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3D6A9" w14:textId="6FD3E4CF" w:rsidR="00464831" w:rsidRDefault="00464831">
      <w:pPr>
        <w:rPr>
          <w:b/>
          <w:color w:val="123654"/>
          <w:sz w:val="36"/>
          <w:szCs w:val="36"/>
        </w:rPr>
      </w:pPr>
    </w:p>
    <w:p w14:paraId="2EFDDC8D" w14:textId="6FA658A3" w:rsidR="00464831" w:rsidRDefault="00464831">
      <w:pPr>
        <w:rPr>
          <w:b/>
          <w:color w:val="123654"/>
          <w:sz w:val="36"/>
          <w:szCs w:val="36"/>
        </w:rPr>
      </w:pPr>
    </w:p>
    <w:p w14:paraId="7162A153" w14:textId="77777777" w:rsidR="00464831" w:rsidRDefault="00464831">
      <w:pPr>
        <w:rPr>
          <w:b/>
          <w:color w:val="123654"/>
          <w:sz w:val="36"/>
          <w:szCs w:val="36"/>
        </w:rPr>
      </w:pPr>
    </w:p>
    <w:p w14:paraId="5D15210A" w14:textId="5D9AC2B5" w:rsidR="00333F3E" w:rsidRPr="00333F3E" w:rsidRDefault="00333F3E">
      <w:pPr>
        <w:spacing w:before="240" w:after="240" w:line="204" w:lineRule="auto"/>
        <w:jc w:val="center"/>
        <w:rPr>
          <w:b/>
          <w:color w:val="FF0000"/>
          <w:sz w:val="44"/>
          <w:szCs w:val="44"/>
        </w:rPr>
      </w:pPr>
      <w:r>
        <w:rPr>
          <w:b/>
          <w:color w:val="FF0000"/>
          <w:sz w:val="44"/>
          <w:szCs w:val="44"/>
        </w:rPr>
        <w:t>Grade: 97%</w:t>
      </w:r>
      <w:bookmarkStart w:id="0" w:name="_GoBack"/>
      <w:bookmarkEnd w:id="0"/>
    </w:p>
    <w:p w14:paraId="49FC0549" w14:textId="6463A09A" w:rsidR="00333F3E" w:rsidRDefault="00BF26CA">
      <w:pPr>
        <w:spacing w:before="240" w:after="240" w:line="204" w:lineRule="auto"/>
        <w:jc w:val="center"/>
        <w:rPr>
          <w:b/>
          <w:color w:val="123654"/>
          <w:sz w:val="36"/>
          <w:szCs w:val="36"/>
        </w:rPr>
      </w:pPr>
      <w:r>
        <w:rPr>
          <w:b/>
          <w:color w:val="123654"/>
          <w:sz w:val="36"/>
          <w:szCs w:val="36"/>
        </w:rPr>
        <w:t xml:space="preserve"> </w:t>
      </w:r>
    </w:p>
    <w:p w14:paraId="4AE4F96B" w14:textId="1EEB7534" w:rsidR="00953351" w:rsidRDefault="00BF26CA">
      <w:pPr>
        <w:spacing w:before="240" w:after="240" w:line="204" w:lineRule="auto"/>
        <w:jc w:val="center"/>
        <w:rPr>
          <w:b/>
          <w:color w:val="123654"/>
          <w:sz w:val="36"/>
          <w:szCs w:val="36"/>
        </w:rPr>
      </w:pPr>
      <w:r>
        <w:rPr>
          <w:b/>
          <w:color w:val="123654"/>
          <w:sz w:val="36"/>
          <w:szCs w:val="36"/>
        </w:rPr>
        <w:t xml:space="preserve"> IST 718 – Big Data Analytics</w:t>
      </w:r>
    </w:p>
    <w:p w14:paraId="4D415A08" w14:textId="77777777" w:rsidR="00953351" w:rsidRDefault="00BF26CA">
      <w:pPr>
        <w:spacing w:before="240" w:after="240" w:line="204" w:lineRule="auto"/>
        <w:jc w:val="center"/>
        <w:rPr>
          <w:b/>
          <w:color w:val="123654"/>
          <w:sz w:val="36"/>
          <w:szCs w:val="36"/>
        </w:rPr>
      </w:pPr>
      <w:r>
        <w:rPr>
          <w:b/>
          <w:color w:val="123654"/>
          <w:sz w:val="36"/>
          <w:szCs w:val="36"/>
        </w:rPr>
        <w:t>M002 | Group 15</w:t>
      </w:r>
    </w:p>
    <w:p w14:paraId="5F27CEC7" w14:textId="77777777" w:rsidR="00953351" w:rsidRDefault="00BF26CA">
      <w:pPr>
        <w:pStyle w:val="Heading1"/>
        <w:keepNext w:val="0"/>
        <w:keepLines w:val="0"/>
        <w:shd w:val="clear" w:color="auto" w:fill="FFFFFF"/>
        <w:spacing w:before="0" w:after="160" w:line="264" w:lineRule="auto"/>
        <w:jc w:val="center"/>
        <w:rPr>
          <w:b/>
          <w:color w:val="123654"/>
          <w:sz w:val="36"/>
          <w:szCs w:val="36"/>
        </w:rPr>
      </w:pPr>
      <w:bookmarkStart w:id="1" w:name="_s6oe20jopqs0" w:colFirst="0" w:colLast="0"/>
      <w:bookmarkEnd w:id="1"/>
      <w:r>
        <w:rPr>
          <w:b/>
          <w:color w:val="123654"/>
          <w:sz w:val="36"/>
          <w:szCs w:val="36"/>
        </w:rPr>
        <w:t>Predicting Forest Fires with Spark Machine Learning</w:t>
      </w:r>
    </w:p>
    <w:p w14:paraId="15349B63" w14:textId="77777777" w:rsidR="00953351" w:rsidRDefault="00BF26CA">
      <w:pPr>
        <w:spacing w:before="240" w:after="240" w:line="204" w:lineRule="auto"/>
        <w:jc w:val="center"/>
        <w:rPr>
          <w:b/>
          <w:color w:val="123654"/>
          <w:sz w:val="36"/>
          <w:szCs w:val="36"/>
        </w:rPr>
      </w:pPr>
      <w:r>
        <w:rPr>
          <w:b/>
          <w:color w:val="123654"/>
          <w:sz w:val="36"/>
          <w:szCs w:val="36"/>
        </w:rPr>
        <w:t>Submitted by:</w:t>
      </w:r>
    </w:p>
    <w:p w14:paraId="1E39D871" w14:textId="77777777" w:rsidR="00953351" w:rsidRDefault="00BF26CA">
      <w:pPr>
        <w:spacing w:before="240" w:after="240" w:line="204" w:lineRule="auto"/>
        <w:jc w:val="center"/>
        <w:rPr>
          <w:b/>
          <w:color w:val="123654"/>
          <w:sz w:val="36"/>
          <w:szCs w:val="36"/>
        </w:rPr>
      </w:pPr>
      <w:r>
        <w:rPr>
          <w:b/>
          <w:color w:val="123654"/>
          <w:sz w:val="36"/>
          <w:szCs w:val="36"/>
        </w:rPr>
        <w:t xml:space="preserve">Zhiwei Wang | Aman Awana | Anjali Chintam </w:t>
      </w:r>
    </w:p>
    <w:p w14:paraId="2C3138B9" w14:textId="77777777" w:rsidR="00953351" w:rsidRDefault="00953351">
      <w:pPr>
        <w:spacing w:before="240" w:after="240" w:line="204" w:lineRule="auto"/>
        <w:jc w:val="center"/>
        <w:rPr>
          <w:b/>
          <w:color w:val="123654"/>
          <w:sz w:val="36"/>
          <w:szCs w:val="36"/>
        </w:rPr>
      </w:pPr>
    </w:p>
    <w:p w14:paraId="52109727" w14:textId="77777777" w:rsidR="00417873" w:rsidRDefault="00417873" w:rsidP="00417873">
      <w:pPr>
        <w:spacing w:before="240" w:after="240" w:line="204" w:lineRule="auto"/>
        <w:rPr>
          <w:b/>
          <w:color w:val="123654"/>
          <w:sz w:val="36"/>
          <w:szCs w:val="36"/>
          <w:u w:val="single"/>
        </w:rPr>
      </w:pPr>
    </w:p>
    <w:p w14:paraId="7FFF8D6A" w14:textId="77777777" w:rsidR="00953351" w:rsidRDefault="00953351">
      <w:pPr>
        <w:spacing w:before="240" w:after="240" w:line="204" w:lineRule="auto"/>
        <w:jc w:val="both"/>
        <w:rPr>
          <w:b/>
          <w:color w:val="123654"/>
          <w:sz w:val="36"/>
          <w:szCs w:val="36"/>
          <w:u w:val="single"/>
        </w:rPr>
      </w:pPr>
    </w:p>
    <w:p w14:paraId="129157FC" w14:textId="77777777" w:rsidR="00BF26CA" w:rsidRDefault="00BF26CA">
      <w:pPr>
        <w:spacing w:before="240" w:after="240" w:line="204" w:lineRule="auto"/>
        <w:jc w:val="both"/>
        <w:rPr>
          <w:b/>
          <w:bCs/>
          <w:color w:val="123654"/>
        </w:rPr>
      </w:pPr>
    </w:p>
    <w:p w14:paraId="486493D0" w14:textId="77777777" w:rsidR="00BF26CA" w:rsidRDefault="00BF26CA">
      <w:pPr>
        <w:spacing w:before="240" w:after="240" w:line="204" w:lineRule="auto"/>
        <w:jc w:val="both"/>
        <w:rPr>
          <w:b/>
          <w:bCs/>
          <w:color w:val="123654"/>
        </w:rPr>
      </w:pPr>
    </w:p>
    <w:p w14:paraId="45E68DA5" w14:textId="77777777" w:rsidR="00BF26CA" w:rsidRDefault="00BF26CA">
      <w:pPr>
        <w:spacing w:before="240" w:after="240" w:line="204" w:lineRule="auto"/>
        <w:jc w:val="both"/>
        <w:rPr>
          <w:b/>
          <w:bCs/>
          <w:color w:val="123654"/>
        </w:rPr>
      </w:pPr>
    </w:p>
    <w:p w14:paraId="68D19E40" w14:textId="77777777" w:rsidR="00BF26CA" w:rsidRDefault="00BF26CA">
      <w:pPr>
        <w:spacing w:before="240" w:after="240" w:line="204" w:lineRule="auto"/>
        <w:jc w:val="both"/>
        <w:rPr>
          <w:b/>
          <w:bCs/>
          <w:color w:val="123654"/>
        </w:rPr>
      </w:pPr>
    </w:p>
    <w:p w14:paraId="09E10F47" w14:textId="5F5F5F23" w:rsidR="00953351" w:rsidRDefault="00BF26CA">
      <w:pPr>
        <w:spacing w:before="240" w:after="240" w:line="204" w:lineRule="auto"/>
        <w:jc w:val="both"/>
        <w:rPr>
          <w:b/>
          <w:color w:val="123654"/>
          <w:sz w:val="28"/>
          <w:szCs w:val="28"/>
        </w:rPr>
      </w:pPr>
      <w:commentRangeStart w:id="2"/>
      <w:r w:rsidRPr="00BF26CA">
        <w:rPr>
          <w:b/>
          <w:bCs/>
          <w:color w:val="123654"/>
        </w:rPr>
        <w:t>Objective</w:t>
      </w:r>
    </w:p>
    <w:p w14:paraId="1A13BC56" w14:textId="356AC6A8" w:rsidR="00953351" w:rsidRDefault="00BF26CA" w:rsidP="001F35AC">
      <w:pPr>
        <w:spacing w:before="240" w:after="240" w:line="240" w:lineRule="auto"/>
        <w:jc w:val="both"/>
        <w:rPr>
          <w:color w:val="123654"/>
          <w:highlight w:val="white"/>
        </w:rPr>
      </w:pPr>
      <w:r>
        <w:rPr>
          <w:color w:val="123654"/>
          <w:highlight w:val="white"/>
        </w:rPr>
        <w:t>Every summer wildfires become front-of-mind for thousands of people who live in the west, Pacific Northwest, and Northern Rockies regions of the United States</w:t>
      </w:r>
      <w:r>
        <w:rPr>
          <w:color w:val="123654"/>
        </w:rPr>
        <w:t xml:space="preserve">. </w:t>
      </w:r>
      <w:hyperlink r:id="rId6">
        <w:r>
          <w:rPr>
            <w:color w:val="123654"/>
            <w:highlight w:val="white"/>
          </w:rPr>
          <w:t>Wildland fire suppression costs exceeded $2 billion in 2017</w:t>
        </w:r>
      </w:hyperlink>
      <w:r>
        <w:rPr>
          <w:color w:val="123654"/>
          <w:highlight w:val="white"/>
        </w:rPr>
        <w:t xml:space="preserve">, making it the most expensive year on record for the Forest Service. Fires also </w:t>
      </w:r>
      <w:r w:rsidR="00417873">
        <w:rPr>
          <w:color w:val="123654"/>
          <w:highlight w:val="white"/>
        </w:rPr>
        <w:t>tend to</w:t>
      </w:r>
      <w:r>
        <w:rPr>
          <w:color w:val="123654"/>
          <w:highlight w:val="white"/>
        </w:rPr>
        <w:t xml:space="preserve"> explode in size. </w:t>
      </w:r>
      <w:r w:rsidR="001F35AC">
        <w:rPr>
          <w:color w:val="123654"/>
          <w:highlight w:val="white"/>
        </w:rPr>
        <w:t>It is</w:t>
      </w:r>
      <w:r>
        <w:rPr>
          <w:color w:val="123654"/>
          <w:highlight w:val="white"/>
        </w:rPr>
        <w:t xml:space="preserve"> not unusual for fires to grow by 40,000 acres in one day when winds are </w:t>
      </w:r>
      <w:r w:rsidR="00417873">
        <w:rPr>
          <w:color w:val="123654"/>
          <w:highlight w:val="white"/>
        </w:rPr>
        <w:t>high,</w:t>
      </w:r>
      <w:r>
        <w:rPr>
          <w:color w:val="123654"/>
          <w:highlight w:val="white"/>
        </w:rPr>
        <w:t xml:space="preserve"> and the terrain is steep. </w:t>
      </w:r>
      <w:r w:rsidR="00417873">
        <w:rPr>
          <w:color w:val="123654"/>
          <w:highlight w:val="white"/>
        </w:rPr>
        <w:t>Hence,</w:t>
      </w:r>
      <w:r>
        <w:rPr>
          <w:color w:val="123654"/>
          <w:highlight w:val="white"/>
        </w:rPr>
        <w:t xml:space="preserve"> we are presenting one way in which data science could be applied within the context of streamlining </w:t>
      </w:r>
      <w:r w:rsidR="00417873">
        <w:rPr>
          <w:color w:val="123654"/>
          <w:highlight w:val="white"/>
        </w:rPr>
        <w:t>firefighting</w:t>
      </w:r>
      <w:r>
        <w:rPr>
          <w:color w:val="123654"/>
          <w:highlight w:val="white"/>
        </w:rPr>
        <w:t xml:space="preserve"> operations in order to reduce costs and response time. We are attempting to predict the area damaged due to Forest fires and also try to minimize the cost and time required to respond to fires by identifying where firefighting assets should be staged such that they are as close as possible to where fires are likely to occur. </w:t>
      </w:r>
      <w:commentRangeEnd w:id="2"/>
      <w:r w:rsidR="005935B5">
        <w:rPr>
          <w:rStyle w:val="CommentReference"/>
        </w:rPr>
        <w:commentReference w:id="2"/>
      </w:r>
    </w:p>
    <w:p w14:paraId="31AF6171" w14:textId="3929B9BB" w:rsidR="001F35AC" w:rsidRPr="001F35AC" w:rsidRDefault="001F35AC" w:rsidP="001F35AC">
      <w:pPr>
        <w:spacing w:before="240" w:after="240" w:line="204" w:lineRule="auto"/>
        <w:jc w:val="both"/>
        <w:rPr>
          <w:b/>
          <w:color w:val="123654"/>
        </w:rPr>
      </w:pPr>
      <w:r>
        <w:rPr>
          <w:b/>
          <w:color w:val="123654"/>
        </w:rPr>
        <w:lastRenderedPageBreak/>
        <w:t>Data Set Description</w:t>
      </w:r>
    </w:p>
    <w:p w14:paraId="5C02D13C" w14:textId="13C96EE1" w:rsidR="00953351" w:rsidRDefault="00BF26CA">
      <w:pPr>
        <w:rPr>
          <w:color w:val="123654"/>
        </w:rPr>
      </w:pPr>
      <w:r>
        <w:rPr>
          <w:color w:val="123654"/>
        </w:rPr>
        <w:t xml:space="preserve">The Forest Fires Data Set contains meteorological and other data for prediction of the burned area of forest fires </w:t>
      </w:r>
      <w:commentRangeStart w:id="3"/>
      <w:r>
        <w:rPr>
          <w:color w:val="123654"/>
        </w:rPr>
        <w:t>Portugal</w:t>
      </w:r>
      <w:commentRangeEnd w:id="3"/>
      <w:r w:rsidR="009F41ED">
        <w:rPr>
          <w:rStyle w:val="CommentReference"/>
        </w:rPr>
        <w:commentReference w:id="3"/>
      </w:r>
      <w:r>
        <w:rPr>
          <w:color w:val="123654"/>
        </w:rPr>
        <w:t xml:space="preserve">. The data set was donated to the UCI Machine Learning Repository in 2008 and it is publicly available for research. The link to the dataset is </w:t>
      </w:r>
      <w:hyperlink r:id="rId10">
        <w:r>
          <w:rPr>
            <w:color w:val="123654"/>
            <w:u w:val="single"/>
          </w:rPr>
          <w:t>http://archive.ics.uci.edu/ml/datasets/Forest+Fires</w:t>
        </w:r>
      </w:hyperlink>
      <w:r>
        <w:rPr>
          <w:color w:val="123654"/>
        </w:rPr>
        <w:t>.</w:t>
      </w:r>
    </w:p>
    <w:p w14:paraId="7321D066" w14:textId="77777777" w:rsidR="00953351" w:rsidRDefault="00953351">
      <w:pPr>
        <w:rPr>
          <w:color w:val="123654"/>
        </w:rPr>
      </w:pPr>
    </w:p>
    <w:p w14:paraId="7344BE94" w14:textId="77777777" w:rsidR="00953351" w:rsidRDefault="00BF26CA">
      <w:pPr>
        <w:rPr>
          <w:color w:val="123654"/>
        </w:rPr>
      </w:pPr>
      <w:r>
        <w:rPr>
          <w:color w:val="123654"/>
        </w:rPr>
        <w:t xml:space="preserve">The data set contains 517 rows and 13 columns. The first four variables are about spatial and temporal information: ‘X’ (x-axis coordinate in the map, a numerical variable), ‘Y’ (y-axis coordinate, a numerical variable), ‘month’ (a categorical/string variable from ‘jan’ to ‘dec’), ‘day’ (day of the week, a categorical string variable from 'mon' to 'sun'). The next nine predictors are all numerical variables about meteorological information: ‘FFMC’ (Fine Fuel Moisture Code), ‘DMC’ (Duff Moisture Code), ‘DC’ (Drought Code), ‘ISI’ (Initial Spread Index), ‘temp’ (temperature in Celsius degree), ‘RH’ (Relative humidity), ‘wind’ (wind speed in km/h), and ‘rain’ (outside rain in mm). The last column is the output variable ‘area’ - the burned area of the forest in hectare. It is also worth noting that there is no missing value in the dataset. </w:t>
      </w:r>
    </w:p>
    <w:p w14:paraId="2F5038C4" w14:textId="77777777" w:rsidR="00953351" w:rsidRDefault="00953351">
      <w:pPr>
        <w:rPr>
          <w:color w:val="123654"/>
        </w:rPr>
      </w:pPr>
    </w:p>
    <w:p w14:paraId="339E7A91" w14:textId="77777777" w:rsidR="00953351" w:rsidRDefault="00BF26CA">
      <w:pPr>
        <w:rPr>
          <w:color w:val="123654"/>
        </w:rPr>
      </w:pPr>
      <w:r>
        <w:rPr>
          <w:b/>
          <w:color w:val="123654"/>
        </w:rPr>
        <w:t>Preliminary Data Exploration</w:t>
      </w:r>
    </w:p>
    <w:p w14:paraId="61D0CB77" w14:textId="77777777" w:rsidR="00953351" w:rsidRDefault="00953351">
      <w:pPr>
        <w:rPr>
          <w:color w:val="123654"/>
        </w:rPr>
      </w:pPr>
    </w:p>
    <w:p w14:paraId="221A7650" w14:textId="77777777" w:rsidR="00953351" w:rsidRDefault="00BF26CA">
      <w:pPr>
        <w:rPr>
          <w:color w:val="123654"/>
        </w:rPr>
      </w:pPr>
      <w:r>
        <w:rPr>
          <w:color w:val="123654"/>
        </w:rPr>
        <w:t>First, we explore the relationship between burned area (output variable) and temporal information. The ‘Burned Area by Month Plot’ suggests that the forest fire resulted in larger damage in July, August and September than the rest of the months. Meanwhile, the ‘Burned Area by Day Plot’ suggests that forest fires burned areas are roughly evenly distributed in a week, while Friday and Thursday seem to have smaller burned areas.</w:t>
      </w:r>
    </w:p>
    <w:p w14:paraId="6C39ABFC" w14:textId="77777777" w:rsidR="00953351" w:rsidRDefault="00953351">
      <w:pPr>
        <w:rPr>
          <w:color w:val="123654"/>
        </w:rPr>
      </w:pPr>
    </w:p>
    <w:p w14:paraId="7B87C2FA" w14:textId="77777777" w:rsidR="00953351" w:rsidRDefault="00BF26CA">
      <w:pPr>
        <w:rPr>
          <w:color w:val="123654"/>
        </w:rPr>
      </w:pPr>
      <w:r>
        <w:rPr>
          <w:noProof/>
          <w:color w:val="123654"/>
        </w:rPr>
        <w:drawing>
          <wp:inline distT="114300" distB="114300" distL="114300" distR="114300" wp14:anchorId="18E28FD9" wp14:editId="46B53559">
            <wp:extent cx="2786063" cy="282475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786063" cy="2824758"/>
                    </a:xfrm>
                    <a:prstGeom prst="rect">
                      <a:avLst/>
                    </a:prstGeom>
                    <a:ln/>
                  </pic:spPr>
                </pic:pic>
              </a:graphicData>
            </a:graphic>
          </wp:inline>
        </w:drawing>
      </w:r>
      <w:r>
        <w:rPr>
          <w:noProof/>
          <w:color w:val="123654"/>
        </w:rPr>
        <w:drawing>
          <wp:inline distT="114300" distB="114300" distL="114300" distR="114300" wp14:anchorId="30CC760B" wp14:editId="2ED94E40">
            <wp:extent cx="2767013" cy="2863089"/>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767013" cy="2863089"/>
                    </a:xfrm>
                    <a:prstGeom prst="rect">
                      <a:avLst/>
                    </a:prstGeom>
                    <a:ln/>
                  </pic:spPr>
                </pic:pic>
              </a:graphicData>
            </a:graphic>
          </wp:inline>
        </w:drawing>
      </w:r>
    </w:p>
    <w:p w14:paraId="224FE855" w14:textId="4A7FD2CF" w:rsidR="00953351" w:rsidRDefault="00BF26CA">
      <w:pPr>
        <w:rPr>
          <w:color w:val="123654"/>
        </w:rPr>
      </w:pPr>
      <w:r>
        <w:rPr>
          <w:color w:val="123654"/>
        </w:rPr>
        <w:t xml:space="preserve">Second, </w:t>
      </w:r>
      <w:r w:rsidR="00417873">
        <w:rPr>
          <w:color w:val="123654"/>
        </w:rPr>
        <w:t>let us</w:t>
      </w:r>
      <w:r>
        <w:rPr>
          <w:color w:val="123654"/>
        </w:rPr>
        <w:t xml:space="preserve"> take a look at the relationship between meteorological data and burned area. </w:t>
      </w:r>
    </w:p>
    <w:p w14:paraId="6E90D3ED" w14:textId="77777777" w:rsidR="00953351" w:rsidRDefault="00953351">
      <w:pPr>
        <w:rPr>
          <w:color w:val="123654"/>
        </w:rPr>
      </w:pPr>
    </w:p>
    <w:p w14:paraId="451F1D23" w14:textId="77777777" w:rsidR="00953351" w:rsidRDefault="00BF26CA">
      <w:pPr>
        <w:rPr>
          <w:color w:val="123654"/>
        </w:rPr>
      </w:pPr>
      <w:r>
        <w:rPr>
          <w:noProof/>
          <w:color w:val="123654"/>
        </w:rPr>
        <w:lastRenderedPageBreak/>
        <w:drawing>
          <wp:inline distT="114300" distB="114300" distL="114300" distR="114300" wp14:anchorId="619BC750" wp14:editId="303A2EA4">
            <wp:extent cx="5243513" cy="528552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243513" cy="5285528"/>
                    </a:xfrm>
                    <a:prstGeom prst="rect">
                      <a:avLst/>
                    </a:prstGeom>
                    <a:ln/>
                  </pic:spPr>
                </pic:pic>
              </a:graphicData>
            </a:graphic>
          </wp:inline>
        </w:drawing>
      </w:r>
    </w:p>
    <w:p w14:paraId="55ADB33C" w14:textId="77777777" w:rsidR="00953351" w:rsidRDefault="00953351">
      <w:pPr>
        <w:rPr>
          <w:color w:val="123654"/>
        </w:rPr>
      </w:pPr>
    </w:p>
    <w:p w14:paraId="541BE0B6" w14:textId="5A501CBC" w:rsidR="00953351" w:rsidRDefault="00BF26CA">
      <w:pPr>
        <w:rPr>
          <w:color w:val="123654"/>
        </w:rPr>
      </w:pPr>
      <w:r>
        <w:rPr>
          <w:color w:val="123654"/>
        </w:rPr>
        <w:t xml:space="preserve">As we can see in the graph, the variable ‘area’, ‘rain’, and ‘ISI’ are very skewed towards 0, while the variable ‘FFMC’ is strongly skewed towards its maximum value (100). Therefore, it is reasonable that we conduct a logarithm transformation of these variables when we build predict models. Meanwhile, except that ‘DMC’ and ‘DC’ seem to be positively correlated, we find no significant patterns among </w:t>
      </w:r>
      <w:commentRangeStart w:id="4"/>
      <w:r>
        <w:rPr>
          <w:color w:val="123654"/>
        </w:rPr>
        <w:t xml:space="preserve">other </w:t>
      </w:r>
      <w:commentRangeEnd w:id="4"/>
      <w:r w:rsidR="00464831">
        <w:rPr>
          <w:rStyle w:val="CommentReference"/>
        </w:rPr>
        <w:commentReference w:id="4"/>
      </w:r>
      <w:r>
        <w:rPr>
          <w:color w:val="123654"/>
        </w:rPr>
        <w:t xml:space="preserve">variables. </w:t>
      </w:r>
    </w:p>
    <w:p w14:paraId="4C887B63" w14:textId="177884D4" w:rsidR="00953351" w:rsidRDefault="001F35AC">
      <w:pPr>
        <w:rPr>
          <w:color w:val="123654"/>
        </w:rPr>
      </w:pPr>
      <w:r>
        <w:rPr>
          <w:color w:val="123654"/>
        </w:rPr>
        <w:t xml:space="preserve"> I</w:t>
      </w:r>
      <w:r w:rsidR="00BF26CA">
        <w:rPr>
          <w:noProof/>
          <w:color w:val="123654"/>
        </w:rPr>
        <w:drawing>
          <wp:inline distT="114300" distB="114300" distL="114300" distR="114300" wp14:anchorId="431C169B" wp14:editId="56751AE9">
            <wp:extent cx="5700156" cy="1686296"/>
            <wp:effectExtent l="0" t="0" r="0" b="952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11888" cy="1689767"/>
                    </a:xfrm>
                    <a:prstGeom prst="rect">
                      <a:avLst/>
                    </a:prstGeom>
                    <a:ln/>
                  </pic:spPr>
                </pic:pic>
              </a:graphicData>
            </a:graphic>
          </wp:inline>
        </w:drawing>
      </w:r>
    </w:p>
    <w:p w14:paraId="1205004F" w14:textId="77777777" w:rsidR="001F35AC" w:rsidRPr="001F35AC" w:rsidRDefault="001F35AC" w:rsidP="001F35AC">
      <w:pPr>
        <w:rPr>
          <w:color w:val="123654"/>
        </w:rPr>
      </w:pPr>
      <w:r w:rsidRPr="001F35AC">
        <w:rPr>
          <w:color w:val="123654"/>
        </w:rPr>
        <w:lastRenderedPageBreak/>
        <w:t>Skew: 12.846933533934868</w:t>
      </w:r>
    </w:p>
    <w:p w14:paraId="48DF6CD3" w14:textId="64E98467" w:rsidR="001F35AC" w:rsidRDefault="001F35AC" w:rsidP="001F35AC">
      <w:pPr>
        <w:rPr>
          <w:color w:val="123654"/>
        </w:rPr>
      </w:pPr>
      <w:r w:rsidRPr="001F35AC">
        <w:rPr>
          <w:color w:val="123654"/>
        </w:rPr>
        <w:t>Kurtosis: 194.1407210942299</w:t>
      </w:r>
    </w:p>
    <w:p w14:paraId="78C626C8" w14:textId="692E141E" w:rsidR="00417873" w:rsidRDefault="001F35AC">
      <w:pPr>
        <w:rPr>
          <w:color w:val="123654"/>
        </w:rPr>
      </w:pPr>
      <w:r>
        <w:rPr>
          <w:noProof/>
          <w:color w:val="123654"/>
        </w:rPr>
        <w:drawing>
          <wp:anchor distT="0" distB="0" distL="114300" distR="114300" simplePos="0" relativeHeight="251659264" behindDoc="0" locked="0" layoutInCell="1" allowOverlap="1" wp14:anchorId="27DE9F95" wp14:editId="0FF52274">
            <wp:simplePos x="0" y="0"/>
            <wp:positionH relativeFrom="page">
              <wp:posOffset>605155</wp:posOffset>
            </wp:positionH>
            <wp:positionV relativeFrom="paragraph">
              <wp:posOffset>357505</wp:posOffset>
            </wp:positionV>
            <wp:extent cx="6835140" cy="2964815"/>
            <wp:effectExtent l="0" t="0" r="3810" b="6985"/>
            <wp:wrapTopAndBottom/>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6835140" cy="2964815"/>
                    </a:xfrm>
                    <a:prstGeom prst="rect">
                      <a:avLst/>
                    </a:prstGeom>
                    <a:ln/>
                  </pic:spPr>
                </pic:pic>
              </a:graphicData>
            </a:graphic>
            <wp14:sizeRelH relativeFrom="margin">
              <wp14:pctWidth>0</wp14:pctWidth>
            </wp14:sizeRelH>
            <wp14:sizeRelV relativeFrom="margin">
              <wp14:pctHeight>0</wp14:pctHeight>
            </wp14:sizeRelV>
          </wp:anchor>
        </w:drawing>
      </w:r>
      <w:r w:rsidR="00417873">
        <w:rPr>
          <w:color w:val="123654"/>
        </w:rPr>
        <w:t xml:space="preserve">The above plot shows us </w:t>
      </w:r>
      <w:r>
        <w:rPr>
          <w:color w:val="123654"/>
        </w:rPr>
        <w:t>the skew and kurtosis of the target variable which is the area burned due to the Forest fires.</w:t>
      </w:r>
    </w:p>
    <w:p w14:paraId="2AF26A92" w14:textId="1E421BB8" w:rsidR="00953351" w:rsidRDefault="00953351">
      <w:pPr>
        <w:rPr>
          <w:color w:val="123654"/>
        </w:rPr>
      </w:pPr>
    </w:p>
    <w:p w14:paraId="754304DD" w14:textId="32C17863" w:rsidR="00417873" w:rsidRDefault="00417873">
      <w:pPr>
        <w:rPr>
          <w:color w:val="123654"/>
        </w:rPr>
      </w:pPr>
      <w:r>
        <w:rPr>
          <w:color w:val="123654"/>
        </w:rPr>
        <w:t xml:space="preserve">The </w:t>
      </w:r>
      <w:r w:rsidR="00B95EDC">
        <w:rPr>
          <w:color w:val="123654"/>
        </w:rPr>
        <w:t>above</w:t>
      </w:r>
      <w:r>
        <w:rPr>
          <w:color w:val="123654"/>
        </w:rPr>
        <w:t xml:space="preserve"> plot </w:t>
      </w:r>
      <w:r w:rsidR="00BF26CA">
        <w:rPr>
          <w:color w:val="123654"/>
        </w:rPr>
        <w:t xml:space="preserve">gives us the </w:t>
      </w:r>
      <w:r>
        <w:rPr>
          <w:color w:val="123654"/>
        </w:rPr>
        <w:t xml:space="preserve"> the intensity of forest fire damage caused on different days of week</w:t>
      </w:r>
      <w:r w:rsidR="001F35AC">
        <w:rPr>
          <w:color w:val="123654"/>
        </w:rPr>
        <w:t>.</w:t>
      </w:r>
    </w:p>
    <w:p w14:paraId="5976A7B6" w14:textId="77777777" w:rsidR="00417873" w:rsidRDefault="00417873">
      <w:pPr>
        <w:rPr>
          <w:color w:val="123654"/>
        </w:rPr>
      </w:pPr>
    </w:p>
    <w:p w14:paraId="61000373" w14:textId="271E88E6" w:rsidR="00953351" w:rsidRDefault="00BF26CA">
      <w:pPr>
        <w:rPr>
          <w:color w:val="123654"/>
        </w:rPr>
      </w:pPr>
      <w:r>
        <w:rPr>
          <w:b/>
          <w:color w:val="123654"/>
        </w:rPr>
        <w:t>Predictions</w:t>
      </w:r>
    </w:p>
    <w:p w14:paraId="55BCABCF" w14:textId="78A87D64" w:rsidR="00953351" w:rsidRPr="00417873" w:rsidRDefault="00BF26CA" w:rsidP="00417873">
      <w:pPr>
        <w:numPr>
          <w:ilvl w:val="0"/>
          <w:numId w:val="3"/>
        </w:numPr>
        <w:rPr>
          <w:color w:val="123654"/>
        </w:rPr>
      </w:pPr>
      <w:r>
        <w:rPr>
          <w:color w:val="123654"/>
        </w:rPr>
        <w:t>To predict the</w:t>
      </w:r>
      <w:r w:rsidR="00417873">
        <w:rPr>
          <w:color w:val="123654"/>
        </w:rPr>
        <w:t xml:space="preserve"> area burned based on the intensity of the </w:t>
      </w:r>
      <w:r w:rsidR="001F35AC">
        <w:rPr>
          <w:color w:val="123654"/>
        </w:rPr>
        <w:t>forest fires.</w:t>
      </w:r>
    </w:p>
    <w:p w14:paraId="42180A07" w14:textId="77777777" w:rsidR="00953351" w:rsidRDefault="00953351">
      <w:pPr>
        <w:rPr>
          <w:b/>
          <w:color w:val="123654"/>
        </w:rPr>
      </w:pPr>
    </w:p>
    <w:p w14:paraId="2F45829D" w14:textId="77777777" w:rsidR="00953351" w:rsidRDefault="00BF26CA">
      <w:pPr>
        <w:rPr>
          <w:b/>
          <w:color w:val="123654"/>
        </w:rPr>
      </w:pPr>
      <w:r>
        <w:rPr>
          <w:b/>
          <w:color w:val="123654"/>
        </w:rPr>
        <w:t>Inference</w:t>
      </w:r>
    </w:p>
    <w:p w14:paraId="18B0933C" w14:textId="72DF636E" w:rsidR="00953351" w:rsidRDefault="00BF26CA">
      <w:pPr>
        <w:numPr>
          <w:ilvl w:val="0"/>
          <w:numId w:val="1"/>
        </w:numPr>
        <w:rPr>
          <w:color w:val="123654"/>
        </w:rPr>
      </w:pPr>
      <w:commentRangeStart w:id="5"/>
      <w:r>
        <w:rPr>
          <w:color w:val="123654"/>
        </w:rPr>
        <w:t>To explore how the spatial and temporal information can influence the forest fire level, so the department can allocate their resources accordingly.</w:t>
      </w:r>
      <w:commentRangeEnd w:id="5"/>
      <w:r w:rsidR="00464831">
        <w:rPr>
          <w:rStyle w:val="CommentReference"/>
        </w:rPr>
        <w:commentReference w:id="5"/>
      </w:r>
    </w:p>
    <w:p w14:paraId="7EF667C5" w14:textId="60220610" w:rsidR="001F35AC" w:rsidRDefault="001F35AC">
      <w:pPr>
        <w:numPr>
          <w:ilvl w:val="0"/>
          <w:numId w:val="1"/>
        </w:numPr>
        <w:rPr>
          <w:color w:val="123654"/>
        </w:rPr>
      </w:pPr>
      <w:commentRangeStart w:id="6"/>
      <w:r>
        <w:rPr>
          <w:color w:val="123654"/>
        </w:rPr>
        <w:t>To use clustering techniques, so that the Fire department will be well equipped with their gear at the locations where they can control the increase of fires in those clusters.</w:t>
      </w:r>
      <w:commentRangeEnd w:id="6"/>
      <w:r w:rsidR="00464831">
        <w:rPr>
          <w:rStyle w:val="CommentReference"/>
        </w:rPr>
        <w:commentReference w:id="6"/>
      </w:r>
    </w:p>
    <w:p w14:paraId="490D223D" w14:textId="77777777" w:rsidR="00953351" w:rsidRDefault="00BF26CA">
      <w:pPr>
        <w:numPr>
          <w:ilvl w:val="0"/>
          <w:numId w:val="1"/>
        </w:numPr>
        <w:rPr>
          <w:color w:val="123654"/>
        </w:rPr>
      </w:pPr>
      <w:r>
        <w:rPr>
          <w:color w:val="123654"/>
        </w:rPr>
        <w:t xml:space="preserve">To explore how variables like humidity, wind, and temperature can affect the forest fire level, so the department can set up an alarm based on the meteorological information. </w:t>
      </w:r>
    </w:p>
    <w:p w14:paraId="17E755E7" w14:textId="77777777" w:rsidR="00953351" w:rsidRDefault="00953351">
      <w:pPr>
        <w:rPr>
          <w:color w:val="123654"/>
        </w:rPr>
      </w:pPr>
    </w:p>
    <w:p w14:paraId="20D74D4C" w14:textId="06B1D753" w:rsidR="00953351" w:rsidRDefault="00BF26CA">
      <w:pPr>
        <w:rPr>
          <w:color w:val="123654"/>
        </w:rPr>
      </w:pPr>
      <w:r>
        <w:rPr>
          <w:b/>
          <w:color w:val="123654"/>
        </w:rPr>
        <w:t>Non</w:t>
      </w:r>
      <w:r w:rsidR="00417873">
        <w:rPr>
          <w:b/>
          <w:color w:val="123654"/>
        </w:rPr>
        <w:t>-</w:t>
      </w:r>
      <w:r>
        <w:rPr>
          <w:b/>
          <w:color w:val="123654"/>
        </w:rPr>
        <w:t>Spark Packages</w:t>
      </w:r>
    </w:p>
    <w:p w14:paraId="7EBD0FEF" w14:textId="7FF85599" w:rsidR="00953351" w:rsidRDefault="00417873">
      <w:pPr>
        <w:numPr>
          <w:ilvl w:val="0"/>
          <w:numId w:val="2"/>
        </w:numPr>
        <w:rPr>
          <w:color w:val="123654"/>
        </w:rPr>
      </w:pPr>
      <w:r>
        <w:rPr>
          <w:color w:val="123654"/>
        </w:rPr>
        <w:t>NumPy</w:t>
      </w:r>
    </w:p>
    <w:p w14:paraId="36192DEC" w14:textId="77777777" w:rsidR="00953351" w:rsidRDefault="00BF26CA">
      <w:pPr>
        <w:numPr>
          <w:ilvl w:val="0"/>
          <w:numId w:val="2"/>
        </w:numPr>
        <w:rPr>
          <w:color w:val="123654"/>
        </w:rPr>
      </w:pPr>
      <w:r>
        <w:rPr>
          <w:color w:val="123654"/>
        </w:rPr>
        <w:t>Pandas</w:t>
      </w:r>
    </w:p>
    <w:p w14:paraId="7F03985D" w14:textId="77777777" w:rsidR="00953351" w:rsidRDefault="00BF26CA">
      <w:pPr>
        <w:numPr>
          <w:ilvl w:val="0"/>
          <w:numId w:val="2"/>
        </w:numPr>
        <w:rPr>
          <w:color w:val="123654"/>
        </w:rPr>
      </w:pPr>
      <w:r>
        <w:rPr>
          <w:color w:val="123654"/>
        </w:rPr>
        <w:t>Seaborn</w:t>
      </w:r>
    </w:p>
    <w:p w14:paraId="47F91BA0" w14:textId="77777777" w:rsidR="00953351" w:rsidRDefault="00BF26CA">
      <w:pPr>
        <w:numPr>
          <w:ilvl w:val="0"/>
          <w:numId w:val="2"/>
        </w:numPr>
        <w:rPr>
          <w:color w:val="123654"/>
        </w:rPr>
      </w:pPr>
      <w:r>
        <w:rPr>
          <w:color w:val="123654"/>
        </w:rPr>
        <w:t>Matplotlib</w:t>
      </w:r>
    </w:p>
    <w:p w14:paraId="3AA59C12" w14:textId="77777777" w:rsidR="00953351" w:rsidRDefault="00953351">
      <w:pPr>
        <w:rPr>
          <w:color w:val="123654"/>
        </w:rPr>
      </w:pPr>
    </w:p>
    <w:sectPr w:rsidR="0095335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Willard E Williamson" w:date="2020-10-19T22:08:00Z" w:initials="WEW">
    <w:p w14:paraId="752A08FF" w14:textId="63DFF296" w:rsidR="005935B5" w:rsidRDefault="005935B5">
      <w:pPr>
        <w:pStyle w:val="CommentText"/>
      </w:pPr>
      <w:r>
        <w:rPr>
          <w:rStyle w:val="CommentReference"/>
        </w:rPr>
        <w:annotationRef/>
      </w:r>
      <w:r>
        <w:t>The paper should not start on title page.</w:t>
      </w:r>
    </w:p>
  </w:comment>
  <w:comment w:id="3" w:author="Willard E Williamson" w:date="2020-10-19T22:10:00Z" w:initials="WEW">
    <w:p w14:paraId="55285B0F" w14:textId="536E23CB" w:rsidR="009F41ED" w:rsidRDefault="009F41ED">
      <w:pPr>
        <w:pStyle w:val="CommentText"/>
      </w:pPr>
      <w:r>
        <w:rPr>
          <w:rStyle w:val="CommentReference"/>
        </w:rPr>
        <w:annotationRef/>
      </w:r>
      <w:r>
        <w:t xml:space="preserve">You just mentioned areas in the US above but now the data set is from Portugal.  </w:t>
      </w:r>
    </w:p>
  </w:comment>
  <w:comment w:id="4" w:author="Willard E Williamson" w:date="2020-10-19T22:13:00Z" w:initials="WEW">
    <w:p w14:paraId="4F024620" w14:textId="50A42CAA" w:rsidR="00464831" w:rsidRDefault="00464831">
      <w:pPr>
        <w:pStyle w:val="CommentText"/>
      </w:pPr>
      <w:r>
        <w:rPr>
          <w:rStyle w:val="CommentReference"/>
        </w:rPr>
        <w:annotationRef/>
      </w:r>
      <w:r>
        <w:t xml:space="preserve">no title, no axis labels.  </w:t>
      </w:r>
    </w:p>
  </w:comment>
  <w:comment w:id="5" w:author="Willard E Williamson" w:date="2020-10-19T22:16:00Z" w:initials="WEW">
    <w:p w14:paraId="45526686" w14:textId="7F1CF6F1" w:rsidR="00464831" w:rsidRDefault="00464831">
      <w:pPr>
        <w:pStyle w:val="CommentText"/>
      </w:pPr>
      <w:r>
        <w:rPr>
          <w:rStyle w:val="CommentReference"/>
        </w:rPr>
        <w:annotationRef/>
      </w:r>
      <w:r>
        <w:t>Too general, looking for more specific information</w:t>
      </w:r>
    </w:p>
  </w:comment>
  <w:comment w:id="6" w:author="Willard E Williamson" w:date="2020-10-19T22:17:00Z" w:initials="WEW">
    <w:p w14:paraId="153A7935" w14:textId="337C59A9" w:rsidR="00464831" w:rsidRDefault="00464831">
      <w:pPr>
        <w:pStyle w:val="CommentText"/>
      </w:pPr>
      <w:r>
        <w:rPr>
          <w:rStyle w:val="CommentReference"/>
        </w:rPr>
        <w:annotationRef/>
      </w:r>
      <w:r>
        <w:t>Too general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2A08FF" w15:done="0"/>
  <w15:commentEx w15:paraId="55285B0F" w15:done="0"/>
  <w15:commentEx w15:paraId="4F024620" w15:done="0"/>
  <w15:commentEx w15:paraId="45526686" w15:done="0"/>
  <w15:commentEx w15:paraId="153A79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2A08FF" w16cid:durableId="23388CE6"/>
  <w16cid:commentId w16cid:paraId="55285B0F" w16cid:durableId="23388D3D"/>
  <w16cid:commentId w16cid:paraId="4F024620" w16cid:durableId="23388E11"/>
  <w16cid:commentId w16cid:paraId="45526686" w16cid:durableId="23388ECD"/>
  <w16cid:commentId w16cid:paraId="153A7935" w16cid:durableId="23388E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062A0"/>
    <w:multiLevelType w:val="multilevel"/>
    <w:tmpl w:val="B328A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5C0A36"/>
    <w:multiLevelType w:val="multilevel"/>
    <w:tmpl w:val="E1E0E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273D22"/>
    <w:multiLevelType w:val="multilevel"/>
    <w:tmpl w:val="0ABAC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ard E Williamson">
    <w15:presenceInfo w15:providerId="None" w15:userId="Willard E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351"/>
    <w:rsid w:val="000928FC"/>
    <w:rsid w:val="001F35AC"/>
    <w:rsid w:val="00333F3E"/>
    <w:rsid w:val="00417873"/>
    <w:rsid w:val="00464831"/>
    <w:rsid w:val="005935B5"/>
    <w:rsid w:val="007F1279"/>
    <w:rsid w:val="00866D61"/>
    <w:rsid w:val="00953351"/>
    <w:rsid w:val="009F41ED"/>
    <w:rsid w:val="00B95EDC"/>
    <w:rsid w:val="00BF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77834"/>
  <w15:docId w15:val="{C5D78FBD-5CA4-43EE-A37F-E5258F01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5935B5"/>
    <w:rPr>
      <w:sz w:val="16"/>
      <w:szCs w:val="16"/>
    </w:rPr>
  </w:style>
  <w:style w:type="paragraph" w:styleId="CommentText">
    <w:name w:val="annotation text"/>
    <w:basedOn w:val="Normal"/>
    <w:link w:val="CommentTextChar"/>
    <w:uiPriority w:val="99"/>
    <w:semiHidden/>
    <w:unhideWhenUsed/>
    <w:rsid w:val="005935B5"/>
    <w:pPr>
      <w:spacing w:line="240" w:lineRule="auto"/>
    </w:pPr>
    <w:rPr>
      <w:sz w:val="20"/>
      <w:szCs w:val="20"/>
    </w:rPr>
  </w:style>
  <w:style w:type="character" w:customStyle="1" w:styleId="CommentTextChar">
    <w:name w:val="Comment Text Char"/>
    <w:basedOn w:val="DefaultParagraphFont"/>
    <w:link w:val="CommentText"/>
    <w:uiPriority w:val="99"/>
    <w:semiHidden/>
    <w:rsid w:val="005935B5"/>
    <w:rPr>
      <w:sz w:val="20"/>
      <w:szCs w:val="20"/>
    </w:rPr>
  </w:style>
  <w:style w:type="paragraph" w:styleId="CommentSubject">
    <w:name w:val="annotation subject"/>
    <w:basedOn w:val="CommentText"/>
    <w:next w:val="CommentText"/>
    <w:link w:val="CommentSubjectChar"/>
    <w:uiPriority w:val="99"/>
    <w:semiHidden/>
    <w:unhideWhenUsed/>
    <w:rsid w:val="005935B5"/>
    <w:rPr>
      <w:b/>
      <w:bCs/>
    </w:rPr>
  </w:style>
  <w:style w:type="character" w:customStyle="1" w:styleId="CommentSubjectChar">
    <w:name w:val="Comment Subject Char"/>
    <w:basedOn w:val="CommentTextChar"/>
    <w:link w:val="CommentSubject"/>
    <w:uiPriority w:val="99"/>
    <w:semiHidden/>
    <w:rsid w:val="005935B5"/>
    <w:rPr>
      <w:b/>
      <w:bCs/>
      <w:sz w:val="20"/>
      <w:szCs w:val="20"/>
    </w:rPr>
  </w:style>
  <w:style w:type="paragraph" w:styleId="BalloonText">
    <w:name w:val="Balloon Text"/>
    <w:basedOn w:val="Normal"/>
    <w:link w:val="BalloonTextChar"/>
    <w:uiPriority w:val="99"/>
    <w:semiHidden/>
    <w:unhideWhenUsed/>
    <w:rsid w:val="005935B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5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90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usda.gov/media/press-releases/2017/09/14/forest-service-wildland-fire-suppression-costs-exceed-2-billion"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archive.ics.uci.edu/ml/datasets/Forest+Fires"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0D17F-DF9A-4200-B3A9-4D86F8823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chintam</dc:creator>
  <cp:lastModifiedBy>Willard E Williamson</cp:lastModifiedBy>
  <cp:revision>7</cp:revision>
  <dcterms:created xsi:type="dcterms:W3CDTF">2020-10-15T03:23:00Z</dcterms:created>
  <dcterms:modified xsi:type="dcterms:W3CDTF">2020-10-20T03:40:00Z</dcterms:modified>
</cp:coreProperties>
</file>