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</w:t>
      </w:r>
    </w:p>
    <w:p>
      <w:pPr>
        <w:pStyle w:val="5"/>
        <w:ind w:firstLine="0" w:firstLineChars="0"/>
        <w:jc w:val="center"/>
        <w:rPr>
          <w:rFonts w:ascii="宋体"/>
          <w:szCs w:val="21"/>
        </w:rPr>
      </w:pPr>
      <w:r>
        <w:rPr>
          <w:rFonts w:hint="eastAsia" w:ascii="宋体"/>
          <w:szCs w:val="21"/>
        </w:rPr>
        <w:t>　　　　　　　　　　　　　　　　　　评估日期：</w:t>
      </w:r>
      <w:r>
        <w:rPr>
          <w:rFonts w:hint="eastAsia" w:ascii="宋体"/>
          <w:szCs w:val="21"/>
          <w:lang w:val="en-US" w:eastAsia="zh-CN"/>
        </w:rPr>
        <w:t>2022年10月29日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第11组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1"/>
              <w:ind w:firstLine="0" w:firstLineChars="0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数据流动态分析平台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迭代1先启阶段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2022.10.13 - 2022.10.27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数据流动态分析平台 需求规约 质量一般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数据流动态分析平台 系统用例图 质量较高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数据流动态分析平台 功能列表 质量较高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数据流动态分析平台 UI原型设计 质量较高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数据流动态分析平台 数据类图 质量较高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数据流动态分析平台 系统架构图 质量一般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数据流动态分析平台 后端框架 质量一般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数据流动态分析平台 前端框架 质量一般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评审结果：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经过对需求规约进行内部评审，认为目前的需求规约较为完善，但仍不排除后续的需求变更可能；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经过对UI原型设计进行内部评审，认为UI原型设计质量较高，能够较好的满足功能性需求，同时兼顾了用户友好性；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经过对系统架构设计进行内部评审，认为系统架构目前能够满足平台需求，但各个微服务环节并不清晰，仍然需要详细说明；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测试结果：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bookmarkStart w:id="0" w:name="OLE_LINK1"/>
            <w:r>
              <w:rPr>
                <w:rFonts w:hint="eastAsia"/>
                <w:szCs w:val="21"/>
                <w:lang w:val="en-US" w:eastAsia="zh-CN"/>
              </w:rPr>
              <w:t>对前后端框架的通信情况进行了测试，前后端可以正常通信，可以在此基础上进行后续的开发；</w:t>
            </w:r>
          </w:p>
          <w:bookmarkEnd w:id="0"/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1）问题：开发人员的技术积累、经验等各有不同，从而导致实际的设计与开发工作难以按照计划进行；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2）返工：迭代一主要对平台进行一系列的调研与设计，目前暂无返工现象；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对于拥有不同技术积累、经验的开发人员，应当去做各自擅长的工作，学习新的技能虽然提高了开发人员的素质，但也增加项目的时间成本；</w:t>
            </w:r>
            <w:bookmarkStart w:id="1" w:name="_GoBack"/>
            <w:bookmarkEnd w:id="1"/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>
      <w:pPr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E8878B"/>
    <w:multiLevelType w:val="singleLevel"/>
    <w:tmpl w:val="0BE8878B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ExOTQ2ZDlhNTQ3OTkwMDEzMWI1OTg4ODE5ZjIyYmEifQ=="/>
  </w:docVars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21E747D"/>
    <w:rsid w:val="054B5371"/>
    <w:rsid w:val="09D95EF3"/>
    <w:rsid w:val="0AB9426C"/>
    <w:rsid w:val="0D4D42D7"/>
    <w:rsid w:val="1588138D"/>
    <w:rsid w:val="16002E0D"/>
    <w:rsid w:val="19AF1F1B"/>
    <w:rsid w:val="19E25E4D"/>
    <w:rsid w:val="1BD41380"/>
    <w:rsid w:val="1D3714B0"/>
    <w:rsid w:val="1F435D1C"/>
    <w:rsid w:val="2B456DC3"/>
    <w:rsid w:val="2C945E59"/>
    <w:rsid w:val="2CD45AC9"/>
    <w:rsid w:val="2CE82BF1"/>
    <w:rsid w:val="2DEA5B9A"/>
    <w:rsid w:val="30B44B89"/>
    <w:rsid w:val="31564A68"/>
    <w:rsid w:val="373533F1"/>
    <w:rsid w:val="37AA422F"/>
    <w:rsid w:val="39F10FE4"/>
    <w:rsid w:val="41B8252C"/>
    <w:rsid w:val="43DF5027"/>
    <w:rsid w:val="43F758DC"/>
    <w:rsid w:val="45CC664E"/>
    <w:rsid w:val="463E443A"/>
    <w:rsid w:val="485745AA"/>
    <w:rsid w:val="4A357BCE"/>
    <w:rsid w:val="4CAE0E30"/>
    <w:rsid w:val="4CE030EE"/>
    <w:rsid w:val="4CE924D7"/>
    <w:rsid w:val="4F9D6522"/>
    <w:rsid w:val="508E62BD"/>
    <w:rsid w:val="555F6672"/>
    <w:rsid w:val="57937416"/>
    <w:rsid w:val="5BC76BEA"/>
    <w:rsid w:val="5DE47E50"/>
    <w:rsid w:val="5DF51341"/>
    <w:rsid w:val="5F0747B4"/>
    <w:rsid w:val="607301CC"/>
    <w:rsid w:val="60D62CEF"/>
    <w:rsid w:val="62F029CF"/>
    <w:rsid w:val="631B0817"/>
    <w:rsid w:val="63A633F2"/>
    <w:rsid w:val="65680A30"/>
    <w:rsid w:val="67D13884"/>
    <w:rsid w:val="6AEB2821"/>
    <w:rsid w:val="6C99519F"/>
    <w:rsid w:val="701B1D3C"/>
    <w:rsid w:val="707C566F"/>
    <w:rsid w:val="70EE13AD"/>
    <w:rsid w:val="731735E6"/>
    <w:rsid w:val="74084724"/>
    <w:rsid w:val="75F93337"/>
    <w:rsid w:val="771C1FEB"/>
    <w:rsid w:val="772C4001"/>
    <w:rsid w:val="7822133E"/>
    <w:rsid w:val="78FF72DE"/>
    <w:rsid w:val="7ADE49EA"/>
    <w:rsid w:val="7ED91AAD"/>
    <w:rsid w:val="7F0C21BC"/>
    <w:rsid w:val="7FB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uiPriority w:val="0"/>
    <w:pPr>
      <w:ind w:firstLine="420" w:firstLineChars="100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Char"/>
    <w:link w:val="3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2</Pages>
  <Words>668</Words>
  <Characters>695</Characters>
  <Lines>1</Lines>
  <Paragraphs>1</Paragraphs>
  <TotalTime>4</TotalTime>
  <ScaleCrop>false</ScaleCrop>
  <LinksUpToDate>false</LinksUpToDate>
  <CharactersWithSpaces>734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2020-09-03T11:01:00Z</dcterms:created>
  <dc:creator>QC</dc:creator>
  <cp:lastModifiedBy>Ashen One</cp:lastModifiedBy>
  <dcterms:modified xsi:type="dcterms:W3CDTF">2023-01-12T09:08:19Z</dcterms:modified>
  <dc:title>周活动总结表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69C8C4A131C0482098F72FE1CE454DE6</vt:lpwstr>
  </property>
</Properties>
</file>