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DC9" w:rsidRDefault="00000000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EF3DC9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评估日期：2022年11月25日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EF3DC9">
        <w:tc>
          <w:tcPr>
            <w:tcW w:w="1674" w:type="dxa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EF3DC9" w:rsidRDefault="00000000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</w:p>
        </w:tc>
      </w:tr>
      <w:tr w:rsidR="00EF3DC9">
        <w:tc>
          <w:tcPr>
            <w:tcW w:w="1674" w:type="dxa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7E1776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构建阶段</w:t>
            </w:r>
          </w:p>
        </w:tc>
        <w:tc>
          <w:tcPr>
            <w:tcW w:w="1866" w:type="dxa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2022.11.</w:t>
            </w:r>
            <w:r w:rsidR="005464CE">
              <w:rPr>
                <w:szCs w:val="21"/>
              </w:rPr>
              <w:t>27</w:t>
            </w:r>
            <w:r>
              <w:rPr>
                <w:rFonts w:hint="eastAsia"/>
                <w:szCs w:val="21"/>
              </w:rPr>
              <w:t xml:space="preserve"> - 2022.1</w:t>
            </w:r>
            <w:r w:rsidR="005464CE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5464CE">
              <w:rPr>
                <w:szCs w:val="21"/>
              </w:rPr>
              <w:t>11</w:t>
            </w:r>
          </w:p>
        </w:tc>
      </w:tr>
      <w:tr w:rsidR="00EF3DC9">
        <w:tc>
          <w:tcPr>
            <w:tcW w:w="8593" w:type="dxa"/>
            <w:gridSpan w:val="4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3A3030" w:rsidRDefault="003A3030" w:rsidP="003A303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权限管理模块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界面原型</w:t>
            </w:r>
            <w:r w:rsidR="00E95E67">
              <w:rPr>
                <w:rFonts w:hint="eastAsia"/>
                <w:szCs w:val="21"/>
              </w:rPr>
              <w:t xml:space="preserve"> </w:t>
            </w:r>
            <w:r w:rsidR="00E95E67">
              <w:rPr>
                <w:rFonts w:hint="eastAsia"/>
                <w:szCs w:val="21"/>
              </w:rPr>
              <w:t>质量较高</w:t>
            </w:r>
          </w:p>
          <w:p w:rsidR="003A3030" w:rsidRDefault="003A3030" w:rsidP="003A303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权限管理模块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前端代码</w:t>
            </w:r>
            <w:r w:rsidR="00E95E67">
              <w:rPr>
                <w:rFonts w:hint="eastAsia"/>
                <w:szCs w:val="21"/>
              </w:rPr>
              <w:t xml:space="preserve"> </w:t>
            </w:r>
            <w:r w:rsidR="00E95E67">
              <w:rPr>
                <w:rFonts w:hint="eastAsia"/>
                <w:szCs w:val="21"/>
              </w:rPr>
              <w:t>质量一般</w:t>
            </w:r>
          </w:p>
          <w:p w:rsidR="003A3030" w:rsidRDefault="003A3030" w:rsidP="003A303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权限管理模块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后端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代码</w:t>
            </w:r>
            <w:r w:rsidR="00E95E67">
              <w:rPr>
                <w:rFonts w:hint="eastAsia"/>
                <w:szCs w:val="21"/>
              </w:rPr>
              <w:t xml:space="preserve"> </w:t>
            </w:r>
            <w:r w:rsidR="00E95E67">
              <w:rPr>
                <w:rFonts w:hint="eastAsia"/>
                <w:szCs w:val="21"/>
              </w:rPr>
              <w:t>质量一般</w:t>
            </w:r>
          </w:p>
          <w:p w:rsidR="00EF3DC9" w:rsidRDefault="003A303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权限管理模块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系统测试用例</w:t>
            </w:r>
            <w:r w:rsidR="00E95E67">
              <w:rPr>
                <w:rFonts w:hint="eastAsia"/>
                <w:szCs w:val="21"/>
              </w:rPr>
              <w:t xml:space="preserve"> </w:t>
            </w:r>
            <w:r w:rsidR="00E95E67">
              <w:rPr>
                <w:rFonts w:hint="eastAsia"/>
                <w:szCs w:val="21"/>
              </w:rPr>
              <w:t>质量一般</w:t>
            </w:r>
          </w:p>
          <w:p w:rsidR="00781DCF" w:rsidRPr="003A3030" w:rsidRDefault="00781DC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EF3DC9" w:rsidRDefault="00EF3D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EF3DC9">
        <w:tc>
          <w:tcPr>
            <w:tcW w:w="8593" w:type="dxa"/>
            <w:gridSpan w:val="4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EF3DC9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评审结果：</w:t>
            </w:r>
          </w:p>
          <w:p w:rsidR="00EF3DC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经过对后端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架构的评审，发现开发人员的实现各有不同，</w:t>
            </w:r>
            <w:r w:rsidR="00087DF7">
              <w:rPr>
                <w:rFonts w:hint="eastAsia"/>
                <w:szCs w:val="21"/>
              </w:rPr>
              <w:t>迭代</w:t>
            </w:r>
            <w:r w:rsidR="00087DF7">
              <w:rPr>
                <w:rFonts w:hint="eastAsia"/>
                <w:szCs w:val="21"/>
              </w:rPr>
              <w:t>3</w:t>
            </w:r>
            <w:r w:rsidR="00087DF7">
              <w:rPr>
                <w:rFonts w:hint="eastAsia"/>
                <w:szCs w:val="21"/>
              </w:rPr>
              <w:t>中的问题仍然存在，</w:t>
            </w:r>
            <w:r>
              <w:rPr>
                <w:rFonts w:hint="eastAsia"/>
                <w:szCs w:val="21"/>
              </w:rPr>
              <w:t>应当</w:t>
            </w:r>
            <w:r w:rsidR="007D54A5">
              <w:rPr>
                <w:rFonts w:hint="eastAsia"/>
                <w:szCs w:val="21"/>
              </w:rPr>
              <w:t>继续修改架构，统一风格</w:t>
            </w:r>
            <w:r w:rsidR="00195467">
              <w:rPr>
                <w:rFonts w:hint="eastAsia"/>
                <w:szCs w:val="21"/>
              </w:rPr>
              <w:t>；</w:t>
            </w:r>
          </w:p>
          <w:p w:rsidR="00EF3DC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经过对数据流算子</w:t>
            </w:r>
            <w:r w:rsidR="00753E57">
              <w:rPr>
                <w:rFonts w:hint="eastAsia"/>
                <w:szCs w:val="21"/>
              </w:rPr>
              <w:t>进行</w:t>
            </w:r>
            <w:r>
              <w:rPr>
                <w:rFonts w:hint="eastAsia"/>
                <w:szCs w:val="21"/>
              </w:rPr>
              <w:t>评审，</w:t>
            </w:r>
            <w:r w:rsidR="006031C4">
              <w:rPr>
                <w:rFonts w:hint="eastAsia"/>
                <w:szCs w:val="21"/>
              </w:rPr>
              <w:t>认为应当降低算子抽象程度，降低算子抽象难度</w:t>
            </w:r>
            <w:r>
              <w:rPr>
                <w:rFonts w:hint="eastAsia"/>
                <w:szCs w:val="21"/>
              </w:rPr>
              <w:t>；</w:t>
            </w:r>
          </w:p>
          <w:p w:rsidR="00EF3DC9" w:rsidRDefault="002E38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经过对数据流权限管理模块进行代码评审，认为代码质量符合预期，可以进行后续开发；</w:t>
            </w:r>
          </w:p>
          <w:p w:rsidR="001F133E" w:rsidRPr="001F133E" w:rsidRDefault="001F133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EF3DC9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测试结果：</w:t>
            </w:r>
          </w:p>
          <w:p w:rsidR="00EF3DC9" w:rsidRDefault="004F114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对后端权限管理功能进行了单元测试与集成测试，测试结果符合预期要求；</w:t>
            </w:r>
          </w:p>
          <w:p w:rsidR="00EF3DC9" w:rsidRDefault="00EF3D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EF3DC9" w:rsidRDefault="00EF3D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EF3DC9">
        <w:tc>
          <w:tcPr>
            <w:tcW w:w="8593" w:type="dxa"/>
            <w:gridSpan w:val="4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72877" w:rsidRDefault="00000000" w:rsidP="00CA687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="00872877"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</w:rPr>
              <w:t>：</w:t>
            </w:r>
            <w:r w:rsidR="00872877">
              <w:rPr>
                <w:rFonts w:hint="eastAsia"/>
                <w:szCs w:val="21"/>
              </w:rPr>
              <w:t>对于数据流算子的抽象，在迭代</w:t>
            </w:r>
            <w:r w:rsidR="00872877">
              <w:rPr>
                <w:rFonts w:hint="eastAsia"/>
                <w:szCs w:val="21"/>
              </w:rPr>
              <w:t>3</w:t>
            </w:r>
            <w:r w:rsidR="00872877">
              <w:rPr>
                <w:rFonts w:hint="eastAsia"/>
                <w:szCs w:val="21"/>
              </w:rPr>
              <w:t>中仍然没有解决，我们需要降低算子抽象程度，采用新的方式对算子进行抽象。</w:t>
            </w:r>
          </w:p>
          <w:p w:rsidR="005F1A80" w:rsidRDefault="00000000" w:rsidP="00187E3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="00120583">
              <w:rPr>
                <w:rFonts w:hint="eastAsia"/>
                <w:szCs w:val="21"/>
              </w:rPr>
              <w:t>返工</w:t>
            </w:r>
            <w:r>
              <w:rPr>
                <w:rFonts w:hint="eastAsia"/>
                <w:szCs w:val="21"/>
              </w:rPr>
              <w:t>：</w:t>
            </w:r>
            <w:r w:rsidR="005F1A80">
              <w:rPr>
                <w:rFonts w:hint="eastAsia"/>
                <w:szCs w:val="21"/>
              </w:rPr>
              <w:t>迭代</w:t>
            </w:r>
            <w:r w:rsidR="005F1A80">
              <w:rPr>
                <w:szCs w:val="21"/>
              </w:rPr>
              <w:t>3</w:t>
            </w:r>
            <w:r w:rsidR="005F1A80">
              <w:rPr>
                <w:rFonts w:hint="eastAsia"/>
                <w:szCs w:val="21"/>
              </w:rPr>
              <w:t>遗留的架构问题，在本次迭代中仍然存在，需要继续进行更改。代码应当采用</w:t>
            </w:r>
            <w:proofErr w:type="gramStart"/>
            <w:r w:rsidR="005F1A80">
              <w:rPr>
                <w:rFonts w:hint="eastAsia"/>
                <w:szCs w:val="21"/>
              </w:rPr>
              <w:t>微服务</w:t>
            </w:r>
            <w:proofErr w:type="gramEnd"/>
            <w:r w:rsidR="005F1A80">
              <w:rPr>
                <w:rFonts w:hint="eastAsia"/>
                <w:szCs w:val="21"/>
              </w:rPr>
              <w:t>架构，使用</w:t>
            </w:r>
            <w:r w:rsidR="005F1A80">
              <w:rPr>
                <w:rFonts w:hint="eastAsia"/>
                <w:szCs w:val="21"/>
              </w:rPr>
              <w:t>DDD</w:t>
            </w:r>
            <w:r w:rsidR="005F1A80">
              <w:rPr>
                <w:rFonts w:hint="eastAsia"/>
                <w:szCs w:val="21"/>
              </w:rPr>
              <w:t>六边形架构较为规范。而早先同学们使用了分层架构，虽然可以跑通，但技术风格不统一，加大了沟通难度，造成了一定程度上的反工。</w:t>
            </w:r>
          </w:p>
          <w:p w:rsidR="00EF3DC9" w:rsidRPr="005F1A80" w:rsidRDefault="00EF3D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EF3DC9">
        <w:tc>
          <w:tcPr>
            <w:tcW w:w="8593" w:type="dxa"/>
            <w:gridSpan w:val="4"/>
            <w:shd w:val="clear" w:color="auto" w:fill="auto"/>
          </w:tcPr>
          <w:p w:rsidR="00EF3DC9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:rsidR="00C262F9" w:rsidRDefault="00C262F9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对于项目在开发过程中遇到的技术困难，应当</w:t>
            </w:r>
            <w:r w:rsidR="00AA1E6D">
              <w:rPr>
                <w:rFonts w:hint="eastAsia"/>
                <w:szCs w:val="21"/>
              </w:rPr>
              <w:t>敏捷变更迭代计划，保证项目开发工作的正常开展；</w:t>
            </w:r>
          </w:p>
          <w:p w:rsidR="00EF3DC9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对于架构应当做好技术规范，虽然程序能够正确运行，但大大增加了沟通成本；</w:t>
            </w:r>
          </w:p>
          <w:p w:rsidR="00EF3DC9" w:rsidRDefault="00EF3D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EF3DC9" w:rsidRDefault="00EF3D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F3DC9" w:rsidRDefault="00EF3DC9">
      <w:pPr>
        <w:ind w:left="360"/>
      </w:pPr>
    </w:p>
    <w:sectPr w:rsidR="00EF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636C" w:rsidRDefault="009F636C" w:rsidP="001F133E">
      <w:r>
        <w:separator/>
      </w:r>
    </w:p>
  </w:endnote>
  <w:endnote w:type="continuationSeparator" w:id="0">
    <w:p w:rsidR="009F636C" w:rsidRDefault="009F636C" w:rsidP="001F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636C" w:rsidRDefault="009F636C" w:rsidP="001F133E">
      <w:r>
        <w:separator/>
      </w:r>
    </w:p>
  </w:footnote>
  <w:footnote w:type="continuationSeparator" w:id="0">
    <w:p w:rsidR="009F636C" w:rsidRDefault="009F636C" w:rsidP="001F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878B"/>
    <w:multiLevelType w:val="singleLevel"/>
    <w:tmpl w:val="0BE8878B"/>
    <w:lvl w:ilvl="0">
      <w:start w:val="1"/>
      <w:numFmt w:val="decimal"/>
      <w:suff w:val="nothing"/>
      <w:lvlText w:val="%1）"/>
      <w:lvlJc w:val="left"/>
    </w:lvl>
  </w:abstractNum>
  <w:num w:numId="1" w16cid:durableId="7682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87DF7"/>
    <w:rsid w:val="00095B8A"/>
    <w:rsid w:val="000B2A00"/>
    <w:rsid w:val="000B43D1"/>
    <w:rsid w:val="000C16E3"/>
    <w:rsid w:val="000E0E5E"/>
    <w:rsid w:val="000E7158"/>
    <w:rsid w:val="00105513"/>
    <w:rsid w:val="00120583"/>
    <w:rsid w:val="00125024"/>
    <w:rsid w:val="00144D5F"/>
    <w:rsid w:val="00150035"/>
    <w:rsid w:val="00172EE7"/>
    <w:rsid w:val="00187E32"/>
    <w:rsid w:val="00195467"/>
    <w:rsid w:val="0019574A"/>
    <w:rsid w:val="001A2DDD"/>
    <w:rsid w:val="001A6C53"/>
    <w:rsid w:val="001B4A36"/>
    <w:rsid w:val="001C3FE8"/>
    <w:rsid w:val="001C648F"/>
    <w:rsid w:val="001F133E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389D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030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F114C"/>
    <w:rsid w:val="00517FCE"/>
    <w:rsid w:val="00545CE4"/>
    <w:rsid w:val="005464CE"/>
    <w:rsid w:val="00546D61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1A80"/>
    <w:rsid w:val="005F66E9"/>
    <w:rsid w:val="00601D25"/>
    <w:rsid w:val="006031C4"/>
    <w:rsid w:val="00621F13"/>
    <w:rsid w:val="0064141B"/>
    <w:rsid w:val="00641FCA"/>
    <w:rsid w:val="00644329"/>
    <w:rsid w:val="00652878"/>
    <w:rsid w:val="00696469"/>
    <w:rsid w:val="006A50B4"/>
    <w:rsid w:val="006F303E"/>
    <w:rsid w:val="006F4261"/>
    <w:rsid w:val="006F4315"/>
    <w:rsid w:val="00707A63"/>
    <w:rsid w:val="007110D3"/>
    <w:rsid w:val="00753E57"/>
    <w:rsid w:val="007546DC"/>
    <w:rsid w:val="00754FB5"/>
    <w:rsid w:val="00760870"/>
    <w:rsid w:val="00781DCF"/>
    <w:rsid w:val="007966AC"/>
    <w:rsid w:val="007A2CE5"/>
    <w:rsid w:val="007B7499"/>
    <w:rsid w:val="007D1031"/>
    <w:rsid w:val="007D54A5"/>
    <w:rsid w:val="007D6572"/>
    <w:rsid w:val="007E1776"/>
    <w:rsid w:val="007F652E"/>
    <w:rsid w:val="0080779B"/>
    <w:rsid w:val="00822A2D"/>
    <w:rsid w:val="00825B52"/>
    <w:rsid w:val="00837D4B"/>
    <w:rsid w:val="00840E80"/>
    <w:rsid w:val="00872877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9F636C"/>
    <w:rsid w:val="00A16A7F"/>
    <w:rsid w:val="00A4514B"/>
    <w:rsid w:val="00A46E7B"/>
    <w:rsid w:val="00A727D7"/>
    <w:rsid w:val="00A822DC"/>
    <w:rsid w:val="00AA0EC6"/>
    <w:rsid w:val="00AA1E6D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831AE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262F9"/>
    <w:rsid w:val="00C32E4B"/>
    <w:rsid w:val="00C45E2B"/>
    <w:rsid w:val="00C55FE8"/>
    <w:rsid w:val="00C83F59"/>
    <w:rsid w:val="00CA6872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95E67"/>
    <w:rsid w:val="00EE3AA2"/>
    <w:rsid w:val="00EE7042"/>
    <w:rsid w:val="00EF067F"/>
    <w:rsid w:val="00EF3DC9"/>
    <w:rsid w:val="00F45F82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21E747D"/>
    <w:rsid w:val="16002E0D"/>
    <w:rsid w:val="19AF1F1B"/>
    <w:rsid w:val="1F435D1C"/>
    <w:rsid w:val="2C945E59"/>
    <w:rsid w:val="2CE82BF1"/>
    <w:rsid w:val="373533F1"/>
    <w:rsid w:val="41B8252C"/>
    <w:rsid w:val="43DF5027"/>
    <w:rsid w:val="463E443A"/>
    <w:rsid w:val="485745AA"/>
    <w:rsid w:val="4A357BCE"/>
    <w:rsid w:val="4CAE0E30"/>
    <w:rsid w:val="4CE924D7"/>
    <w:rsid w:val="508E62BD"/>
    <w:rsid w:val="5BC76BEA"/>
    <w:rsid w:val="5DF51341"/>
    <w:rsid w:val="631B0817"/>
    <w:rsid w:val="65680A30"/>
    <w:rsid w:val="6C99519F"/>
    <w:rsid w:val="70EE13AD"/>
    <w:rsid w:val="74084724"/>
    <w:rsid w:val="75F93337"/>
    <w:rsid w:val="7F0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18029C"/>
  <w15:docId w15:val="{FD7F5A53-2FF6-4DD8-B18A-2DB2E71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650</Characters>
  <Application>Microsoft Office Word</Application>
  <DocSecurity>0</DocSecurity>
  <Lines>5</Lines>
  <Paragraphs>1</Paragraphs>
  <ScaleCrop>false</ScaleCrop>
  <Company>SJTU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胡</cp:lastModifiedBy>
  <cp:revision>29</cp:revision>
  <dcterms:created xsi:type="dcterms:W3CDTF">2020-09-03T11:01:00Z</dcterms:created>
  <dcterms:modified xsi:type="dcterms:W3CDTF">2023-01-12T23:26:00Z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69C8C4A131C0482098F72FE1CE454DE6</vt:lpwstr>
  </property>
</Properties>
</file>