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3892" w:rsidRDefault="00000000">
      <w:pPr>
        <w:pStyle w:val="a8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:rsidR="00F83892" w:rsidRDefault="00000000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评估日期：2022年1</w:t>
      </w:r>
      <w:r w:rsidR="009F5259">
        <w:rPr>
          <w:rFonts w:ascii="宋体"/>
          <w:szCs w:val="21"/>
        </w:rPr>
        <w:t>2</w:t>
      </w:r>
      <w:r>
        <w:rPr>
          <w:rFonts w:ascii="宋体" w:hint="eastAsia"/>
          <w:szCs w:val="21"/>
        </w:rPr>
        <w:t>月2</w:t>
      </w:r>
      <w:r w:rsidR="007E1867">
        <w:rPr>
          <w:rFonts w:ascii="宋体"/>
          <w:szCs w:val="21"/>
        </w:rPr>
        <w:t>7</w:t>
      </w:r>
      <w:r>
        <w:rPr>
          <w:rFonts w:ascii="宋体" w:hint="eastAsia"/>
          <w:szCs w:val="21"/>
        </w:rPr>
        <w:t>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F83892">
        <w:tc>
          <w:tcPr>
            <w:tcW w:w="1674" w:type="dxa"/>
            <w:shd w:val="clear" w:color="auto" w:fill="auto"/>
          </w:tcPr>
          <w:p w:rsidR="00F83892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 w:rsidR="00F83892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组</w:t>
            </w:r>
          </w:p>
        </w:tc>
        <w:tc>
          <w:tcPr>
            <w:tcW w:w="1866" w:type="dxa"/>
            <w:shd w:val="clear" w:color="auto" w:fill="auto"/>
          </w:tcPr>
          <w:p w:rsidR="00F83892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:rsidR="00F83892" w:rsidRDefault="00000000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</w:p>
        </w:tc>
      </w:tr>
      <w:tr w:rsidR="00F83892">
        <w:tc>
          <w:tcPr>
            <w:tcW w:w="1674" w:type="dxa"/>
            <w:shd w:val="clear" w:color="auto" w:fill="auto"/>
          </w:tcPr>
          <w:p w:rsidR="00F83892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:rsidR="00F83892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</w:t>
            </w:r>
            <w:r w:rsidR="00B12CE0"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构建阶段</w:t>
            </w:r>
          </w:p>
        </w:tc>
        <w:tc>
          <w:tcPr>
            <w:tcW w:w="1866" w:type="dxa"/>
            <w:shd w:val="clear" w:color="auto" w:fill="auto"/>
          </w:tcPr>
          <w:p w:rsidR="00F83892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:rsidR="00F83892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2022.1</w:t>
            </w:r>
            <w:r w:rsidR="00170863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.12 - 2022.1</w:t>
            </w:r>
            <w:r w:rsidR="00170863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.26</w:t>
            </w:r>
          </w:p>
        </w:tc>
      </w:tr>
      <w:tr w:rsidR="00F83892">
        <w:tc>
          <w:tcPr>
            <w:tcW w:w="8593" w:type="dxa"/>
            <w:gridSpan w:val="4"/>
            <w:shd w:val="clear" w:color="auto" w:fill="auto"/>
          </w:tcPr>
          <w:p w:rsidR="00F83892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:rsidR="00E121B5" w:rsidRDefault="00E121B5" w:rsidP="00E121B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算子创建前端界面</w:t>
            </w:r>
            <w:r w:rsidR="00DA2EB5">
              <w:rPr>
                <w:rFonts w:hint="eastAsia"/>
                <w:szCs w:val="21"/>
              </w:rPr>
              <w:t xml:space="preserve"> </w:t>
            </w:r>
            <w:r w:rsidR="00DA2EB5">
              <w:rPr>
                <w:rFonts w:hint="eastAsia"/>
                <w:szCs w:val="21"/>
              </w:rPr>
              <w:t>质量较高</w:t>
            </w:r>
          </w:p>
          <w:p w:rsidR="00E121B5" w:rsidRDefault="00E121B5" w:rsidP="00E121B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流程编排前端界面</w:t>
            </w:r>
            <w:r w:rsidR="00DA2EB5">
              <w:rPr>
                <w:rFonts w:hint="eastAsia"/>
                <w:szCs w:val="21"/>
              </w:rPr>
              <w:t xml:space="preserve"> </w:t>
            </w:r>
            <w:r w:rsidR="00DA2EB5">
              <w:rPr>
                <w:rFonts w:hint="eastAsia"/>
                <w:szCs w:val="21"/>
              </w:rPr>
              <w:t>质量较高</w:t>
            </w:r>
          </w:p>
          <w:p w:rsidR="00E121B5" w:rsidRDefault="00E121B5" w:rsidP="00E121B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算子创建</w:t>
            </w:r>
            <w:proofErr w:type="gramStart"/>
            <w:r>
              <w:rPr>
                <w:rFonts w:hint="eastAsia"/>
                <w:szCs w:val="21"/>
              </w:rPr>
              <w:t>微服务</w:t>
            </w:r>
            <w:proofErr w:type="gramEnd"/>
            <w:r>
              <w:rPr>
                <w:rFonts w:hint="eastAsia"/>
                <w:szCs w:val="21"/>
              </w:rPr>
              <w:t>代码</w:t>
            </w:r>
            <w:r>
              <w:rPr>
                <w:rFonts w:hint="eastAsia"/>
                <w:szCs w:val="21"/>
              </w:rPr>
              <w:t xml:space="preserve"> </w:t>
            </w:r>
            <w:r w:rsidR="006B2C87">
              <w:rPr>
                <w:szCs w:val="21"/>
              </w:rPr>
              <w:t xml:space="preserve"> </w:t>
            </w:r>
            <w:r w:rsidR="006B2C87">
              <w:rPr>
                <w:rFonts w:hint="eastAsia"/>
                <w:szCs w:val="21"/>
              </w:rPr>
              <w:t>质量一般</w:t>
            </w:r>
          </w:p>
          <w:p w:rsidR="00E121B5" w:rsidRDefault="00E121B5" w:rsidP="00E121B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流程编排</w:t>
            </w:r>
            <w:proofErr w:type="gramStart"/>
            <w:r>
              <w:rPr>
                <w:rFonts w:hint="eastAsia"/>
                <w:szCs w:val="21"/>
              </w:rPr>
              <w:t>微服务</w:t>
            </w:r>
            <w:proofErr w:type="gramEnd"/>
            <w:r>
              <w:rPr>
                <w:rFonts w:hint="eastAsia"/>
                <w:szCs w:val="21"/>
              </w:rPr>
              <w:t>代码</w:t>
            </w:r>
            <w:r>
              <w:rPr>
                <w:rFonts w:hint="eastAsia"/>
                <w:szCs w:val="21"/>
              </w:rPr>
              <w:t xml:space="preserve"> </w:t>
            </w:r>
            <w:r w:rsidR="006B2C87">
              <w:rPr>
                <w:rFonts w:hint="eastAsia"/>
                <w:szCs w:val="21"/>
              </w:rPr>
              <w:t>质量一般</w:t>
            </w:r>
          </w:p>
          <w:p w:rsidR="00E121B5" w:rsidRDefault="00E121B5" w:rsidP="00E121B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算子抽象生成结果</w:t>
            </w:r>
            <w:r>
              <w:rPr>
                <w:rFonts w:hint="eastAsia"/>
                <w:szCs w:val="21"/>
              </w:rPr>
              <w:t xml:space="preserve"> </w:t>
            </w:r>
            <w:r w:rsidR="006B2C87">
              <w:rPr>
                <w:rFonts w:hint="eastAsia"/>
                <w:szCs w:val="21"/>
              </w:rPr>
              <w:t>质量一般</w:t>
            </w:r>
          </w:p>
          <w:p w:rsidR="00F83892" w:rsidRPr="00E121B5" w:rsidRDefault="00F8389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F83892" w:rsidRDefault="00F8389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F83892">
        <w:tc>
          <w:tcPr>
            <w:tcW w:w="8593" w:type="dxa"/>
            <w:gridSpan w:val="4"/>
            <w:shd w:val="clear" w:color="auto" w:fill="auto"/>
          </w:tcPr>
          <w:p w:rsidR="00F83892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:rsidR="00C245E7" w:rsidRDefault="00C245E7" w:rsidP="00C245E7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评审结果：</w:t>
            </w:r>
          </w:p>
          <w:p w:rsidR="00C245E7" w:rsidRDefault="00C245E7" w:rsidP="00C245E7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经过对后端</w:t>
            </w:r>
            <w:proofErr w:type="gramStart"/>
            <w:r>
              <w:rPr>
                <w:rFonts w:hint="eastAsia"/>
                <w:szCs w:val="21"/>
              </w:rPr>
              <w:t>微服务</w:t>
            </w:r>
            <w:proofErr w:type="gramEnd"/>
            <w:r>
              <w:rPr>
                <w:rFonts w:hint="eastAsia"/>
                <w:szCs w:val="21"/>
              </w:rPr>
              <w:t>架构的评审，迭代</w:t>
            </w:r>
            <w:r>
              <w:rPr>
                <w:rFonts w:hint="eastAsia"/>
                <w:szCs w:val="21"/>
              </w:rPr>
              <w:t>3</w:t>
            </w:r>
            <w:r w:rsidR="00914C6A">
              <w:rPr>
                <w:rFonts w:hint="eastAsia"/>
                <w:szCs w:val="21"/>
              </w:rPr>
              <w:t>、</w:t>
            </w:r>
            <w:r w:rsidR="00914C6A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中的问题</w:t>
            </w:r>
            <w:r w:rsidR="00914C6A">
              <w:rPr>
                <w:rFonts w:hint="eastAsia"/>
                <w:szCs w:val="21"/>
              </w:rPr>
              <w:t>已经解决</w:t>
            </w:r>
            <w:r>
              <w:rPr>
                <w:rFonts w:hint="eastAsia"/>
                <w:szCs w:val="21"/>
              </w:rPr>
              <w:t>，</w:t>
            </w:r>
            <w:r w:rsidR="00327BEB">
              <w:rPr>
                <w:rFonts w:hint="eastAsia"/>
                <w:szCs w:val="21"/>
              </w:rPr>
              <w:t>目前项目架构为统一的</w:t>
            </w:r>
            <w:r w:rsidR="00327BEB">
              <w:rPr>
                <w:rFonts w:hint="eastAsia"/>
                <w:szCs w:val="21"/>
              </w:rPr>
              <w:t xml:space="preserve"> </w:t>
            </w:r>
            <w:r w:rsidR="00327BEB">
              <w:rPr>
                <w:szCs w:val="21"/>
              </w:rPr>
              <w:t>DDD</w:t>
            </w:r>
            <w:r w:rsidR="00327BEB">
              <w:rPr>
                <w:rFonts w:hint="eastAsia"/>
                <w:szCs w:val="21"/>
              </w:rPr>
              <w:t xml:space="preserve"> </w:t>
            </w:r>
            <w:r w:rsidR="00327BEB">
              <w:rPr>
                <w:rFonts w:hint="eastAsia"/>
                <w:szCs w:val="21"/>
              </w:rPr>
              <w:t>六边形架构</w:t>
            </w:r>
            <w:r w:rsidR="00604194">
              <w:rPr>
                <w:rFonts w:hint="eastAsia"/>
                <w:szCs w:val="21"/>
              </w:rPr>
              <w:t>；</w:t>
            </w:r>
          </w:p>
          <w:p w:rsidR="00C245E7" w:rsidRDefault="00C245E7" w:rsidP="00C245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经过对数据流算子进行评审，</w:t>
            </w:r>
            <w:r w:rsidR="000839EF">
              <w:rPr>
                <w:rFonts w:hint="eastAsia"/>
                <w:szCs w:val="21"/>
              </w:rPr>
              <w:t>目前算子抽象</w:t>
            </w:r>
            <w:r w:rsidR="004112F4">
              <w:rPr>
                <w:rFonts w:hint="eastAsia"/>
                <w:szCs w:val="21"/>
              </w:rPr>
              <w:t>实现难度</w:t>
            </w:r>
            <w:r w:rsidR="004112F4">
              <w:rPr>
                <w:rFonts w:hint="eastAsia"/>
                <w:szCs w:val="21"/>
              </w:rPr>
              <w:t>可以接受，</w:t>
            </w:r>
            <w:r w:rsidR="00233558">
              <w:rPr>
                <w:rFonts w:hint="eastAsia"/>
                <w:szCs w:val="21"/>
              </w:rPr>
              <w:t>抽象</w:t>
            </w:r>
            <w:r w:rsidR="000839EF">
              <w:rPr>
                <w:rFonts w:hint="eastAsia"/>
                <w:szCs w:val="21"/>
              </w:rPr>
              <w:t>程度符合业务需求</w:t>
            </w:r>
            <w:r>
              <w:rPr>
                <w:rFonts w:hint="eastAsia"/>
                <w:szCs w:val="21"/>
              </w:rPr>
              <w:t>；</w:t>
            </w:r>
          </w:p>
          <w:p w:rsidR="00C245E7" w:rsidRDefault="00C245E7" w:rsidP="00C245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经过对数据流</w:t>
            </w:r>
            <w:r w:rsidR="00B10F9E">
              <w:rPr>
                <w:rFonts w:hint="eastAsia"/>
                <w:szCs w:val="21"/>
              </w:rPr>
              <w:t>算子创建</w:t>
            </w:r>
            <w:r>
              <w:rPr>
                <w:rFonts w:hint="eastAsia"/>
                <w:szCs w:val="21"/>
              </w:rPr>
              <w:t>进行代码评审，认为代码质量符合预期，可以进行后续开发；</w:t>
            </w:r>
          </w:p>
          <w:p w:rsidR="00E73D3C" w:rsidRDefault="00C2272E" w:rsidP="00C245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经过对数据流</w:t>
            </w:r>
            <w:r w:rsidR="004301FC">
              <w:rPr>
                <w:rFonts w:hint="eastAsia"/>
                <w:szCs w:val="21"/>
              </w:rPr>
              <w:t>流程编排</w:t>
            </w:r>
            <w:r>
              <w:rPr>
                <w:rFonts w:hint="eastAsia"/>
                <w:szCs w:val="21"/>
              </w:rPr>
              <w:t>进行代码评审，认为代码质量符合预期，可以进行后续开发；</w:t>
            </w:r>
          </w:p>
          <w:p w:rsidR="00B135BC" w:rsidRPr="002E389D" w:rsidRDefault="00B135BC" w:rsidP="00C245E7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C245E7" w:rsidRDefault="00C245E7" w:rsidP="00C245E7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测试结果：</w:t>
            </w:r>
          </w:p>
          <w:p w:rsidR="00F83892" w:rsidRDefault="00C245E7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对后端</w:t>
            </w:r>
            <w:r w:rsidR="00B135BC">
              <w:rPr>
                <w:rFonts w:hint="eastAsia"/>
                <w:szCs w:val="21"/>
              </w:rPr>
              <w:t>数据流算子创建</w:t>
            </w:r>
            <w:r>
              <w:rPr>
                <w:rFonts w:hint="eastAsia"/>
                <w:szCs w:val="21"/>
              </w:rPr>
              <w:t>功能进行了单元测试与集成测试，测试结果符合预期要求；</w:t>
            </w:r>
          </w:p>
          <w:p w:rsidR="00EA64DE" w:rsidRDefault="00EA64DE" w:rsidP="00EA64D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对后端数据流</w:t>
            </w:r>
            <w:r w:rsidR="00F4112B">
              <w:rPr>
                <w:rFonts w:hint="eastAsia"/>
                <w:szCs w:val="21"/>
              </w:rPr>
              <w:t>流程编排</w:t>
            </w:r>
            <w:r>
              <w:rPr>
                <w:rFonts w:hint="eastAsia"/>
                <w:szCs w:val="21"/>
              </w:rPr>
              <w:t>功能进行了单元测试与集成测试，测试结果符合预期要求；</w:t>
            </w:r>
          </w:p>
          <w:p w:rsidR="00F83892" w:rsidRPr="00EA64DE" w:rsidRDefault="00F8389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F83892" w:rsidRDefault="00F8389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F83892">
        <w:tc>
          <w:tcPr>
            <w:tcW w:w="8593" w:type="dxa"/>
            <w:gridSpan w:val="4"/>
            <w:shd w:val="clear" w:color="auto" w:fill="auto"/>
          </w:tcPr>
          <w:p w:rsidR="00F83892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:rsidR="001840A5" w:rsidRDefault="00000000" w:rsidP="00C0133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）问题：</w:t>
            </w:r>
            <w:r w:rsidR="002F11AD">
              <w:rPr>
                <w:rFonts w:hint="eastAsia"/>
                <w:szCs w:val="21"/>
              </w:rPr>
              <w:t>目前，</w:t>
            </w:r>
            <w:r w:rsidR="001840A5">
              <w:rPr>
                <w:rFonts w:hint="eastAsia"/>
                <w:szCs w:val="21"/>
              </w:rPr>
              <w:t>迭代</w:t>
            </w:r>
            <w:r w:rsidR="001840A5">
              <w:rPr>
                <w:rFonts w:hint="eastAsia"/>
                <w:szCs w:val="21"/>
              </w:rPr>
              <w:t>3</w:t>
            </w:r>
            <w:r w:rsidR="001840A5">
              <w:rPr>
                <w:rFonts w:hint="eastAsia"/>
                <w:szCs w:val="21"/>
              </w:rPr>
              <w:t>、迭代</w:t>
            </w:r>
            <w:r w:rsidR="001840A5">
              <w:rPr>
                <w:rFonts w:hint="eastAsia"/>
                <w:szCs w:val="21"/>
              </w:rPr>
              <w:t>4</w:t>
            </w:r>
            <w:r w:rsidR="001840A5">
              <w:rPr>
                <w:rFonts w:hint="eastAsia"/>
                <w:szCs w:val="21"/>
              </w:rPr>
              <w:t>所遗留的数据流算子抽象问题</w:t>
            </w:r>
            <w:r w:rsidR="0008221F">
              <w:rPr>
                <w:rFonts w:hint="eastAsia"/>
                <w:szCs w:val="21"/>
              </w:rPr>
              <w:t>得到解决</w:t>
            </w:r>
            <w:r w:rsidR="001840A5">
              <w:rPr>
                <w:rFonts w:hint="eastAsia"/>
                <w:szCs w:val="21"/>
              </w:rPr>
              <w:t>，技术风险得到</w:t>
            </w:r>
            <w:r w:rsidR="00C0133F">
              <w:rPr>
                <w:rFonts w:hint="eastAsia"/>
                <w:szCs w:val="21"/>
              </w:rPr>
              <w:t>缓解</w:t>
            </w:r>
            <w:r w:rsidR="001840A5">
              <w:rPr>
                <w:rFonts w:hint="eastAsia"/>
                <w:szCs w:val="21"/>
              </w:rPr>
              <w:t>，但其带来的进度风险仍然较为严重</w:t>
            </w:r>
            <w:r w:rsidR="000C1371">
              <w:rPr>
                <w:rFonts w:hint="eastAsia"/>
                <w:szCs w:val="21"/>
              </w:rPr>
              <w:t>，</w:t>
            </w:r>
            <w:r w:rsidR="00225DCE">
              <w:rPr>
                <w:rFonts w:hint="eastAsia"/>
                <w:szCs w:val="21"/>
              </w:rPr>
              <w:t>需要通过一些手段进行干预与赶工。</w:t>
            </w:r>
          </w:p>
          <w:p w:rsidR="00F83892" w:rsidRPr="00225DCE" w:rsidRDefault="00F83892" w:rsidP="00F76DE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F83892">
        <w:tc>
          <w:tcPr>
            <w:tcW w:w="8593" w:type="dxa"/>
            <w:gridSpan w:val="4"/>
            <w:shd w:val="clear" w:color="auto" w:fill="auto"/>
          </w:tcPr>
          <w:p w:rsidR="00F83892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经验和教训：</w:t>
            </w:r>
          </w:p>
          <w:p w:rsidR="00F83892" w:rsidRDefault="00C704B1" w:rsidP="00E6370C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对于任务的分配与工作时间的分配要合理</w:t>
            </w:r>
            <w:r w:rsidR="0038383D">
              <w:rPr>
                <w:rFonts w:hint="eastAsia"/>
                <w:szCs w:val="21"/>
              </w:rPr>
              <w:t>，不能进行长时间的加班加点工作</w:t>
            </w:r>
            <w:r w:rsidR="00000000">
              <w:rPr>
                <w:rFonts w:hint="eastAsia"/>
                <w:szCs w:val="21"/>
              </w:rPr>
              <w:t>；</w:t>
            </w:r>
          </w:p>
          <w:p w:rsidR="00F83892" w:rsidRPr="00A76702" w:rsidRDefault="00E6370C" w:rsidP="00A76702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开发人员的工作效率往往和工作量呈负相关，任务越多，其效率会越低下；</w:t>
            </w:r>
          </w:p>
          <w:p w:rsidR="00F83892" w:rsidRDefault="00F8389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A3282B" w:rsidRDefault="00A3282B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 w:rsidR="00F83892" w:rsidRDefault="00F83892">
      <w:pPr>
        <w:ind w:left="360"/>
      </w:pPr>
    </w:p>
    <w:sectPr w:rsidR="00F83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22F5" w:rsidRDefault="00BB22F5" w:rsidP="00C245E7">
      <w:r>
        <w:separator/>
      </w:r>
    </w:p>
  </w:endnote>
  <w:endnote w:type="continuationSeparator" w:id="0">
    <w:p w:rsidR="00BB22F5" w:rsidRDefault="00BB22F5" w:rsidP="00C24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22F5" w:rsidRDefault="00BB22F5" w:rsidP="00C245E7">
      <w:r>
        <w:separator/>
      </w:r>
    </w:p>
  </w:footnote>
  <w:footnote w:type="continuationSeparator" w:id="0">
    <w:p w:rsidR="00BB22F5" w:rsidRDefault="00BB22F5" w:rsidP="00C24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878B"/>
    <w:multiLevelType w:val="singleLevel"/>
    <w:tmpl w:val="0BE8878B"/>
    <w:lvl w:ilvl="0">
      <w:start w:val="1"/>
      <w:numFmt w:val="decimal"/>
      <w:suff w:val="nothing"/>
      <w:lvlText w:val="%1）"/>
      <w:lvlJc w:val="left"/>
    </w:lvl>
  </w:abstractNum>
  <w:num w:numId="1" w16cid:durableId="1279147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ExOTQ2ZDlhNTQ3OTkwMDEzMWI1OTg4ODE5ZjIyYmEifQ=="/>
  </w:docVars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21F"/>
    <w:rsid w:val="000829DA"/>
    <w:rsid w:val="00082BA8"/>
    <w:rsid w:val="000839EF"/>
    <w:rsid w:val="00095B8A"/>
    <w:rsid w:val="000B2A00"/>
    <w:rsid w:val="000B43D1"/>
    <w:rsid w:val="000C1371"/>
    <w:rsid w:val="000C16E3"/>
    <w:rsid w:val="000E0E5E"/>
    <w:rsid w:val="000E7158"/>
    <w:rsid w:val="00105513"/>
    <w:rsid w:val="00125024"/>
    <w:rsid w:val="00144D5F"/>
    <w:rsid w:val="00150035"/>
    <w:rsid w:val="00170863"/>
    <w:rsid w:val="00172EE7"/>
    <w:rsid w:val="001840A5"/>
    <w:rsid w:val="0019574A"/>
    <w:rsid w:val="001A2DDD"/>
    <w:rsid w:val="001A6C53"/>
    <w:rsid w:val="001B4A36"/>
    <w:rsid w:val="001C3FE8"/>
    <w:rsid w:val="001C648F"/>
    <w:rsid w:val="001F295C"/>
    <w:rsid w:val="00225DCE"/>
    <w:rsid w:val="00226358"/>
    <w:rsid w:val="00227979"/>
    <w:rsid w:val="00233558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2F11AD"/>
    <w:rsid w:val="003158F7"/>
    <w:rsid w:val="00324CB5"/>
    <w:rsid w:val="00327BEB"/>
    <w:rsid w:val="00357E7F"/>
    <w:rsid w:val="0036145C"/>
    <w:rsid w:val="00372356"/>
    <w:rsid w:val="0038383D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2F4"/>
    <w:rsid w:val="00411741"/>
    <w:rsid w:val="004301FC"/>
    <w:rsid w:val="004335CE"/>
    <w:rsid w:val="00433652"/>
    <w:rsid w:val="0044504C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04194"/>
    <w:rsid w:val="00621F13"/>
    <w:rsid w:val="0064141B"/>
    <w:rsid w:val="00641FCA"/>
    <w:rsid w:val="00644329"/>
    <w:rsid w:val="00696469"/>
    <w:rsid w:val="006A50B4"/>
    <w:rsid w:val="006B2C87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E1867"/>
    <w:rsid w:val="007E496E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4C6A"/>
    <w:rsid w:val="0091585C"/>
    <w:rsid w:val="00922912"/>
    <w:rsid w:val="00941ADB"/>
    <w:rsid w:val="00945A7B"/>
    <w:rsid w:val="00945FCC"/>
    <w:rsid w:val="009548E1"/>
    <w:rsid w:val="0097075A"/>
    <w:rsid w:val="009A4BBC"/>
    <w:rsid w:val="009A4EA7"/>
    <w:rsid w:val="009B20B5"/>
    <w:rsid w:val="009F0368"/>
    <w:rsid w:val="009F5259"/>
    <w:rsid w:val="009F5B31"/>
    <w:rsid w:val="009F5C91"/>
    <w:rsid w:val="00A16A7F"/>
    <w:rsid w:val="00A3282B"/>
    <w:rsid w:val="00A4514B"/>
    <w:rsid w:val="00A46E7B"/>
    <w:rsid w:val="00A727D7"/>
    <w:rsid w:val="00A76702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0F9E"/>
    <w:rsid w:val="00B12CE0"/>
    <w:rsid w:val="00B135BC"/>
    <w:rsid w:val="00B16DB3"/>
    <w:rsid w:val="00B31DAF"/>
    <w:rsid w:val="00B53E48"/>
    <w:rsid w:val="00B66924"/>
    <w:rsid w:val="00B9321C"/>
    <w:rsid w:val="00BB1462"/>
    <w:rsid w:val="00BB22F5"/>
    <w:rsid w:val="00BD2738"/>
    <w:rsid w:val="00BD553A"/>
    <w:rsid w:val="00BD61CA"/>
    <w:rsid w:val="00BF7D01"/>
    <w:rsid w:val="00BF7F4F"/>
    <w:rsid w:val="00C0133F"/>
    <w:rsid w:val="00C07F85"/>
    <w:rsid w:val="00C143C7"/>
    <w:rsid w:val="00C21B7C"/>
    <w:rsid w:val="00C2272E"/>
    <w:rsid w:val="00C245E7"/>
    <w:rsid w:val="00C32E4B"/>
    <w:rsid w:val="00C45E2B"/>
    <w:rsid w:val="00C55FE8"/>
    <w:rsid w:val="00C704B1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2EB5"/>
    <w:rsid w:val="00DA4923"/>
    <w:rsid w:val="00DB22CD"/>
    <w:rsid w:val="00DC265F"/>
    <w:rsid w:val="00DD6737"/>
    <w:rsid w:val="00DE7071"/>
    <w:rsid w:val="00E061F6"/>
    <w:rsid w:val="00E07347"/>
    <w:rsid w:val="00E121B5"/>
    <w:rsid w:val="00E20B4F"/>
    <w:rsid w:val="00E21D88"/>
    <w:rsid w:val="00E23154"/>
    <w:rsid w:val="00E314EE"/>
    <w:rsid w:val="00E32686"/>
    <w:rsid w:val="00E419F6"/>
    <w:rsid w:val="00E42673"/>
    <w:rsid w:val="00E6370C"/>
    <w:rsid w:val="00E73D3C"/>
    <w:rsid w:val="00E80D09"/>
    <w:rsid w:val="00E8278B"/>
    <w:rsid w:val="00E94D19"/>
    <w:rsid w:val="00EA64DE"/>
    <w:rsid w:val="00EE3AA2"/>
    <w:rsid w:val="00EE7042"/>
    <w:rsid w:val="00EF067F"/>
    <w:rsid w:val="00F4112B"/>
    <w:rsid w:val="00F62617"/>
    <w:rsid w:val="00F640B2"/>
    <w:rsid w:val="00F64CD7"/>
    <w:rsid w:val="00F76DE1"/>
    <w:rsid w:val="00F83704"/>
    <w:rsid w:val="00F83892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21E747D"/>
    <w:rsid w:val="16002E0D"/>
    <w:rsid w:val="19AF1F1B"/>
    <w:rsid w:val="1F435D1C"/>
    <w:rsid w:val="2C945E59"/>
    <w:rsid w:val="2CE82BF1"/>
    <w:rsid w:val="373533F1"/>
    <w:rsid w:val="41B8252C"/>
    <w:rsid w:val="43DF5027"/>
    <w:rsid w:val="463E443A"/>
    <w:rsid w:val="485745AA"/>
    <w:rsid w:val="4A357BCE"/>
    <w:rsid w:val="4CAE0E30"/>
    <w:rsid w:val="4CE924D7"/>
    <w:rsid w:val="508E62BD"/>
    <w:rsid w:val="5BC76BEA"/>
    <w:rsid w:val="5DF51341"/>
    <w:rsid w:val="631B0817"/>
    <w:rsid w:val="65680A30"/>
    <w:rsid w:val="6C99519F"/>
    <w:rsid w:val="70EE13AD"/>
    <w:rsid w:val="74084724"/>
    <w:rsid w:val="75F93337"/>
    <w:rsid w:val="7F0C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31084A"/>
  <w15:docId w15:val="{FD7F5A53-2FF6-4DD8-B18A-2DB2E71B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pPr>
      <w:ind w:firstLineChars="100" w:firstLine="420"/>
    </w:p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qFormat/>
    <w:rPr>
      <w:kern w:val="2"/>
      <w:sz w:val="18"/>
      <w:szCs w:val="18"/>
    </w:rPr>
  </w:style>
  <w:style w:type="character" w:customStyle="1" w:styleId="a5">
    <w:name w:val="页脚 字符"/>
    <w:link w:val="a4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110</Words>
  <Characters>633</Characters>
  <Application>Microsoft Office Word</Application>
  <DocSecurity>0</DocSecurity>
  <Lines>5</Lines>
  <Paragraphs>1</Paragraphs>
  <ScaleCrop>false</ScaleCrop>
  <Company>SJTU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胡</cp:lastModifiedBy>
  <cp:revision>40</cp:revision>
  <dcterms:created xsi:type="dcterms:W3CDTF">2020-09-03T11:01:00Z</dcterms:created>
  <dcterms:modified xsi:type="dcterms:W3CDTF">2023-01-12T23:31:00Z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69C8C4A131C0482098F72FE1CE454DE6</vt:lpwstr>
  </property>
</Properties>
</file>