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CODIGO: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provisión de aire de acuerdo con lo establecido en el ArticuloN°34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661909 - Otras actividades auxiliares de las actividades de servicios financieros n.c.p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 / Código IST</w:t>
            </w:r>
          </w:p>
        </w:tc>
        <w:tc>
          <w:tcPr>
            <w:tcW w:type="dxa" w:w="4844"/>
            <w:tcW w:w="5669" w:type="dxa"/>
          </w:tcPr>
          <w:p>
            <w:r>
              <w:t>573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Libertad Ovalle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LIBERTAD 249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Ovalle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IV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11-09-2025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15:00:00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Mariajose.Chacon@Ist.Cl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Elizabeth Collao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 Miranda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Administrador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36,43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36,43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19,68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19,68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Jefes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37,44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37,44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Pre -Arqueo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19,68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19,68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Servicio A Persona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25,20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25,20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Administrador, Arqueo, Oficina Jefes, Pre -Arqueo, Servicio A Persona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8112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ia-Jose-Chacon-Gonzalez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811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María José Chacón González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None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Administrador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Jefes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Pre -Arqueo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Servicio A Persona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