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Alvi Sup.Mayoristas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96.618.540-6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3087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Alvi Talca Terminal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1 SUR 1990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Talca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Maule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13:50:00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Camila Cabrera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Jose Rojas Garcia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 De Local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 Jefe De Ventas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21,64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7,68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183,03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91,52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22,77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52,54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Arqueo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Administrador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De Arqueo</w:t>
            </w:r>
          </w:p>
        </w:tc>
        <w:tc>
          <w:tcPr>
            <w:tcW w:type="dxa" w:w="969"/>
            <w:tcW w:w="1247" w:type="dxa"/>
          </w:tcPr>
          <w:p>
            <w:r>
              <w:t>A6-INY1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 Jefe De Ventas</w:t>
            </w:r>
          </w:p>
        </w:tc>
        <w:tc>
          <w:tcPr>
            <w:tcW w:type="dxa" w:w="969"/>
            <w:tcW w:w="1247" w:type="dxa"/>
          </w:tcPr>
          <w:p>
            <w:r>
              <w:t>A7-INY1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7 áreas con condiciones de ventilación registradas.</w:t>
      </w:r>
    </w:p>
    <w:p>
      <w:r>
        <w:t>El indicador de m³ por persona por hora requiere ajuste en: Oficina  Jefe De Ventas, Oficina Administrador, Oficina Administrador, Oficina Recepción, Oficina Servicio A Personas, Sala Arqueo, Sala De Arqueo.</w:t>
      </w:r>
    </w:p>
    <w:p>
      <w:r>
        <w:t>El recambio de aire por hora es inferior al criterio normativo en: Oficina  Jefe De Ventas, Oficina Administrador, Oficina Administrador, Oficina Recepción, Oficina Servicio A Personas, Sala Arqueo, Sala De Arqueo.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687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ila-Cabre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87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Camila Cabrera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Metropolitana-Curico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 Jefe De Ventas</w:t>
            </w:r>
          </w:p>
        </w:tc>
        <w:tc>
          <w:tcPr>
            <w:tcW w:type="dxa" w:w="3230"/>
          </w:tcPr>
          <w:p>
            <w:r>
              <w:t>Puerta De Acceso (Se Mantiene Abierta De Vez En Cuando, No Permanente)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Puerta De Ingreso (Se Mantiene Siempre Abierta)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Puerta De Acceso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Arqueo</w:t>
            </w:r>
          </w:p>
        </w:tc>
        <w:tc>
          <w:tcPr>
            <w:tcW w:type="dxa" w:w="3230"/>
          </w:tcPr>
          <w:p>
            <w:r>
              <w:t>Puerta De Ingreso (Se Mantiene Siempre Cerrada)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Puerta De Acceso (Siempre Se Mantiene Cerrada, Pero Al Ingresar O Salir Alguien La Abre Generando Que Entre Un Poco De Aire)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