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Villa Olimpica Ñuñoa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Obispo Orrego 1250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Ñuñoa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Diana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 2Do Piso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Administracion 1Er Piso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Administracion 2Do Piso, Arqueo, Oficina Administracion 1Er Piso, Recepcion,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 2Do Piso</w:t>
            </w:r>
          </w:p>
        </w:tc>
        <w:tc>
          <w:tcPr>
            <w:tcW w:type="dxa" w:w="3230"/>
          </w:tcPr>
          <w:p>
            <w:r>
              <w:t>Aire Circula A Traves De Puerta Y Ventanas. Oficina Cuenta Con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Cuentan Con 1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Administracion 1Er Piso</w:t>
            </w:r>
          </w:p>
        </w:tc>
        <w:tc>
          <w:tcPr>
            <w:tcW w:type="dxa" w:w="3230"/>
          </w:tcPr>
          <w:p>
            <w:r>
              <w:t>Aire Circula A Traves De La Puerta Solamente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Aire Circula A Traves De Puerta Y Ventanas.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Es  A Través De La Puerta Solamente. Oficina Cuenta Con Aire Acondicionado Que No Se Encuentra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