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Manuel Montt Providencia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Manuel Montt 1097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Providencia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Paulina Zamora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Monitores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Monitores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Sala Monitores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Monitores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Oficina Adminstracion, Oficina Rrhh, Recepción, Sala Monitores, Sala Monitores.</w:t>
      </w:r>
    </w:p>
    <w:p>
      <w:r>
        <w:t>El recambio de aire por hora es inferior al criterio normativo en: Oficina Adminstracion, Oficina Rrhh, Recepción, Sala Monitores, Sala Monitores.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Adminstracion</w:t>
            </w:r>
          </w:p>
        </w:tc>
        <w:tc>
          <w:tcPr>
            <w:tcW w:type="dxa" w:w="3230"/>
          </w:tcPr>
          <w:p>
            <w:r>
              <w:t>1 Aire Acondicionado, 1 Celosia En Puerta, Aire Entra Por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Rrhh</w:t>
            </w:r>
          </w:p>
        </w:tc>
        <w:tc>
          <w:tcPr>
            <w:tcW w:type="dxa" w:w="3230"/>
          </w:tcPr>
          <w:p>
            <w:r>
              <w:t>1 Aire Acondicionado, 1 Celosia En Puerta , Aire Entra Por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1 Celosia En Puerta, Ventilacion Entra Por Puerta Principal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Monitores</w:t>
            </w:r>
          </w:p>
        </w:tc>
        <w:tc>
          <w:tcPr>
            <w:tcW w:type="dxa" w:w="3230"/>
          </w:tcPr>
          <w:p>
            <w:r>
              <w:t>Ventilacion Por Puerta Principal, 1 Celosia En Puerta Y 1 Extractor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Monitores</w:t>
            </w:r>
          </w:p>
        </w:tc>
        <w:tc>
          <w:tcPr>
            <w:tcW w:type="dxa" w:w="3230"/>
          </w:tcPr>
          <w:p>
            <w:r>
              <w:t>1 Aire Acondicionado, 1 Sistema De Extractor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