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87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Juan Martinez Iquique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Manuel Rodriguez  964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Iquique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Tarapacá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28-10-2025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Hans Griffin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Daniela León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Prevención De Riesgos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Compras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Administración, Computación, Oficina Compras, Publicidad,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017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s-Griff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1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Hans Griffin Zapata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Norte-Iquique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Administración</w:t>
            </w:r>
          </w:p>
        </w:tc>
        <w:tc>
          <w:tcPr>
            <w:tcW w:type="dxa" w:w="3230"/>
          </w:tcPr>
          <w:p>
            <w:r>
              <w:t>1 Puerta Con 1 Ventana  De 2,4Mtx1Mt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Computación</w:t>
            </w:r>
          </w:p>
        </w:tc>
        <w:tc>
          <w:tcPr>
            <w:tcW w:type="dxa" w:w="3230"/>
          </w:tcPr>
          <w:p>
            <w:r>
              <w:t>1 Puerta Con 1 Ventana  De 2,4Mtx1Mt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Compras</w:t>
            </w:r>
          </w:p>
        </w:tc>
        <w:tc>
          <w:tcPr>
            <w:tcW w:type="dxa" w:w="3230"/>
          </w:tcPr>
          <w:p>
            <w:r>
              <w:t>1 Puerta Con 1 Ventana  De 2,4Mtx1Mt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Publicidad</w:t>
            </w:r>
          </w:p>
        </w:tc>
        <w:tc>
          <w:tcPr>
            <w:tcW w:type="dxa" w:w="3230"/>
          </w:tcPr>
          <w:p>
            <w:r>
              <w:t>1 Puerta Con 1 Ventana  De 2,4Mtx1Mt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Personas</w:t>
            </w:r>
          </w:p>
        </w:tc>
        <w:tc>
          <w:tcPr>
            <w:tcW w:type="dxa" w:w="3230"/>
          </w:tcPr>
          <w:p>
            <w:r>
              <w:t>1 Puerta Con 1 Ventana  De 2,4Mtx1Mt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