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23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Los Carrera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Los Carreras 479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Atacama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Valeria Vega Perez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Persona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109,44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109,44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Sala De 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Arqueo</w:t>
            </w:r>
          </w:p>
        </w:tc>
        <w:tc>
          <w:tcPr>
            <w:tcW w:type="dxa" w:w="969"/>
            <w:tcW w:w="1247" w:type="dxa"/>
          </w:tcPr>
          <w:p>
            <w:r>
              <w:t>A3-EXT2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3 áreas con condiciones de ventilación registradas.</w:t>
      </w:r>
    </w:p>
    <w:p>
      <w:r>
        <w:t>El indicador de m³ por persona por hora requiere ajuste en: Oficina Administrador, Oficna Rrhh, Sala De Arqueo.</w:t>
      </w:r>
    </w:p>
    <w:p>
      <w:r>
        <w:t>El recambio de aire por hora es inferior al criterio normativo en: Oficina Administrador, Oficna Rrhh, Sala De Arqueo.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 xml:space="preserve">2 Ventanas Se Mantienen Abiertas </w:t>
              <w:br/>
              <w:t>1 Puerta De Acceso Que Se Mantiene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Oficna Rrhh</w:t>
            </w:r>
          </w:p>
        </w:tc>
        <w:tc>
          <w:tcPr>
            <w:tcW w:type="dxa" w:w="3230"/>
          </w:tcPr>
          <w:p>
            <w:r>
              <w:t>1 Ventanal Abierto</w:t>
              <w:br/>
              <w:t xml:space="preserve">1 Puerta Abierta Sin Celosia </w:t>
              <w:br/>
              <w:t>1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 xml:space="preserve">2 Extractores De Aire </w:t>
              <w:br/>
              <w:t>Area Cerrada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