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01" w:rsidRDefault="00B63ED9" w:rsidP="00B63ED9">
      <w:pPr>
        <w:jc w:val="center"/>
        <w:rPr>
          <w:b/>
          <w:sz w:val="32"/>
          <w:szCs w:val="32"/>
        </w:rPr>
      </w:pPr>
      <w:r w:rsidRPr="00B63ED9">
        <w:rPr>
          <w:rFonts w:hint="eastAsia"/>
          <w:b/>
          <w:sz w:val="32"/>
          <w:szCs w:val="32"/>
        </w:rPr>
        <w:t>Time</w:t>
      </w:r>
      <w:r w:rsidRPr="00B63ED9">
        <w:rPr>
          <w:b/>
          <w:sz w:val="32"/>
          <w:szCs w:val="32"/>
        </w:rPr>
        <w:t xml:space="preserve"> Series for 7409 items from train_Jan.txt</w:t>
      </w:r>
    </w:p>
    <w:p w:rsidR="00B63ED9" w:rsidRDefault="00B63ED9" w:rsidP="00B63ED9">
      <w:pPr>
        <w:jc w:val="left"/>
        <w:rPr>
          <w:szCs w:val="21"/>
        </w:rPr>
      </w:pPr>
    </w:p>
    <w:p w:rsidR="00B63ED9" w:rsidRDefault="00B63ED9" w:rsidP="00B63ED9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8120" cy="3174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_sa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Stock is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from 1 to 512, sale day is j from 1 to 92.</w:t>
      </w:r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Error for each stock and sale day combination: </w:t>
      </w:r>
      <w:proofErr w:type="spellStart"/>
      <w:r>
        <w:rPr>
          <w:szCs w:val="21"/>
        </w:rPr>
        <w:t>ERR</w:t>
      </w:r>
      <w:r>
        <w:rPr>
          <w:szCs w:val="21"/>
          <w:vertAlign w:val="subscript"/>
        </w:rPr>
        <w:t>ij</w:t>
      </w:r>
      <w:proofErr w:type="spellEnd"/>
      <w:r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>sqrt(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512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92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nary>
      </m:oMath>
    </w:p>
    <w:p w:rsidR="00B63ED9" w:rsidRDefault="00B63ED9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The distribution for </w:t>
      </w:r>
      <w:proofErr w:type="spellStart"/>
      <w:r>
        <w:rPr>
          <w:szCs w:val="21"/>
        </w:rPr>
        <w:t>ERR</w:t>
      </w:r>
      <w:r>
        <w:rPr>
          <w:szCs w:val="21"/>
          <w:vertAlign w:val="subscript"/>
        </w:rPr>
        <w:t>ij</w:t>
      </w:r>
      <w:proofErr w:type="spellEnd"/>
      <w:r>
        <w:rPr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4"/>
        <w:gridCol w:w="754"/>
        <w:gridCol w:w="754"/>
        <w:gridCol w:w="755"/>
        <w:gridCol w:w="755"/>
        <w:gridCol w:w="755"/>
      </w:tblGrid>
      <w:tr w:rsidR="008A08F5" w:rsidTr="008A08F5"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szCs w:val="21"/>
              </w:rPr>
              <w:t>%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  <w:r>
              <w:rPr>
                <w:szCs w:val="21"/>
              </w:rPr>
              <w:t>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90%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  <w:tr w:rsidR="008A08F5" w:rsidTr="008A08F5"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  <w:r>
              <w:rPr>
                <w:szCs w:val="21"/>
              </w:rPr>
              <w:t>3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2.24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2.65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3.16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3.61</w:t>
            </w:r>
          </w:p>
        </w:tc>
        <w:tc>
          <w:tcPr>
            <w:tcW w:w="754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4.36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5.29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8.14</w:t>
            </w:r>
          </w:p>
        </w:tc>
        <w:tc>
          <w:tcPr>
            <w:tcW w:w="755" w:type="dxa"/>
          </w:tcPr>
          <w:p w:rsidR="008A08F5" w:rsidRDefault="008A08F5" w:rsidP="00B63ED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  <w:r>
              <w:rPr>
                <w:szCs w:val="21"/>
              </w:rPr>
              <w:t>.36</w:t>
            </w:r>
          </w:p>
        </w:tc>
      </w:tr>
    </w:tbl>
    <w:p w:rsidR="00B63ED9" w:rsidRDefault="00B63ED9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black part indicates items with stock&gt;=5 &amp; sale day &gt;=21, which include 5542 items.</w:t>
      </w: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812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vidu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5" w:rsidRDefault="008A08F5" w:rsidP="00B63ED9">
      <w:pPr>
        <w:jc w:val="left"/>
        <w:rPr>
          <w:szCs w:val="21"/>
        </w:rPr>
      </w:pPr>
    </w:p>
    <w:p w:rsidR="008A08F5" w:rsidRDefault="008A08F5" w:rsidP="00B63ED9">
      <w:pPr>
        <w:jc w:val="left"/>
        <w:rPr>
          <w:rFonts w:hint="eastAsia"/>
          <w:szCs w:val="21"/>
        </w:rPr>
      </w:pPr>
      <w:r>
        <w:rPr>
          <w:szCs w:val="21"/>
        </w:rPr>
        <w:t xml:space="preserve">Residual for each item: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|y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ij</m:t>
            </m:r>
            <m:r>
              <w:rPr>
                <w:rFonts w:ascii="Cambria Math" w:hAnsi="Cambria Math"/>
                <w:szCs w:val="21"/>
              </w:rPr>
              <m:t>|</m:t>
            </m:r>
          </m:sub>
        </m:sSub>
      </m:oMath>
      <w:r w:rsidR="001020A4">
        <w:rPr>
          <w:rFonts w:hint="eastAsia"/>
          <w:szCs w:val="21"/>
        </w:rPr>
        <w:t>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>Error for random guess is 244.524, the average residual for each item is 8.07.</w:t>
      </w:r>
    </w:p>
    <w:p w:rsidR="001020A4" w:rsidRDefault="001020A4" w:rsidP="00B63ED9">
      <w:pPr>
        <w:jc w:val="left"/>
        <w:rPr>
          <w:szCs w:val="21"/>
        </w:rPr>
      </w:pPr>
    </w:p>
    <w:p w:rsidR="001020A4" w:rsidRDefault="001020A4" w:rsidP="001020A4">
      <w:pPr>
        <w:jc w:val="left"/>
        <w:rPr>
          <w:szCs w:val="21"/>
        </w:rPr>
      </w:pPr>
      <w:r>
        <w:rPr>
          <w:rFonts w:hint="eastAsia"/>
          <w:szCs w:val="21"/>
        </w:rPr>
        <w:t xml:space="preserve">The distribution for </w:t>
      </w:r>
      <w:r>
        <w:rPr>
          <w:szCs w:val="21"/>
        </w:rPr>
        <w:t xml:space="preserve">residual of time </w:t>
      </w:r>
      <w:proofErr w:type="spellStart"/>
      <w:r>
        <w:rPr>
          <w:szCs w:val="21"/>
        </w:rPr>
        <w:t>series</w:t>
      </w:r>
      <w:r>
        <w:rPr>
          <w:szCs w:val="21"/>
          <w:vertAlign w:val="subscript"/>
        </w:rPr>
        <w:t>j</w:t>
      </w:r>
      <w:proofErr w:type="spellEnd"/>
      <w:r>
        <w:rPr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4"/>
        <w:gridCol w:w="754"/>
        <w:gridCol w:w="754"/>
        <w:gridCol w:w="755"/>
        <w:gridCol w:w="755"/>
        <w:gridCol w:w="755"/>
      </w:tblGrid>
      <w:tr w:rsidR="001020A4" w:rsidTr="0047554A"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  <w:r>
              <w:rPr>
                <w:szCs w:val="21"/>
              </w:rPr>
              <w:t>%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  <w:r>
              <w:rPr>
                <w:szCs w:val="21"/>
              </w:rPr>
              <w:t>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90%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</w:tr>
      <w:tr w:rsidR="001020A4" w:rsidTr="0047554A"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54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755" w:type="dxa"/>
          </w:tcPr>
          <w:p w:rsidR="001020A4" w:rsidRDefault="001020A4" w:rsidP="0047554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</w:tr>
    </w:tbl>
    <w:p w:rsidR="001020A4" w:rsidRDefault="001020A4" w:rsidP="00B63ED9">
      <w:pPr>
        <w:jc w:val="left"/>
        <w:rPr>
          <w:szCs w:val="21"/>
        </w:rPr>
      </w:pPr>
    </w:p>
    <w:p w:rsidR="001020A4" w:rsidRDefault="001020A4" w:rsidP="00B63ED9">
      <w:pPr>
        <w:jc w:val="left"/>
        <w:rPr>
          <w:szCs w:val="21"/>
        </w:rPr>
      </w:pPr>
      <w:r>
        <w:rPr>
          <w:rFonts w:hint="eastAsia"/>
          <w:szCs w:val="21"/>
        </w:rPr>
        <w:t xml:space="preserve">The err for all items of </w:t>
      </w:r>
      <w:r>
        <w:rPr>
          <w:szCs w:val="21"/>
        </w:rPr>
        <w:t>time series is 263.222, the median is 8, which is closed to average of random guess. Mean is 9.35, which is higher than average of random guess.</w:t>
      </w:r>
    </w:p>
    <w:p w:rsidR="001020A4" w:rsidRPr="001020A4" w:rsidRDefault="001020A4" w:rsidP="001020A4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If we can decrease the items with residual </w:t>
      </w:r>
      <w:r>
        <w:rPr>
          <w:szCs w:val="21"/>
        </w:rPr>
        <w:t>over 0.8</w:t>
      </w:r>
      <w:r>
        <w:rPr>
          <w:szCs w:val="21"/>
        </w:rPr>
        <w:t>Q</w:t>
      </w:r>
      <w:r>
        <w:rPr>
          <w:szCs w:val="21"/>
        </w:rPr>
        <w:t>, the err is 244.25, which is a little lower than random guess.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>If we can decrease the items with residual over 0.7Q, the err is 231.0173, which i</w:t>
      </w:r>
      <w:r w:rsidR="00F4714A">
        <w:rPr>
          <w:szCs w:val="21"/>
        </w:rPr>
        <w:t xml:space="preserve">s much better than random guess. The black indicates the items </w:t>
      </w:r>
      <w:r w:rsidR="00F4714A">
        <w:rPr>
          <w:szCs w:val="21"/>
        </w:rPr>
        <w:t>with residual over 0.7Q</w:t>
      </w:r>
      <w:r w:rsidR="00F4714A">
        <w:rPr>
          <w:szCs w:val="21"/>
        </w:rPr>
        <w:t>.</w:t>
      </w:r>
    </w:p>
    <w:p w:rsidR="001020A4" w:rsidRDefault="001020A4" w:rsidP="00B63ED9">
      <w:pPr>
        <w:jc w:val="left"/>
        <w:rPr>
          <w:szCs w:val="21"/>
        </w:rPr>
      </w:pPr>
      <w:r>
        <w:rPr>
          <w:szCs w:val="21"/>
        </w:rPr>
        <w:t xml:space="preserve">The plot above is order </w:t>
      </w:r>
      <w:r w:rsidR="00F4714A">
        <w:rPr>
          <w:szCs w:val="21"/>
        </w:rPr>
        <w:t xml:space="preserve">by sale day and stock. The white means no items. 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>For example, the row at the bottom means the items have 1 sale day. From left to right means the stock is decreasing.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>The top row means the items have 92 sale days. This row only has two items, stocks are 27 and 4.</w:t>
      </w:r>
    </w:p>
    <w:p w:rsidR="00F4714A" w:rsidRDefault="00F4714A" w:rsidP="00B63ED9">
      <w:pPr>
        <w:jc w:val="left"/>
        <w:rPr>
          <w:szCs w:val="21"/>
        </w:rPr>
      </w:pPr>
      <w:r>
        <w:rPr>
          <w:szCs w:val="21"/>
        </w:rPr>
        <w:t xml:space="preserve">From this plot, the black part is not concentrated at somewhere, although right-bottom has more black dots. </w:t>
      </w:r>
    </w:p>
    <w:p w:rsidR="00F4714A" w:rsidRDefault="00AC6AE2" w:rsidP="00B63ED9">
      <w:pPr>
        <w:jc w:val="left"/>
        <w:rPr>
          <w:szCs w:val="21"/>
        </w:rPr>
      </w:pPr>
      <w:r>
        <w:rPr>
          <w:szCs w:val="21"/>
        </w:rPr>
        <w:t>The black dot has 2345 items, maybe we can extract these items and use other method.</w:t>
      </w:r>
    </w:p>
    <w:p w:rsidR="00704D53" w:rsidRDefault="00704D53" w:rsidP="00B63ED9">
      <w:pPr>
        <w:jc w:val="left"/>
        <w:rPr>
          <w:szCs w:val="21"/>
        </w:rPr>
      </w:pPr>
    </w:p>
    <w:p w:rsidR="00704D53" w:rsidRDefault="00704D53" w:rsidP="00B63ED9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8120" cy="3528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D53" w:rsidRPr="00B63ED9" w:rsidRDefault="00704D53" w:rsidP="00B63ED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ercentage of black items in each sale day.</w:t>
      </w:r>
    </w:p>
    <w:sectPr w:rsidR="00704D53" w:rsidRPr="00B63ED9" w:rsidSect="00B63ED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D9"/>
    <w:rsid w:val="001020A4"/>
    <w:rsid w:val="00704D53"/>
    <w:rsid w:val="00896E01"/>
    <w:rsid w:val="008A08F5"/>
    <w:rsid w:val="00AC6AE2"/>
    <w:rsid w:val="00B63ED9"/>
    <w:rsid w:val="00F4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4DB1"/>
  <w15:chartTrackingRefBased/>
  <w15:docId w15:val="{46005404-1931-42AA-9E26-7C1EB28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ED9"/>
    <w:rPr>
      <w:color w:val="808080"/>
    </w:rPr>
  </w:style>
  <w:style w:type="table" w:styleId="a4">
    <w:name w:val="Table Grid"/>
    <w:basedOn w:val="a1"/>
    <w:uiPriority w:val="39"/>
    <w:rsid w:val="008A0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2018-04-24T01:54:00Z</dcterms:created>
  <dcterms:modified xsi:type="dcterms:W3CDTF">2018-04-24T02:59:00Z</dcterms:modified>
</cp:coreProperties>
</file>