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fg1cjlr9xcy" w:id="0"/>
      <w:bookmarkEnd w:id="0"/>
      <w:r w:rsidDel="00000000" w:rsidR="00000000" w:rsidRPr="00000000">
        <w:rPr>
          <w:rtl w:val="0"/>
        </w:rPr>
        <w:t xml:space="preserve">PRÁCTICO 7 - SCRUM – Sprint Planning</w:t>
      </w:r>
    </w:p>
    <w:p w:rsidR="00000000" w:rsidDel="00000000" w:rsidP="00000000" w:rsidRDefault="00000000" w:rsidRPr="00000000" w14:paraId="00000002">
      <w:pPr>
        <w:pStyle w:val="Heading1"/>
        <w:rPr/>
      </w:pPr>
      <w:bookmarkStart w:colFirst="0" w:colLast="0" w:name="_9qfbp9p4bi24" w:id="1"/>
      <w:bookmarkEnd w:id="1"/>
      <w:r w:rsidDel="00000000" w:rsidR="00000000" w:rsidRPr="00000000">
        <w:rPr>
          <w:rtl w:val="0"/>
        </w:rPr>
        <w:t xml:space="preserve">Minuta de Sprint Planning</w:t>
      </w:r>
    </w:p>
    <w:p w:rsidR="00000000" w:rsidDel="00000000" w:rsidP="00000000" w:rsidRDefault="00000000" w:rsidRPr="00000000" w14:paraId="00000003">
      <w:pPr>
        <w:pStyle w:val="Subtitle"/>
        <w:spacing w:after="0" w:lineRule="auto"/>
        <w:rPr/>
      </w:pPr>
      <w:bookmarkStart w:colFirst="0" w:colLast="0" w:name="_u81fhef267is" w:id="2"/>
      <w:bookmarkEnd w:id="2"/>
      <w:r w:rsidDel="00000000" w:rsidR="00000000" w:rsidRPr="00000000">
        <w:rPr>
          <w:b w:val="1"/>
          <w:rtl w:val="0"/>
        </w:rPr>
        <w:t xml:space="preserve">Sprint N°: </w:t>
      </w:r>
      <w:r w:rsidDel="00000000" w:rsidR="00000000" w:rsidRPr="00000000">
        <w:rPr>
          <w:rtl w:val="0"/>
        </w:rPr>
        <w:t xml:space="preserve">1</w:t>
      </w:r>
    </w:p>
    <w:p w:rsidR="00000000" w:rsidDel="00000000" w:rsidP="00000000" w:rsidRDefault="00000000" w:rsidRPr="00000000" w14:paraId="00000004">
      <w:pPr>
        <w:pStyle w:val="Subtitle"/>
        <w:spacing w:after="0" w:lineRule="auto"/>
        <w:rPr/>
      </w:pPr>
      <w:bookmarkStart w:colFirst="0" w:colLast="0" w:name="_u81fhef267is" w:id="2"/>
      <w:bookmarkEnd w:id="2"/>
      <w:r w:rsidDel="00000000" w:rsidR="00000000" w:rsidRPr="00000000">
        <w:rPr>
          <w:b w:val="1"/>
          <w:rtl w:val="0"/>
        </w:rPr>
        <w:t xml:space="preserve">Duración del sprint en días: </w:t>
      </w:r>
      <w:r w:rsidDel="00000000" w:rsidR="00000000" w:rsidRPr="00000000">
        <w:rPr>
          <w:rtl w:val="0"/>
        </w:rPr>
        <w:t xml:space="preserve">30</w:t>
      </w:r>
    </w:p>
    <w:p w:rsidR="00000000" w:rsidDel="00000000" w:rsidP="00000000" w:rsidRDefault="00000000" w:rsidRPr="00000000" w14:paraId="00000005">
      <w:pPr>
        <w:pStyle w:val="Subtitle"/>
        <w:spacing w:after="0" w:lineRule="auto"/>
        <w:rPr/>
      </w:pPr>
      <w:bookmarkStart w:colFirst="0" w:colLast="0" w:name="_dvvneonduiyi" w:id="3"/>
      <w:bookmarkEnd w:id="3"/>
      <w:r w:rsidDel="00000000" w:rsidR="00000000" w:rsidRPr="00000000">
        <w:rPr>
          <w:b w:val="1"/>
          <w:rtl w:val="0"/>
        </w:rPr>
        <w:t xml:space="preserve">Objetivo del sprint: </w:t>
      </w:r>
      <w:r w:rsidDel="00000000" w:rsidR="00000000" w:rsidRPr="00000000">
        <w:rPr>
          <w:color w:val="000000"/>
          <w:sz w:val="22"/>
          <w:szCs w:val="22"/>
          <w:rtl w:val="0"/>
        </w:rPr>
        <w:t xml:space="preserve">El objetivo de este sprint es entregar un producto de software con la funcionalidad necesaria para llevar a cabo el logueo del taxista en la aplicación</w:t>
      </w:r>
      <w:r w:rsidDel="00000000" w:rsidR="00000000" w:rsidRPr="00000000">
        <w:rPr>
          <w:rtl w:val="0"/>
        </w:rPr>
      </w:r>
    </w:p>
    <w:p w:rsidR="00000000" w:rsidDel="00000000" w:rsidP="00000000" w:rsidRDefault="00000000" w:rsidRPr="00000000" w14:paraId="00000006">
      <w:pPr>
        <w:pStyle w:val="Subtitle"/>
        <w:spacing w:after="0" w:lineRule="auto"/>
        <w:rPr>
          <w:b w:val="1"/>
        </w:rPr>
      </w:pPr>
      <w:bookmarkStart w:colFirst="0" w:colLast="0" w:name="_u81fhef267is" w:id="2"/>
      <w:bookmarkEnd w:id="2"/>
      <w:r w:rsidDel="00000000" w:rsidR="00000000" w:rsidRPr="00000000">
        <w:rPr>
          <w:b w:val="1"/>
          <w:rtl w:val="0"/>
        </w:rPr>
        <w:t xml:space="preserve">Equipo scrum: </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Demasi, Pablo Sebastián</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Pescetti, Sabrina Cecilia</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Leonardi, Benjamin Maximiliano</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Piguillem , Nahuel</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Wismer, Axel Francis</w:t>
      </w:r>
    </w:p>
    <w:p w:rsidR="00000000" w:rsidDel="00000000" w:rsidP="00000000" w:rsidRDefault="00000000" w:rsidRPr="00000000" w14:paraId="0000000C">
      <w:pPr>
        <w:numPr>
          <w:ilvl w:val="0"/>
          <w:numId w:val="3"/>
        </w:numPr>
        <w:ind w:left="720" w:hanging="360"/>
        <w:rPr/>
      </w:pPr>
      <w:r w:rsidDel="00000000" w:rsidR="00000000" w:rsidRPr="00000000">
        <w:rPr>
          <w:rtl w:val="0"/>
        </w:rPr>
        <w:t xml:space="preserve">Toledo Alonso, Rodrigo</w:t>
      </w:r>
    </w:p>
    <w:p w:rsidR="00000000" w:rsidDel="00000000" w:rsidP="00000000" w:rsidRDefault="00000000" w:rsidRPr="00000000" w14:paraId="0000000D">
      <w:pPr>
        <w:pStyle w:val="Subtitle"/>
        <w:spacing w:after="0" w:lineRule="auto"/>
        <w:rPr/>
      </w:pPr>
      <w:bookmarkStart w:colFirst="0" w:colLast="0" w:name="_y5dytdnygr4e" w:id="4"/>
      <w:bookmarkEnd w:id="4"/>
      <w:r w:rsidDel="00000000" w:rsidR="00000000" w:rsidRPr="00000000">
        <w:rPr>
          <w:b w:val="1"/>
          <w:rtl w:val="0"/>
        </w:rPr>
        <w:t xml:space="preserve">Capacidad del equipo en horas ideales: </w:t>
      </w:r>
      <w:commentRangeStart w:id="0"/>
      <w:r w:rsidDel="00000000" w:rsidR="00000000" w:rsidRPr="00000000">
        <w:rPr>
          <w:rtl w:val="0"/>
        </w:rPr>
        <w:t xml:space="preserve">1056</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E">
      <w:pPr>
        <w:pStyle w:val="Subtitle"/>
        <w:spacing w:before="200" w:lineRule="auto"/>
        <w:rPr>
          <w:b w:val="1"/>
        </w:rPr>
      </w:pPr>
      <w:bookmarkStart w:colFirst="0" w:colLast="0" w:name="_s0b4bbyfzsa9" w:id="5"/>
      <w:bookmarkEnd w:id="5"/>
      <w:r w:rsidDel="00000000" w:rsidR="00000000" w:rsidRPr="00000000">
        <w:rPr>
          <w:b w:val="1"/>
          <w:rtl w:val="0"/>
        </w:rPr>
        <w:t xml:space="preserve">Definition of done</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Diseño revisado</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Desarrollo completo</w:t>
      </w:r>
    </w:p>
    <w:p w:rsidR="00000000" w:rsidDel="00000000" w:rsidP="00000000" w:rsidRDefault="00000000" w:rsidRPr="00000000" w14:paraId="00000011">
      <w:pPr>
        <w:numPr>
          <w:ilvl w:val="1"/>
          <w:numId w:val="2"/>
        </w:numPr>
        <w:ind w:left="1440" w:hanging="360"/>
        <w:rPr/>
      </w:pPr>
      <w:r w:rsidDel="00000000" w:rsidR="00000000" w:rsidRPr="00000000">
        <w:rPr>
          <w:rtl w:val="0"/>
        </w:rPr>
        <w:t xml:space="preserve">Código acorde a las buenas prácticas del lenguaje</w:t>
      </w:r>
    </w:p>
    <w:p w:rsidR="00000000" w:rsidDel="00000000" w:rsidP="00000000" w:rsidRDefault="00000000" w:rsidRPr="00000000" w14:paraId="00000012">
      <w:pPr>
        <w:numPr>
          <w:ilvl w:val="1"/>
          <w:numId w:val="2"/>
        </w:numPr>
        <w:ind w:left="1440" w:hanging="360"/>
        <w:rPr/>
      </w:pPr>
      <w:r w:rsidDel="00000000" w:rsidR="00000000" w:rsidRPr="00000000">
        <w:rPr>
          <w:rtl w:val="0"/>
        </w:rPr>
        <w:t xml:space="preserve">Código acorde a las buenas prácticas del framework utilizado</w:t>
      </w:r>
    </w:p>
    <w:p w:rsidR="00000000" w:rsidDel="00000000" w:rsidP="00000000" w:rsidRDefault="00000000" w:rsidRPr="00000000" w14:paraId="00000013">
      <w:pPr>
        <w:numPr>
          <w:ilvl w:val="1"/>
          <w:numId w:val="2"/>
        </w:numPr>
        <w:ind w:left="1440" w:hanging="360"/>
        <w:rPr/>
      </w:pPr>
      <w:r w:rsidDel="00000000" w:rsidR="00000000" w:rsidRPr="00000000">
        <w:rPr>
          <w:rtl w:val="0"/>
        </w:rPr>
        <w:t xml:space="preserve">Código comentado</w:t>
      </w:r>
    </w:p>
    <w:p w:rsidR="00000000" w:rsidDel="00000000" w:rsidP="00000000" w:rsidRDefault="00000000" w:rsidRPr="00000000" w14:paraId="00000014">
      <w:pPr>
        <w:numPr>
          <w:ilvl w:val="1"/>
          <w:numId w:val="2"/>
        </w:numPr>
        <w:ind w:left="1440" w:hanging="360"/>
        <w:rPr/>
      </w:pPr>
      <w:r w:rsidDel="00000000" w:rsidR="00000000" w:rsidRPr="00000000">
        <w:rPr>
          <w:rtl w:val="0"/>
        </w:rPr>
        <w:t xml:space="preserve">Código disponible en el repositorio</w:t>
      </w:r>
    </w:p>
    <w:p w:rsidR="00000000" w:rsidDel="00000000" w:rsidP="00000000" w:rsidRDefault="00000000" w:rsidRPr="00000000" w14:paraId="00000015">
      <w:pPr>
        <w:numPr>
          <w:ilvl w:val="1"/>
          <w:numId w:val="2"/>
        </w:numPr>
        <w:ind w:left="1440" w:hanging="360"/>
        <w:rPr/>
      </w:pPr>
      <w:r w:rsidDel="00000000" w:rsidR="00000000" w:rsidRPr="00000000">
        <w:rPr>
          <w:rtl w:val="0"/>
        </w:rPr>
        <w:t xml:space="preserve">Código verificado y validado</w:t>
      </w:r>
      <w:r w:rsidDel="00000000" w:rsidR="00000000" w:rsidRPr="00000000">
        <w:rPr>
          <w:rtl w:val="0"/>
        </w:rPr>
        <w:t xml:space="preserve">.</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tl w:val="0"/>
        </w:rPr>
        <w:t xml:space="preserve">Todos los criterios de aceptación se cumplen.</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tl w:val="0"/>
        </w:rPr>
        <w:t xml:space="preserve">Pruebas de rendimiento</w:t>
      </w:r>
      <w:commentRangeStart w:id="1"/>
      <w:r w:rsidDel="00000000" w:rsidR="00000000" w:rsidRPr="00000000">
        <w:rPr>
          <w:rtl w:val="0"/>
        </w:rPr>
        <w:t xml:space="preserve"> y seguridad </w:t>
      </w:r>
      <w:commentRangeEnd w:id="1"/>
      <w:r w:rsidDel="00000000" w:rsidR="00000000" w:rsidRPr="00000000">
        <w:commentReference w:id="1"/>
      </w:r>
      <w:r w:rsidDel="00000000" w:rsidR="00000000" w:rsidRPr="00000000">
        <w:rPr>
          <w:rtl w:val="0"/>
        </w:rPr>
        <w:t xml:space="preserve">completadas exitosamente.</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tl w:val="0"/>
        </w:rPr>
        <w:t xml:space="preserve">Se han corregido todos los defectos conocidos </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tl w:val="0"/>
        </w:rPr>
        <w:t xml:space="preserve">Documentación actualizada</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tl w:val="0"/>
        </w:rPr>
        <w:t xml:space="preserve">Pruebas del código</w:t>
      </w:r>
    </w:p>
    <w:p w:rsidR="00000000" w:rsidDel="00000000" w:rsidP="00000000" w:rsidRDefault="00000000" w:rsidRPr="00000000" w14:paraId="0000001B">
      <w:pPr>
        <w:numPr>
          <w:ilvl w:val="1"/>
          <w:numId w:val="1"/>
        </w:numPr>
        <w:ind w:left="1440" w:hanging="360"/>
        <w:rPr>
          <w:rFonts w:ascii="Roboto" w:cs="Roboto" w:eastAsia="Roboto" w:hAnsi="Roboto"/>
        </w:rPr>
      </w:pPr>
      <w:r w:rsidDel="00000000" w:rsidR="00000000" w:rsidRPr="00000000">
        <w:rPr>
          <w:rtl w:val="0"/>
        </w:rPr>
        <w:t xml:space="preserve">Pruebas unitarias realizadas y aprobadas</w:t>
      </w:r>
    </w:p>
    <w:p w:rsidR="00000000" w:rsidDel="00000000" w:rsidP="00000000" w:rsidRDefault="00000000" w:rsidRPr="00000000" w14:paraId="0000001C">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pPr>
      <w:commentRangeStart w:id="2"/>
      <w:commentRangeStart w:id="3"/>
      <w:r w:rsidDel="00000000" w:rsidR="00000000" w:rsidRPr="00000000">
        <w:rPr>
          <w:rtl w:val="0"/>
        </w:rPr>
        <w:t xml:space="preserve">Aprox. 95% de las pruebas unitarias exitosas.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D">
      <w:pPr>
        <w:numPr>
          <w:ilvl w:val="1"/>
          <w:numId w:val="1"/>
        </w:numPr>
        <w:ind w:left="1440" w:hanging="360"/>
        <w:rPr/>
      </w:pPr>
      <w:r w:rsidDel="00000000" w:rsidR="00000000" w:rsidRPr="00000000">
        <w:rPr>
          <w:rtl w:val="0"/>
        </w:rPr>
        <w:t xml:space="preserve">Pruebas de integración realizadas y aprobadas</w:t>
      </w:r>
    </w:p>
    <w:p w:rsidR="00000000" w:rsidDel="00000000" w:rsidP="00000000" w:rsidRDefault="00000000" w:rsidRPr="00000000" w14:paraId="0000001E">
      <w:pPr>
        <w:numPr>
          <w:ilvl w:val="1"/>
          <w:numId w:val="1"/>
        </w:numPr>
        <w:ind w:left="1440" w:hanging="360"/>
        <w:rPr/>
      </w:pPr>
      <w:r w:rsidDel="00000000" w:rsidR="00000000" w:rsidRPr="00000000">
        <w:rPr>
          <w:rtl w:val="0"/>
        </w:rPr>
        <w:t xml:space="preserve">Prueba de regresión realizadas y aprobadas</w:t>
      </w:r>
    </w:p>
    <w:p w:rsidR="00000000" w:rsidDel="00000000" w:rsidP="00000000" w:rsidRDefault="00000000" w:rsidRPr="00000000" w14:paraId="0000001F">
      <w:pPr>
        <w:numPr>
          <w:ilvl w:val="1"/>
          <w:numId w:val="1"/>
        </w:numPr>
        <w:ind w:left="1440" w:hanging="360"/>
        <w:rPr/>
      </w:pPr>
      <w:r w:rsidDel="00000000" w:rsidR="00000000" w:rsidRPr="00000000">
        <w:rPr>
          <w:rtl w:val="0"/>
        </w:rPr>
        <w:t xml:space="preserve">Test funcionalidad realizado y aprobado</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Peer review completada exitosamente</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hd w:fill="ffffff" w:val="clear"/>
        <w:spacing w:after="360" w:lineRule="auto"/>
        <w:ind w:left="720" w:hanging="360"/>
        <w:rPr>
          <w:rFonts w:ascii="Roboto" w:cs="Roboto" w:eastAsia="Roboto" w:hAnsi="Roboto"/>
          <w:color w:val="333333"/>
          <w:u w:val="none"/>
        </w:rPr>
      </w:pPr>
      <w:r w:rsidDel="00000000" w:rsidR="00000000" w:rsidRPr="00000000">
        <w:rPr>
          <w:rFonts w:ascii="Roboto" w:cs="Roboto" w:eastAsia="Roboto" w:hAnsi="Roboto"/>
          <w:color w:val="333333"/>
          <w:rtl w:val="0"/>
        </w:rPr>
        <w:br w:type="textWrapping"/>
      </w:r>
    </w:p>
    <w:p w:rsidR="00000000" w:rsidDel="00000000" w:rsidP="00000000" w:rsidRDefault="00000000" w:rsidRPr="00000000" w14:paraId="00000022">
      <w:pPr>
        <w:pStyle w:val="Subtitle"/>
        <w:pBdr>
          <w:top w:color="auto" w:space="0" w:sz="0" w:val="none"/>
          <w:bottom w:color="auto" w:space="0" w:sz="0" w:val="none"/>
          <w:right w:color="auto" w:space="0" w:sz="0" w:val="none"/>
          <w:between w:color="auto" w:space="0" w:sz="0" w:val="none"/>
        </w:pBdr>
        <w:shd w:fill="ffffff" w:val="clear"/>
        <w:spacing w:after="360" w:lineRule="auto"/>
        <w:rPr/>
      </w:pPr>
      <w:bookmarkStart w:colFirst="0" w:colLast="0" w:name="_jea9z8d9hbgq" w:id="6"/>
      <w:bookmarkEnd w:id="6"/>
      <w:r w:rsidDel="00000000" w:rsidR="00000000" w:rsidRPr="00000000">
        <w:rPr>
          <w:rtl w:val="0"/>
        </w:rPr>
        <w:t xml:space="preserve">Sprint backlog</w:t>
      </w:r>
    </w:p>
    <w:p w:rsidR="00000000" w:rsidDel="00000000" w:rsidP="00000000" w:rsidRDefault="00000000" w:rsidRPr="00000000" w14:paraId="00000023">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xel Wismer" w:id="2" w:date="2020-05-29T13:54:25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estan seguros de que no deberia ser el 100?</w:t>
      </w:r>
    </w:p>
  </w:comment>
  <w:comment w:author="Axel Wismer" w:id="3" w:date="2020-05-29T13:56:29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porque por lo que veo en en el ejemplo dice que la cobertura de los casos de prueba deberia ser &gt; al 85%, pero yo creo que todos los test unitarios tienen que pasar</w:t>
      </w:r>
    </w:p>
  </w:comment>
  <w:comment w:author="Sabrina Pescetti" w:id="0" w:date="2020-05-29T00:33:42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días laborables, 8hs, 6 recursos</w:t>
      </w:r>
    </w:p>
  </w:comment>
  <w:comment w:author="Sabrina Pescetti" w:id="1" w:date="2020-05-28T23:21:56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to have all these parameters from the first Sprint?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product evolves over a period and so do the requirements, it can’t be definitive whether we need all the parameters from Sprint 1. Initially, the team starts with the lean DoD and evolves along with the product and is a more learned approach.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