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AA" w:rsidRDefault="00960CAA" w:rsidP="004A6A41">
      <w:pPr>
        <w:jc w:val="center"/>
        <w:rPr>
          <w:rFonts w:cstheme="minorHAnsi"/>
          <w:sz w:val="36"/>
          <w:szCs w:val="36"/>
          <w:lang w:val="es-MX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DOCUMENTO PRESENTACION PROYECTO CONTROL DOMICILIOS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bookmarkStart w:id="0" w:name="_GoBack"/>
      <w:bookmarkEnd w:id="0"/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PRESENTADO POR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HUGO DANIEL GARCIA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LISANDRO BOHÓRQUEZ ESPINOSA</w:t>
      </w:r>
    </w:p>
    <w:p w:rsidR="004A6A41" w:rsidRDefault="004A6A41" w:rsidP="004A6A41">
      <w:pPr>
        <w:jc w:val="center"/>
        <w:rPr>
          <w:rFonts w:cstheme="minorHAnsi"/>
          <w:sz w:val="36"/>
          <w:szCs w:val="36"/>
        </w:rPr>
      </w:pPr>
      <w:r w:rsidRPr="009555C1">
        <w:rPr>
          <w:rFonts w:cstheme="minorHAnsi"/>
          <w:sz w:val="36"/>
          <w:szCs w:val="36"/>
        </w:rPr>
        <w:t>ELIECER BETANCOURT</w:t>
      </w:r>
    </w:p>
    <w:p w:rsidR="004A6A41" w:rsidRPr="009555C1" w:rsidRDefault="004A6A41" w:rsidP="004A6A4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MICHAEL BORDA</w:t>
      </w:r>
    </w:p>
    <w:p w:rsidR="004A6A41" w:rsidRPr="009555C1" w:rsidRDefault="004A6A41" w:rsidP="004A6A41">
      <w:pPr>
        <w:rPr>
          <w:rFonts w:cstheme="minorHAnsi"/>
          <w:sz w:val="36"/>
          <w:szCs w:val="36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A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DIEGO IVAN OLIVEROS ACOSTA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Docente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INGENIERIA DEL SOFTWARE II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POLITECNICO GRAN COLOMBIANO</w:t>
      </w:r>
    </w:p>
    <w:p w:rsidR="004A6A41" w:rsidRPr="004A6A41" w:rsidRDefault="004A6A41" w:rsidP="004A6A41">
      <w:pPr>
        <w:jc w:val="center"/>
        <w:rPr>
          <w:rFonts w:cstheme="minorHAnsi"/>
          <w:sz w:val="36"/>
          <w:szCs w:val="36"/>
          <w:lang w:val="es-MX"/>
        </w:rPr>
      </w:pPr>
      <w:r w:rsidRPr="004A6A41">
        <w:rPr>
          <w:rFonts w:cstheme="minorHAnsi"/>
          <w:sz w:val="36"/>
          <w:szCs w:val="36"/>
          <w:lang w:val="es-MX"/>
        </w:rPr>
        <w:t>BOGOTA D.C.</w:t>
      </w:r>
    </w:p>
    <w:p w:rsidR="003A055A" w:rsidRPr="004A6A41" w:rsidRDefault="003A055A" w:rsidP="003A055A">
      <w:pPr>
        <w:spacing w:after="0"/>
        <w:textAlignment w:val="baseline"/>
        <w:rPr>
          <w:rStyle w:val="normaltextrun"/>
          <w:rFonts w:ascii="Arial" w:hAnsi="Arial" w:cs="Arial"/>
          <w:color w:val="000000"/>
          <w:lang w:val="es-MX"/>
        </w:rPr>
      </w:pPr>
    </w:p>
    <w:p w:rsidR="003A055A" w:rsidRPr="003A055A" w:rsidRDefault="003A055A" w:rsidP="003A05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lang w:val="es-MX"/>
        </w:rPr>
      </w:pPr>
    </w:p>
    <w:p w:rsidR="003A055A" w:rsidRPr="003A055A" w:rsidRDefault="003A055A" w:rsidP="003A055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lang w:val="es-MX"/>
        </w:rPr>
      </w:pPr>
    </w:p>
    <w:p w:rsidR="003A055A" w:rsidRDefault="003A055A" w:rsidP="003A05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MX"/>
        </w:rPr>
      </w:pPr>
      <w:r w:rsidRPr="003A055A">
        <w:rPr>
          <w:rStyle w:val="normaltextrun"/>
          <w:rFonts w:ascii="Arial" w:hAnsi="Arial" w:cs="Arial"/>
          <w:color w:val="000000"/>
          <w:lang w:val="es-ES"/>
        </w:rPr>
        <w:t xml:space="preserve">Realizar un software para el control de domiciliarios antes del 22 de nov/17, que permita mejorar en 6% el tiempo de envío de los domicilios, agilizando el proceso de entrega </w:t>
      </w:r>
      <w:r w:rsidRPr="003A055A">
        <w:rPr>
          <w:rStyle w:val="normaltextrun"/>
          <w:rFonts w:ascii="Arial" w:hAnsi="Arial" w:cs="Arial"/>
          <w:color w:val="000000"/>
          <w:lang w:val="es-ES"/>
        </w:rPr>
        <w:t>de órdenes</w:t>
      </w:r>
      <w:r w:rsidRPr="003A055A">
        <w:rPr>
          <w:rStyle w:val="normaltextrun"/>
          <w:rFonts w:ascii="Arial" w:hAnsi="Arial" w:cs="Arial"/>
          <w:color w:val="000000"/>
          <w:lang w:val="es-ES"/>
        </w:rPr>
        <w:t xml:space="preserve"> de envío por medio de códigos de barras para conocer la eficiencia de los domiciliarios en cada una de las </w:t>
      </w:r>
      <w:r w:rsidRPr="003A055A">
        <w:rPr>
          <w:rStyle w:val="normaltextrun"/>
          <w:rFonts w:ascii="Arial" w:hAnsi="Arial" w:cs="Arial"/>
          <w:color w:val="000000"/>
          <w:lang w:val="es-ES"/>
        </w:rPr>
        <w:t>entregas.</w:t>
      </w:r>
      <w:r w:rsidRPr="003A055A">
        <w:rPr>
          <w:rStyle w:val="eop"/>
          <w:rFonts w:ascii="Arial" w:hAnsi="Arial" w:cs="Arial"/>
          <w:lang w:val="es-MX"/>
        </w:rPr>
        <w:t xml:space="preserve"> ​</w:t>
      </w:r>
    </w:p>
    <w:p w:rsidR="003A055A" w:rsidRDefault="003A055A" w:rsidP="003A055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lang w:val="es-MX"/>
        </w:rPr>
      </w:pPr>
    </w:p>
    <w:p w:rsidR="003A055A" w:rsidRDefault="003A055A" w:rsidP="003A05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scxp9866722"/>
          <w:rFonts w:ascii="Arial" w:hAnsi="Arial" w:cs="Arial"/>
          <w:lang w:val="es-MX"/>
        </w:rPr>
      </w:pPr>
      <w:r w:rsidRPr="003A055A">
        <w:rPr>
          <w:rStyle w:val="normaltextrun"/>
          <w:rFonts w:ascii="Arial" w:hAnsi="Arial" w:cs="Arial"/>
          <w:color w:val="000000"/>
          <w:lang w:val="es-ES"/>
        </w:rPr>
        <w:t xml:space="preserve">Facilitar los reportes de domiciliarios y sucursales que se podrán generar en los intervalos que se desee, con esta información la empresa sabrá en qué momento necesitará más domiciliarios, mejorando el porcentaje de </w:t>
      </w:r>
      <w:r w:rsidRPr="003A055A">
        <w:rPr>
          <w:rStyle w:val="normaltextrun"/>
          <w:rFonts w:ascii="Arial" w:hAnsi="Arial" w:cs="Arial"/>
          <w:color w:val="000000"/>
          <w:lang w:val="es-ES"/>
        </w:rPr>
        <w:t>ingresos.</w:t>
      </w:r>
      <w:r w:rsidRPr="003A055A">
        <w:rPr>
          <w:rStyle w:val="scxp9866722"/>
          <w:rFonts w:ascii="Arial" w:hAnsi="Arial" w:cs="Arial"/>
          <w:lang w:val="es-MX"/>
        </w:rPr>
        <w:t xml:space="preserve"> ​</w:t>
      </w:r>
    </w:p>
    <w:p w:rsidR="003A055A" w:rsidRDefault="003A055A" w:rsidP="003A055A">
      <w:pPr>
        <w:pStyle w:val="Prrafodelista"/>
        <w:rPr>
          <w:rStyle w:val="normaltextrun"/>
          <w:rFonts w:ascii="Arial" w:hAnsi="Arial" w:cs="Arial"/>
          <w:color w:val="000000"/>
          <w:lang w:val="es-ES"/>
        </w:rPr>
      </w:pPr>
    </w:p>
    <w:p w:rsidR="003A055A" w:rsidRPr="003A055A" w:rsidRDefault="003A055A" w:rsidP="003A05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lang w:val="es-MX"/>
        </w:rPr>
      </w:pPr>
      <w:r w:rsidRPr="003A055A">
        <w:rPr>
          <w:rStyle w:val="normaltextrun"/>
          <w:rFonts w:ascii="Arial" w:hAnsi="Arial" w:cs="Arial"/>
          <w:color w:val="000000"/>
          <w:lang w:val="es-ES"/>
        </w:rPr>
        <w:t>Aportar información a la empresa sobre la cantidad de domiciliarios que se encuentran disponibles y de esta manera, no exceder la cantidad de domicilios por aceptar.</w:t>
      </w:r>
    </w:p>
    <w:p w:rsidR="001032B1" w:rsidRPr="003A055A" w:rsidRDefault="00DC4F63">
      <w:pPr>
        <w:rPr>
          <w:lang w:val="es-MX"/>
        </w:rPr>
      </w:pPr>
    </w:p>
    <w:sectPr w:rsidR="001032B1" w:rsidRPr="003A05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63" w:rsidRDefault="00DC4F63" w:rsidP="00960CAA">
      <w:pPr>
        <w:spacing w:after="0" w:line="240" w:lineRule="auto"/>
      </w:pPr>
      <w:r>
        <w:separator/>
      </w:r>
    </w:p>
  </w:endnote>
  <w:endnote w:type="continuationSeparator" w:id="0">
    <w:p w:rsidR="00DC4F63" w:rsidRDefault="00DC4F63" w:rsidP="0096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63" w:rsidRDefault="00DC4F63" w:rsidP="00960CAA">
      <w:pPr>
        <w:spacing w:after="0" w:line="240" w:lineRule="auto"/>
      </w:pPr>
      <w:r>
        <w:separator/>
      </w:r>
    </w:p>
  </w:footnote>
  <w:footnote w:type="continuationSeparator" w:id="0">
    <w:p w:rsidR="00DC4F63" w:rsidRDefault="00DC4F63" w:rsidP="0096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CAA" w:rsidRDefault="00960CAA" w:rsidP="00960C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9B97268" wp14:editId="5A66F6EA">
          <wp:simplePos x="0" y="0"/>
          <wp:positionH relativeFrom="page">
            <wp:posOffset>5213985</wp:posOffset>
          </wp:positionH>
          <wp:positionV relativeFrom="page">
            <wp:posOffset>403860</wp:posOffset>
          </wp:positionV>
          <wp:extent cx="1842770" cy="826135"/>
          <wp:effectExtent l="0" t="0" r="5080" b="0"/>
          <wp:wrapSquare wrapText="bothSides"/>
          <wp:docPr id="5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B1B6805" wp14:editId="257248B5">
          <wp:extent cx="1428750" cy="609600"/>
          <wp:effectExtent l="0" t="0" r="0" b="0"/>
          <wp:docPr id="3" name="Imagen 3" descr="http://d-control.bis.com.co/assets/img/d-control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-control.bis.com.co/assets/img/d-control-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  <w:p w:rsidR="00960CAA" w:rsidRDefault="00960C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CE4"/>
    <w:multiLevelType w:val="hybridMultilevel"/>
    <w:tmpl w:val="6504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B3"/>
    <w:rsid w:val="003A055A"/>
    <w:rsid w:val="004A6A41"/>
    <w:rsid w:val="00960CAA"/>
    <w:rsid w:val="00D555B3"/>
    <w:rsid w:val="00DC4F63"/>
    <w:rsid w:val="00EA7463"/>
    <w:rsid w:val="00EB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284"/>
  <w15:chartTrackingRefBased/>
  <w15:docId w15:val="{96B302D4-918E-47BC-8877-376ED43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A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3A055A"/>
  </w:style>
  <w:style w:type="character" w:customStyle="1" w:styleId="eop">
    <w:name w:val="eop"/>
    <w:basedOn w:val="Fuentedeprrafopredeter"/>
    <w:rsid w:val="003A055A"/>
  </w:style>
  <w:style w:type="character" w:customStyle="1" w:styleId="scxp9866722">
    <w:name w:val="scxp9866722"/>
    <w:basedOn w:val="Fuentedeprrafopredeter"/>
    <w:rsid w:val="003A055A"/>
  </w:style>
  <w:style w:type="paragraph" w:styleId="Prrafodelista">
    <w:name w:val="List Paragraph"/>
    <w:basedOn w:val="Normal"/>
    <w:uiPriority w:val="34"/>
    <w:qFormat/>
    <w:rsid w:val="003A05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CAA"/>
  </w:style>
  <w:style w:type="paragraph" w:styleId="Piedepgina">
    <w:name w:val="footer"/>
    <w:basedOn w:val="Normal"/>
    <w:link w:val="PiedepginaCar"/>
    <w:uiPriority w:val="99"/>
    <w:unhideWhenUsed/>
    <w:rsid w:val="0096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Yesid Borda Cruz</dc:creator>
  <cp:keywords/>
  <dc:description/>
  <cp:lastModifiedBy>Michael Yesid Borda Cruz</cp:lastModifiedBy>
  <cp:revision>4</cp:revision>
  <dcterms:created xsi:type="dcterms:W3CDTF">2017-11-13T02:25:00Z</dcterms:created>
  <dcterms:modified xsi:type="dcterms:W3CDTF">2017-11-13T02:33:00Z</dcterms:modified>
</cp:coreProperties>
</file>