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EF6A" w14:textId="4AC84FF4" w:rsidR="00EA5ECF" w:rsidRDefault="00AC4054" w:rsidP="00AC4054">
      <w:pPr>
        <w:jc w:val="center"/>
        <w:rPr>
          <w:b/>
          <w:bCs/>
          <w:sz w:val="28"/>
          <w:szCs w:val="28"/>
        </w:rPr>
      </w:pPr>
      <w:r w:rsidRPr="00AC4054">
        <w:rPr>
          <w:b/>
          <w:bCs/>
          <w:sz w:val="28"/>
          <w:szCs w:val="28"/>
        </w:rPr>
        <w:t xml:space="preserve">Интерфейс и основные возможности </w:t>
      </w:r>
      <w:r w:rsidRPr="00AC4054">
        <w:rPr>
          <w:b/>
          <w:bCs/>
          <w:sz w:val="28"/>
          <w:szCs w:val="28"/>
        </w:rPr>
        <w:t>работы с справочн</w:t>
      </w:r>
      <w:r w:rsidRPr="00AC4054">
        <w:rPr>
          <w:b/>
          <w:bCs/>
          <w:sz w:val="28"/>
          <w:szCs w:val="28"/>
        </w:rPr>
        <w:t>ой</w:t>
      </w:r>
      <w:r w:rsidRPr="00AC4054">
        <w:rPr>
          <w:rFonts w:ascii="Arial" w:hAnsi="Arial" w:cs="Arial"/>
          <w:b/>
          <w:bCs/>
          <w:color w:val="555555"/>
          <w:sz w:val="20"/>
          <w:szCs w:val="20"/>
          <w:shd w:val="clear" w:color="auto" w:fill="FFFFFF"/>
        </w:rPr>
        <w:t xml:space="preserve"> </w:t>
      </w:r>
      <w:r w:rsidRPr="00AC4054">
        <w:rPr>
          <w:b/>
          <w:bCs/>
          <w:sz w:val="28"/>
          <w:szCs w:val="28"/>
        </w:rPr>
        <w:t>системой</w:t>
      </w:r>
      <w:r w:rsidRPr="00AC4054">
        <w:rPr>
          <w:b/>
          <w:bCs/>
          <w:sz w:val="28"/>
          <w:szCs w:val="28"/>
        </w:rPr>
        <w:t xml:space="preserve"> </w:t>
      </w:r>
      <w:r w:rsidRPr="00AC4054">
        <w:rPr>
          <w:b/>
          <w:bCs/>
          <w:sz w:val="28"/>
          <w:szCs w:val="28"/>
        </w:rPr>
        <w:t>«Охрана труда»</w:t>
      </w:r>
    </w:p>
    <w:p w14:paraId="70EC9D5F" w14:textId="77777777" w:rsidR="00AC4054" w:rsidRDefault="00AC4054" w:rsidP="00AC4054">
      <w:pPr>
        <w:rPr>
          <w:sz w:val="28"/>
          <w:szCs w:val="28"/>
        </w:rPr>
      </w:pPr>
      <w:r>
        <w:rPr>
          <w:sz w:val="28"/>
          <w:szCs w:val="28"/>
        </w:rPr>
        <w:t>В этой справочной системе есть несколько разделов:</w:t>
      </w:r>
    </w:p>
    <w:p w14:paraId="7FB3C99C" w14:textId="77777777" w:rsidR="00AC4054" w:rsidRDefault="00AC4054" w:rsidP="00AC4054">
      <w:pPr>
        <w:rPr>
          <w:sz w:val="28"/>
          <w:szCs w:val="28"/>
        </w:rPr>
      </w:pPr>
      <w:r>
        <w:rPr>
          <w:sz w:val="28"/>
          <w:szCs w:val="28"/>
        </w:rPr>
        <w:t>- Рекомендации</w:t>
      </w:r>
    </w:p>
    <w:p w14:paraId="457B77BE" w14:textId="77777777" w:rsidR="00AC4054" w:rsidRDefault="00AC4054" w:rsidP="00AC4054">
      <w:pPr>
        <w:rPr>
          <w:sz w:val="28"/>
          <w:szCs w:val="28"/>
        </w:rPr>
      </w:pPr>
      <w:r>
        <w:rPr>
          <w:sz w:val="28"/>
          <w:szCs w:val="28"/>
        </w:rPr>
        <w:t>- Правовая база</w:t>
      </w:r>
    </w:p>
    <w:p w14:paraId="1B106CEC" w14:textId="77777777" w:rsidR="00AC4054" w:rsidRDefault="00AC4054" w:rsidP="00AC4054">
      <w:pPr>
        <w:rPr>
          <w:sz w:val="28"/>
          <w:szCs w:val="28"/>
        </w:rPr>
      </w:pPr>
      <w:r>
        <w:rPr>
          <w:sz w:val="28"/>
          <w:szCs w:val="28"/>
        </w:rPr>
        <w:t>- Шаблоны</w:t>
      </w:r>
    </w:p>
    <w:p w14:paraId="15862EB9" w14:textId="77777777" w:rsidR="00AC4054" w:rsidRDefault="00AC4054" w:rsidP="00AC4054">
      <w:pPr>
        <w:rPr>
          <w:sz w:val="28"/>
          <w:szCs w:val="28"/>
        </w:rPr>
      </w:pPr>
      <w:r>
        <w:rPr>
          <w:sz w:val="28"/>
          <w:szCs w:val="28"/>
        </w:rPr>
        <w:t>- Справочники</w:t>
      </w:r>
    </w:p>
    <w:p w14:paraId="49AAD9D5" w14:textId="77777777" w:rsidR="00AC4054" w:rsidRDefault="00AC4054" w:rsidP="00AC4054">
      <w:pPr>
        <w:rPr>
          <w:sz w:val="28"/>
          <w:szCs w:val="28"/>
        </w:rPr>
      </w:pPr>
      <w:r>
        <w:rPr>
          <w:sz w:val="28"/>
          <w:szCs w:val="28"/>
        </w:rPr>
        <w:t>- Журналы</w:t>
      </w:r>
    </w:p>
    <w:p w14:paraId="40B7837A" w14:textId="77777777" w:rsidR="00AC4054" w:rsidRDefault="00AC4054" w:rsidP="00AC4054">
      <w:pPr>
        <w:rPr>
          <w:sz w:val="28"/>
          <w:szCs w:val="28"/>
        </w:rPr>
      </w:pPr>
      <w:r>
        <w:rPr>
          <w:sz w:val="28"/>
          <w:szCs w:val="28"/>
        </w:rPr>
        <w:t>- Видео</w:t>
      </w:r>
    </w:p>
    <w:p w14:paraId="59C0304C" w14:textId="77777777" w:rsidR="00AC4054" w:rsidRDefault="00AC4054" w:rsidP="00AC4054">
      <w:pPr>
        <w:rPr>
          <w:sz w:val="28"/>
          <w:szCs w:val="28"/>
        </w:rPr>
      </w:pPr>
      <w:r>
        <w:rPr>
          <w:sz w:val="28"/>
          <w:szCs w:val="28"/>
        </w:rPr>
        <w:t>- Сервисы</w:t>
      </w:r>
    </w:p>
    <w:p w14:paraId="01B01B9C" w14:textId="581B2DE3" w:rsidR="00AC4054" w:rsidRDefault="00AC4054" w:rsidP="00AC4054">
      <w:pPr>
        <w:rPr>
          <w:sz w:val="28"/>
          <w:szCs w:val="28"/>
        </w:rPr>
      </w:pPr>
      <w:r>
        <w:rPr>
          <w:sz w:val="28"/>
          <w:szCs w:val="28"/>
        </w:rPr>
        <w:t>Также есть поисковая строка, которая поможет найти необходимую информацию.</w:t>
      </w:r>
    </w:p>
    <w:p w14:paraId="25BC4CBC" w14:textId="0D2F0995" w:rsidR="00AC4054" w:rsidRDefault="00436301" w:rsidP="00AC40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</w:t>
      </w:r>
      <w:r w:rsidR="00AC4054" w:rsidRPr="00AC4054">
        <w:rPr>
          <w:b/>
          <w:bCs/>
          <w:sz w:val="28"/>
          <w:szCs w:val="28"/>
        </w:rPr>
        <w:t>екомендации</w:t>
      </w:r>
    </w:p>
    <w:p w14:paraId="608F4BDB" w14:textId="100AF37B" w:rsidR="00436301" w:rsidRDefault="00436301" w:rsidP="00AC4054">
      <w:pPr>
        <w:rPr>
          <w:sz w:val="28"/>
          <w:szCs w:val="28"/>
        </w:rPr>
      </w:pPr>
      <w:r>
        <w:rPr>
          <w:sz w:val="28"/>
          <w:szCs w:val="28"/>
        </w:rPr>
        <w:t>В этом разделе можно найти актуальные новости и ознакомится с новыми документами.</w:t>
      </w:r>
    </w:p>
    <w:p w14:paraId="1793FF25" w14:textId="58BE71FB" w:rsidR="00436301" w:rsidRPr="00436301" w:rsidRDefault="00436301" w:rsidP="00AC4054">
      <w:pPr>
        <w:rPr>
          <w:sz w:val="28"/>
          <w:szCs w:val="28"/>
        </w:rPr>
      </w:pPr>
      <w:r w:rsidRPr="00436301">
        <w:rPr>
          <w:sz w:val="28"/>
          <w:szCs w:val="28"/>
        </w:rPr>
        <w:drawing>
          <wp:inline distT="0" distB="0" distL="0" distR="0" wp14:anchorId="1D27A1B2" wp14:editId="2842A7B8">
            <wp:extent cx="5940425" cy="2800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2F75" w14:textId="0F2B60FF" w:rsidR="00AC4054" w:rsidRDefault="00436301" w:rsidP="00AC4054">
      <w:pPr>
        <w:rPr>
          <w:b/>
          <w:bCs/>
          <w:sz w:val="28"/>
          <w:szCs w:val="28"/>
        </w:rPr>
      </w:pPr>
      <w:r w:rsidRPr="00436301">
        <w:rPr>
          <w:b/>
          <w:bCs/>
          <w:sz w:val="28"/>
          <w:szCs w:val="28"/>
        </w:rPr>
        <w:t>Правовая база</w:t>
      </w:r>
    </w:p>
    <w:p w14:paraId="0E34C9AB" w14:textId="45FD3008" w:rsidR="00436301" w:rsidRDefault="00436301" w:rsidP="00AC4054">
      <w:pPr>
        <w:rPr>
          <w:sz w:val="28"/>
          <w:szCs w:val="28"/>
        </w:rPr>
      </w:pPr>
      <w:r w:rsidRPr="00436301">
        <w:rPr>
          <w:sz w:val="28"/>
          <w:szCs w:val="28"/>
        </w:rPr>
        <w:t>Это</w:t>
      </w:r>
      <w:r>
        <w:rPr>
          <w:b/>
          <w:bCs/>
          <w:sz w:val="28"/>
          <w:szCs w:val="28"/>
        </w:rPr>
        <w:t xml:space="preserve"> </w:t>
      </w:r>
      <w:r w:rsidRPr="00436301">
        <w:rPr>
          <w:sz w:val="28"/>
          <w:szCs w:val="28"/>
        </w:rPr>
        <w:t>59 млн документов в федеральной, региональной базах и судебной практике</w:t>
      </w:r>
      <w:r>
        <w:rPr>
          <w:sz w:val="28"/>
          <w:szCs w:val="28"/>
        </w:rPr>
        <w:t>. Также основные и главные документы всегда закреплены и их легко можно найти</w:t>
      </w:r>
    </w:p>
    <w:p w14:paraId="1D286AD7" w14:textId="6EB4915B" w:rsidR="00436301" w:rsidRDefault="00436301" w:rsidP="00AC4054">
      <w:pPr>
        <w:rPr>
          <w:b/>
          <w:bCs/>
          <w:sz w:val="28"/>
          <w:szCs w:val="28"/>
        </w:rPr>
      </w:pPr>
      <w:r w:rsidRPr="00436301">
        <w:rPr>
          <w:b/>
          <w:bCs/>
          <w:sz w:val="28"/>
          <w:szCs w:val="28"/>
        </w:rPr>
        <w:lastRenderedPageBreak/>
        <w:drawing>
          <wp:inline distT="0" distB="0" distL="0" distR="0" wp14:anchorId="19C13DA6" wp14:editId="6745755E">
            <wp:extent cx="5940425" cy="16878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33B7" w14:textId="1981E338" w:rsidR="00436301" w:rsidRDefault="00436301" w:rsidP="00AC4054">
      <w:pPr>
        <w:rPr>
          <w:b/>
          <w:bCs/>
          <w:sz w:val="28"/>
          <w:szCs w:val="28"/>
        </w:rPr>
      </w:pPr>
    </w:p>
    <w:p w14:paraId="26F6926B" w14:textId="547DC7DB" w:rsidR="00436301" w:rsidRDefault="00436301" w:rsidP="00AC4054">
      <w:pPr>
        <w:rPr>
          <w:b/>
          <w:bCs/>
          <w:sz w:val="28"/>
          <w:szCs w:val="28"/>
        </w:rPr>
      </w:pPr>
      <w:r w:rsidRPr="00436301">
        <w:rPr>
          <w:b/>
          <w:bCs/>
          <w:sz w:val="28"/>
          <w:szCs w:val="28"/>
        </w:rPr>
        <w:t>Шаблоны</w:t>
      </w:r>
    </w:p>
    <w:p w14:paraId="7868F0ED" w14:textId="289A1164" w:rsidR="00436301" w:rsidRDefault="00436301" w:rsidP="00AC4054">
      <w:pPr>
        <w:rPr>
          <w:sz w:val="28"/>
          <w:szCs w:val="28"/>
        </w:rPr>
      </w:pPr>
      <w:r>
        <w:rPr>
          <w:sz w:val="28"/>
          <w:szCs w:val="28"/>
        </w:rPr>
        <w:t>В этом раздел можно ознакомится</w:t>
      </w:r>
      <w:r w:rsidR="00523882">
        <w:rPr>
          <w:sz w:val="28"/>
          <w:szCs w:val="28"/>
        </w:rPr>
        <w:t xml:space="preserve"> и взять себе на заметку шаблоны и </w:t>
      </w:r>
      <w:r w:rsidR="00642DED">
        <w:rPr>
          <w:sz w:val="28"/>
          <w:szCs w:val="28"/>
        </w:rPr>
        <w:t>образце</w:t>
      </w:r>
      <w:r w:rsidR="00523882">
        <w:rPr>
          <w:sz w:val="28"/>
          <w:szCs w:val="28"/>
        </w:rPr>
        <w:t xml:space="preserve"> заполнения или оформления разных документов</w:t>
      </w:r>
    </w:p>
    <w:p w14:paraId="58CC1FDA" w14:textId="5E02C341" w:rsidR="00642DED" w:rsidRDefault="00642DED" w:rsidP="00AC4054">
      <w:pPr>
        <w:rPr>
          <w:sz w:val="28"/>
          <w:szCs w:val="28"/>
        </w:rPr>
      </w:pPr>
      <w:r w:rsidRPr="00642DED">
        <w:rPr>
          <w:sz w:val="28"/>
          <w:szCs w:val="28"/>
        </w:rPr>
        <w:drawing>
          <wp:inline distT="0" distB="0" distL="0" distR="0" wp14:anchorId="7A283525" wp14:editId="7917BACD">
            <wp:extent cx="5940425" cy="24599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7652" w14:textId="458A4BAF" w:rsidR="00642DED" w:rsidRDefault="00642DED" w:rsidP="00AC4054">
      <w:pPr>
        <w:rPr>
          <w:sz w:val="28"/>
          <w:szCs w:val="28"/>
        </w:rPr>
      </w:pPr>
    </w:p>
    <w:p w14:paraId="6586460C" w14:textId="32D74424" w:rsidR="00642DED" w:rsidRDefault="00642DED" w:rsidP="00AC4054">
      <w:pPr>
        <w:rPr>
          <w:b/>
          <w:bCs/>
          <w:sz w:val="28"/>
          <w:szCs w:val="28"/>
        </w:rPr>
      </w:pPr>
      <w:r w:rsidRPr="00642DED">
        <w:rPr>
          <w:b/>
          <w:bCs/>
          <w:sz w:val="28"/>
          <w:szCs w:val="28"/>
        </w:rPr>
        <w:t>Справочники</w:t>
      </w:r>
    </w:p>
    <w:p w14:paraId="075DF638" w14:textId="3FA21916" w:rsidR="00642DED" w:rsidRDefault="00642DED" w:rsidP="00AC4054">
      <w:pPr>
        <w:rPr>
          <w:sz w:val="28"/>
          <w:szCs w:val="28"/>
        </w:rPr>
      </w:pPr>
      <w:r>
        <w:rPr>
          <w:sz w:val="28"/>
          <w:szCs w:val="28"/>
        </w:rPr>
        <w:t>Содержит справочные таблицы</w:t>
      </w:r>
    </w:p>
    <w:p w14:paraId="48A947A5" w14:textId="1CF766DC" w:rsidR="00642DED" w:rsidRDefault="00642DED" w:rsidP="00AC4054">
      <w:pPr>
        <w:rPr>
          <w:sz w:val="28"/>
          <w:szCs w:val="28"/>
        </w:rPr>
      </w:pPr>
      <w:r w:rsidRPr="00642DED">
        <w:rPr>
          <w:sz w:val="28"/>
          <w:szCs w:val="28"/>
        </w:rPr>
        <w:drawing>
          <wp:inline distT="0" distB="0" distL="0" distR="0" wp14:anchorId="2DA90F54" wp14:editId="6FCCC03A">
            <wp:extent cx="5940425" cy="22072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CE14" w14:textId="4FF01D5E" w:rsidR="00642DED" w:rsidRDefault="00642DED" w:rsidP="00AC4054">
      <w:pPr>
        <w:rPr>
          <w:sz w:val="28"/>
          <w:szCs w:val="28"/>
        </w:rPr>
      </w:pPr>
    </w:p>
    <w:p w14:paraId="49A37CA9" w14:textId="28BE992A" w:rsidR="00AD0E21" w:rsidRDefault="00AD0E21" w:rsidP="00AC4054">
      <w:pPr>
        <w:rPr>
          <w:b/>
          <w:bCs/>
          <w:sz w:val="28"/>
          <w:szCs w:val="28"/>
        </w:rPr>
      </w:pPr>
      <w:r w:rsidRPr="00AD0E21">
        <w:rPr>
          <w:b/>
          <w:bCs/>
          <w:sz w:val="28"/>
          <w:szCs w:val="28"/>
        </w:rPr>
        <w:lastRenderedPageBreak/>
        <w:t>Журналы</w:t>
      </w:r>
    </w:p>
    <w:p w14:paraId="33069A7A" w14:textId="48913AD2" w:rsidR="00AD0E21" w:rsidRDefault="00AD0E21" w:rsidP="00AC4054">
      <w:pPr>
        <w:rPr>
          <w:sz w:val="28"/>
          <w:szCs w:val="28"/>
        </w:rPr>
      </w:pPr>
      <w:r w:rsidRPr="00AD0E21">
        <w:rPr>
          <w:sz w:val="28"/>
          <w:szCs w:val="28"/>
        </w:rPr>
        <w:t>Содержит журналы по охране труда</w:t>
      </w:r>
    </w:p>
    <w:p w14:paraId="47B0D753" w14:textId="77777777" w:rsidR="00511588" w:rsidRDefault="00511588" w:rsidP="00AC4054">
      <w:pPr>
        <w:rPr>
          <w:sz w:val="28"/>
          <w:szCs w:val="28"/>
        </w:rPr>
      </w:pPr>
    </w:p>
    <w:p w14:paraId="068A65E5" w14:textId="66415F72" w:rsidR="00AD0E21" w:rsidRDefault="00AD0E21" w:rsidP="00AC4054">
      <w:pPr>
        <w:rPr>
          <w:sz w:val="28"/>
          <w:szCs w:val="28"/>
        </w:rPr>
      </w:pPr>
      <w:r w:rsidRPr="00AD0E21">
        <w:rPr>
          <w:sz w:val="28"/>
          <w:szCs w:val="28"/>
        </w:rPr>
        <w:drawing>
          <wp:inline distT="0" distB="0" distL="0" distR="0" wp14:anchorId="67CC773B" wp14:editId="5EFC34C3">
            <wp:extent cx="5940425" cy="14839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7F83" w14:textId="55E3C265" w:rsidR="00511588" w:rsidRPr="00511588" w:rsidRDefault="00511588" w:rsidP="00AC4054">
      <w:pPr>
        <w:rPr>
          <w:b/>
          <w:bCs/>
          <w:sz w:val="28"/>
          <w:szCs w:val="28"/>
        </w:rPr>
      </w:pPr>
    </w:p>
    <w:p w14:paraId="1DA575A2" w14:textId="316C0EF8" w:rsidR="00511588" w:rsidRDefault="00511588" w:rsidP="00AC4054">
      <w:pPr>
        <w:rPr>
          <w:b/>
          <w:bCs/>
          <w:sz w:val="28"/>
          <w:szCs w:val="28"/>
        </w:rPr>
      </w:pPr>
      <w:r w:rsidRPr="00511588">
        <w:rPr>
          <w:b/>
          <w:bCs/>
          <w:sz w:val="28"/>
          <w:szCs w:val="28"/>
        </w:rPr>
        <w:t>Видео</w:t>
      </w:r>
    </w:p>
    <w:p w14:paraId="198709E7" w14:textId="605C9D24" w:rsidR="00511588" w:rsidRDefault="00511588" w:rsidP="00AC4054">
      <w:pPr>
        <w:rPr>
          <w:sz w:val="28"/>
          <w:szCs w:val="28"/>
        </w:rPr>
      </w:pPr>
      <w:r w:rsidRPr="00511588">
        <w:rPr>
          <w:sz w:val="28"/>
          <w:szCs w:val="28"/>
        </w:rPr>
        <w:t>60 видео-семинаров</w:t>
      </w:r>
    </w:p>
    <w:p w14:paraId="5C056596" w14:textId="2902F379" w:rsidR="00511588" w:rsidRDefault="00511588" w:rsidP="00AC4054">
      <w:pPr>
        <w:rPr>
          <w:sz w:val="28"/>
          <w:szCs w:val="28"/>
        </w:rPr>
      </w:pPr>
      <w:r w:rsidRPr="00511588">
        <w:rPr>
          <w:sz w:val="28"/>
          <w:szCs w:val="28"/>
        </w:rPr>
        <w:drawing>
          <wp:inline distT="0" distB="0" distL="0" distR="0" wp14:anchorId="639A43BF" wp14:editId="1516DC02">
            <wp:extent cx="5940425" cy="1549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2C04" w14:textId="0A43CDF4" w:rsidR="00511588" w:rsidRDefault="00511588" w:rsidP="00AC4054">
      <w:pPr>
        <w:rPr>
          <w:sz w:val="28"/>
          <w:szCs w:val="28"/>
        </w:rPr>
      </w:pPr>
    </w:p>
    <w:p w14:paraId="6640C954" w14:textId="53ADAB87" w:rsidR="00511588" w:rsidRDefault="00511588" w:rsidP="00AC4054">
      <w:pPr>
        <w:rPr>
          <w:b/>
          <w:bCs/>
          <w:sz w:val="28"/>
          <w:szCs w:val="28"/>
        </w:rPr>
      </w:pPr>
      <w:r w:rsidRPr="00511588">
        <w:rPr>
          <w:b/>
          <w:bCs/>
          <w:sz w:val="28"/>
          <w:szCs w:val="28"/>
        </w:rPr>
        <w:t>Сервисы</w:t>
      </w:r>
    </w:p>
    <w:p w14:paraId="489A395A" w14:textId="0D581301" w:rsidR="00511588" w:rsidRDefault="00511588" w:rsidP="00AC4054">
      <w:pPr>
        <w:rPr>
          <w:sz w:val="28"/>
          <w:szCs w:val="28"/>
        </w:rPr>
      </w:pPr>
      <w:r w:rsidRPr="00511588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511588">
        <w:rPr>
          <w:sz w:val="28"/>
          <w:szCs w:val="28"/>
        </w:rPr>
        <w:t>22 сервиса для специалиста по охране труда</w:t>
      </w:r>
      <w:r w:rsidRPr="00511588">
        <w:rPr>
          <w:sz w:val="28"/>
          <w:szCs w:val="28"/>
        </w:rPr>
        <w:t xml:space="preserve"> </w:t>
      </w:r>
    </w:p>
    <w:p w14:paraId="06DDC3FD" w14:textId="5E71B19F" w:rsidR="00511588" w:rsidRPr="00511588" w:rsidRDefault="00511588" w:rsidP="00AC4054">
      <w:pPr>
        <w:rPr>
          <w:sz w:val="28"/>
          <w:szCs w:val="28"/>
        </w:rPr>
      </w:pPr>
      <w:r w:rsidRPr="00511588">
        <w:rPr>
          <w:sz w:val="28"/>
          <w:szCs w:val="28"/>
        </w:rPr>
        <w:drawing>
          <wp:inline distT="0" distB="0" distL="0" distR="0" wp14:anchorId="4AB81247" wp14:editId="6525B506">
            <wp:extent cx="5940425" cy="19215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588" w:rsidRPr="00511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54"/>
    <w:rsid w:val="00436301"/>
    <w:rsid w:val="00511588"/>
    <w:rsid w:val="00523882"/>
    <w:rsid w:val="00642DED"/>
    <w:rsid w:val="00AC4054"/>
    <w:rsid w:val="00AD0E21"/>
    <w:rsid w:val="00EA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3612"/>
  <w15:chartTrackingRefBased/>
  <w15:docId w15:val="{767B1DB3-63B5-48AF-910E-A447CDD1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1</cp:revision>
  <dcterms:created xsi:type="dcterms:W3CDTF">2022-02-13T12:06:00Z</dcterms:created>
  <dcterms:modified xsi:type="dcterms:W3CDTF">2022-02-13T14:36:00Z</dcterms:modified>
</cp:coreProperties>
</file>