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rFonts w:ascii="Arial" w:cs="Arial" w:eastAsia="Arial" w:hAnsi="Arial"/>
          <w:color w:val="555555"/>
          <w:sz w:val="20"/>
          <w:szCs w:val="20"/>
        </w:rPr>
        <w:t xml:space="preserve">DUOC UC · ESCUELA DE INFORMÁTICA Y TELECOMUNICACIONES</w:t>
      </w:r>
    </w:p>
    <w:p>
      <w:pPr>
        <w:pBdr>
          <w:bottom w:val="single" w:color="111111" w:sz="6" w:space="1"/>
        </w:pBdr>
        <w:spacing w:after="160"/>
      </w:pPr>
    </w:p>
    <w:p>
      <w:pPr>
        <w:spacing w:after="200"/>
        <w:jc w:val="center"/>
      </w:pPr>
      <w:r>
        <w:rPr>
          <w:rFonts w:ascii="Arial" w:cs="Arial" w:eastAsia="Arial" w:hAnsi="Arial"/>
          <w:b/>
          <w:bCs/>
          <w:sz w:val="40"/>
          <w:szCs w:val="40"/>
        </w:rPr>
        <w:t xml:space="preserve">Especificación de Requisitos de Software</w:t>
      </w:r>
    </w:p>
    <w:p>
      <w:pPr>
        <w:spacing w:after="60"/>
        <w:jc w:val="center"/>
      </w:pPr>
      <w:r>
        <w:rPr>
          <w:rFonts w:ascii="Arial" w:cs="Arial" w:eastAsia="Arial" w:hAnsi="Arial"/>
          <w:sz w:val="28"/>
          <w:szCs w:val="28"/>
        </w:rPr>
        <w:t xml:space="preserve">Proyecto: Trazo Fino</w:t>
      </w:r>
    </w:p>
    <w:p>
      <w:pPr>
        <w:spacing w:after="300"/>
        <w:jc w:val="center"/>
      </w:pPr>
      <w:r>
        <w:rPr>
          <w:rFonts w:ascii="Arial" w:cs="Arial" w:eastAsia="Arial" w:hAnsi="Arial"/>
          <w:color w:val="444444"/>
          <w:sz w:val="22"/>
          <w:szCs w:val="22"/>
        </w:rPr>
        <w:t xml:space="preserve">Estudio de tatuajes · Tienda en línea y agendamiento de citas</w:t>
      </w:r>
    </w:p>
    <w:p>
      <w:pPr>
        <w:spacing w:after="60"/>
        <w:jc w:val="center"/>
      </w:pPr>
      <w:r>
        <w:rPr>
          <w:rFonts w:ascii="Arial" w:cs="Arial" w:eastAsia="Arial" w:hAnsi="Arial"/>
          <w:sz w:val="22"/>
          <w:szCs w:val="22"/>
        </w:rPr>
        <w:t xml:space="preserve">Revisión: 2.0 (Evaluación Parcial 2)</w:t>
      </w:r>
    </w:p>
    <w:p>
      <w:pPr>
        <w:spacing w:after="300"/>
        <w:jc w:val="center"/>
      </w:pPr>
      <w:r>
        <w:rPr>
          <w:rFonts w:ascii="Arial" w:cs="Arial" w:eastAsia="Arial" w:hAnsi="Arial"/>
          <w:sz w:val="22"/>
          <w:szCs w:val="22"/>
        </w:rPr>
        <w:t xml:space="preserve">11 de octubre de 2026</w:t>
      </w:r>
    </w:p>
    <w:p>
      <w:pPr>
        <w:pBdr>
          <w:bottom w:val="single" w:color="111111" w:sz="6" w:space="1"/>
        </w:pBdr>
        <w:spacing w:after="160"/>
      </w:pPr>
    </w:p>
    <w:p>
      <w:pPr>
        <w:spacing w:after="200"/>
        <w:jc w:val="center"/>
      </w:pPr>
      <w:r>
        <w:rPr>
          <w:rFonts w:ascii="Arial" w:cs="Arial" w:eastAsia="Arial" w:hAnsi="Arial"/>
          <w:color w:val="555555"/>
          <w:sz w:val="20"/>
          <w:szCs w:val="20"/>
        </w:rPr>
        <w:t xml:space="preserve">Especificación de Requisitos según estándar IEEE 830</w:t>
      </w:r>
    </w:p>
    <w:p>
      <w:pPr>
        <w:spacing w:after="60"/>
        <w:jc w:val="center"/>
      </w:pPr>
      <w:r>
        <w:rPr>
          <w:rFonts w:ascii="Arial" w:cs="Arial" w:eastAsia="Arial" w:hAnsi="Arial"/>
          <w:color w:val="555555"/>
          <w:sz w:val="20"/>
          <w:szCs w:val="20"/>
        </w:rPr>
        <w:t xml:space="preserve">Asignatura: Desarrollo Fullstack II (DSY1104)</w:t>
      </w:r>
    </w:p>
    <w:p>
      <w:pPr>
        <w:spacing w:after="120"/>
        <w:jc w:val="center"/>
      </w:pPr>
      <w:r>
        <w:rPr>
          <w:rFonts w:ascii="Arial" w:cs="Arial" w:eastAsia="Arial" w:hAnsi="Arial"/>
          <w:color w:val="555555"/>
          <w:sz w:val="20"/>
          <w:szCs w:val="20"/>
        </w:rPr>
        <w:t xml:space="preserve">Equipo: Isabel Cántaro · Valentine Gaete</w:t>
      </w:r>
    </w:p>
    <w:p>
      <w:r>
        <w:br w:type="page"/>
      </w:r>
    </w:p>
    <w:p>
      <w:pPr>
        <w:pStyle w:val="Heading1"/>
        <w:keepNext/>
      </w:pPr>
      <w:r>
        <w:rPr>
          <w:rFonts w:ascii="Arial" w:cs="Arial" w:eastAsia="Arial" w:hAnsi="Arial"/>
        </w:rPr>
        <w:t xml:space="preserve">Contenido</w:t>
      </w:r>
    </w:p>
    <w:p>
      <w:pPr>
        <w:spacing w:after="40"/>
      </w:pPr>
      <w:r>
        <w:rPr>
          <w:rFonts w:ascii="Arial" w:cs="Arial" w:eastAsia="Arial" w:hAnsi="Arial"/>
        </w:rPr>
        <w:t xml:space="preserve">Ficha del documento</w:t>
      </w:r>
    </w:p>
    <w:p>
      <w:pPr>
        <w:spacing w:after="40"/>
      </w:pPr>
      <w:r>
        <w:rPr>
          <w:rFonts w:ascii="Arial" w:cs="Arial" w:eastAsia="Arial" w:hAnsi="Arial"/>
        </w:rPr>
        <w:t xml:space="preserve">1. Introducción</w:t>
      </w:r>
    </w:p>
    <w:p>
      <w:pPr>
        <w:spacing w:after="40"/>
      </w:pPr>
      <w:r>
        <w:rPr>
          <w:rFonts w:ascii="Arial" w:cs="Arial" w:eastAsia="Arial" w:hAnsi="Arial"/>
        </w:rPr>
        <w:t xml:space="preserve">2. Descripción general</w:t>
      </w:r>
    </w:p>
    <w:p>
      <w:pPr>
        <w:spacing w:after="40"/>
      </w:pPr>
      <w:r>
        <w:rPr>
          <w:rFonts w:ascii="Arial" w:cs="Arial" w:eastAsia="Arial" w:hAnsi="Arial"/>
        </w:rPr>
        <w:t xml:space="preserve">3. Requisitos específicos</w:t>
      </w:r>
    </w:p>
    <w:p>
      <w:pPr>
        <w:spacing w:after="40"/>
      </w:pPr>
      <w:r>
        <w:rPr>
          <w:rFonts w:ascii="Arial" w:cs="Arial" w:eastAsia="Arial" w:hAnsi="Arial"/>
        </w:rPr>
        <w:t xml:space="preserve">    3.1 Requisitos comunes de las interfaces</w:t>
      </w:r>
    </w:p>
    <w:p>
      <w:pPr>
        <w:spacing w:after="40"/>
      </w:pPr>
      <w:r>
        <w:rPr>
          <w:rFonts w:ascii="Arial" w:cs="Arial" w:eastAsia="Arial" w:hAnsi="Arial"/>
        </w:rPr>
        <w:t xml:space="preserve">    3.2 Requisitos funcionales</w:t>
      </w:r>
    </w:p>
    <w:p>
      <w:pPr>
        <w:spacing w:after="40"/>
      </w:pPr>
      <w:r>
        <w:rPr>
          <w:rFonts w:ascii="Arial" w:cs="Arial" w:eastAsia="Arial" w:hAnsi="Arial"/>
        </w:rPr>
        <w:t xml:space="preserve">    3.3 Requisitos no funcionales</w:t>
      </w:r>
    </w:p>
    <w:p>
      <w:pPr>
        <w:spacing w:after="40"/>
      </w:pPr>
      <w:r>
        <w:rPr>
          <w:rFonts w:ascii="Arial" w:cs="Arial" w:eastAsia="Arial" w:hAnsi="Arial"/>
        </w:rPr>
        <w:t xml:space="preserve">    3.4 Otros requisitos</w:t>
      </w:r>
    </w:p>
    <w:p>
      <w:pPr>
        <w:spacing w:after="40"/>
      </w:pPr>
      <w:r>
        <w:rPr>
          <w:rFonts w:ascii="Arial" w:cs="Arial" w:eastAsia="Arial" w:hAnsi="Arial"/>
        </w:rPr>
        <w:t xml:space="preserve">    3.5 Matriz de trazabilidad requisito – prueba</w:t>
      </w:r>
    </w:p>
    <w:p>
      <w:pPr>
        <w:spacing w:after="200"/>
      </w:pPr>
    </w:p>
    <w:p>
      <w:pPr>
        <w:pStyle w:val="Heading1"/>
        <w:keepNext/>
      </w:pPr>
      <w:r>
        <w:rPr>
          <w:rFonts w:ascii="Arial" w:cs="Arial" w:eastAsia="Arial" w:hAnsi="Arial"/>
        </w:rPr>
        <w:t xml:space="preserve">Ficha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600"/>
        <w:gridCol w:w="4260"/>
      </w:tblGrid>
      <w:tr>
        <w:trPr>
          <w:cantSplit/>
          <w:tblHeader/>
        </w:trPr>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Fecha</w:t>
            </w:r>
          </w:p>
        </w:tc>
        <w:tc>
          <w:tcPr>
            <w:tcW w:type="dxa" w:w="10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Revisión</w:t>
            </w:r>
          </w:p>
        </w:tc>
        <w:tc>
          <w:tcPr>
            <w:tcW w:type="dxa" w:w="26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Autor</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Modificación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[completar]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Isabel Cántaro / Valentine Gaete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Creación del documento para el proyecto Trazo Fino: se adapta el ERS de la Evaluación 1 a la temática de tatuajes (módulos Tienda y Administrador, validaciones y reglas del carrito).</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11/10/2026</w:t>
            </w:r>
          </w:p>
        </w:tc>
        <w:tc>
          <w:tcPr>
            <w:tcW w:type="dxa" w:w="1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2.0</w:t>
            </w:r>
          </w:p>
        </w:tc>
        <w:tc>
          <w:tcPr>
            <w:tcW w:type="dxa" w:w="2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Isabel Cántaro / Valentine Gaete</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Actualización para la Evaluación 2: migración a React, diseño responsivo con Bootstrap, base de datos simulada con CRUD, categorías, ofertas, checkout con agendamiento de citas, compra exitosa/fallida, panel de administración ampliado y pruebas unitarias con Jasmine y Karma.</w:t>
            </w:r>
          </w:p>
        </w:tc>
      </w:tr>
    </w:tbl>
    <w:p>
      <w:pPr>
        <w:spacing w:after="200"/>
      </w:pPr>
    </w:p>
    <w:p>
      <w:pPr>
        <w:spacing w:after="120" w:line="276"/>
      </w:pPr>
      <w:r>
        <w:rPr>
          <w:rFonts w:ascii="Arial" w:cs="Arial" w:eastAsia="Arial" w:hAnsi="Arial"/>
          <w:b/>
          <w:bCs/>
        </w:rPr>
        <w:t xml:space="preserve">Documento validado por las partes en fecha:</w:t>
      </w:r>
      <w:r>
        <w:rPr>
          <w:rFonts w:ascii="Arial" w:cs="Arial" w:eastAsia="Arial" w:hAnsi="Arial"/>
        </w:rPr>
        <w:t xml:space="preserve"> ____ / ____ / 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Por el cliente</w:t>
            </w:r>
          </w:p>
        </w:tc>
        <w:tc>
          <w:tcPr>
            <w:tcW w:type="dxa" w:w="468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Por la empresa suministradora</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[Firma]</w:t>
            </w:r>
          </w:p>
          <w:p>
            <w:pPr>
              <w:spacing w:after="20" w:line="252"/>
            </w:pPr>
            <w:r>
              <w:rPr>
                <w:rFonts w:ascii="Arial" w:cs="Arial" w:eastAsia="Arial" w:hAnsi="Arial"/>
                <w:sz w:val="19"/>
                <w:szCs w:val="19"/>
              </w:rPr>
              <w:t xml:space="preserve"> </w:t>
            </w:r>
          </w:p>
          <w:p>
            <w:pPr>
              <w:spacing w:after="20" w:line="252"/>
            </w:pPr>
            <w:r>
              <w:rPr>
                <w:rFonts w:ascii="Arial" w:cs="Arial" w:eastAsia="Arial" w:hAnsi="Arial"/>
                <w:sz w:val="19"/>
                <w:szCs w:val="19"/>
              </w:rPr>
              <w:t xml:space="preserve">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[Firma]</w:t>
            </w:r>
          </w:p>
          <w:p>
            <w:pPr>
              <w:spacing w:after="20" w:line="252"/>
            </w:pPr>
            <w:r>
              <w:rPr>
                <w:rFonts w:ascii="Arial" w:cs="Arial" w:eastAsia="Arial" w:hAnsi="Arial"/>
                <w:sz w:val="19"/>
                <w:szCs w:val="19"/>
              </w:rPr>
              <w:t xml:space="preserve"> </w:t>
            </w:r>
          </w:p>
          <w:p>
            <w:pPr>
              <w:spacing w:after="20" w:line="252"/>
            </w:pPr>
            <w:r>
              <w:rPr>
                <w:rFonts w:ascii="Arial" w:cs="Arial" w:eastAsia="Arial" w:hAnsi="Arial"/>
                <w:sz w:val="19"/>
                <w:szCs w:val="19"/>
              </w:rPr>
              <w:t xml:space="preserve"> </w:t>
            </w:r>
          </w:p>
        </w:tc>
      </w:tr>
      <w:tr>
        <w:trPr>
          <w:cantSplit/>
        </w:trPr>
        <w:tc>
          <w:tcPr>
            <w:tcW w:type="dxa" w:w="468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Sr./Sra.</w:t>
            </w:r>
          </w:p>
        </w:tc>
        <w:tc>
          <w:tcPr>
            <w:tcW w:type="dxa" w:w="468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Sr./Sra.</w:t>
            </w:r>
          </w:p>
        </w:tc>
      </w:tr>
    </w:tbl>
    <w:p>
      <w:r>
        <w:br w:type="page"/>
      </w:r>
    </w:p>
    <w:p>
      <w:pPr>
        <w:pStyle w:val="Heading1"/>
        <w:keepNext/>
      </w:pPr>
      <w:r>
        <w:rPr>
          <w:rFonts w:ascii="Arial" w:cs="Arial" w:eastAsia="Arial" w:hAnsi="Arial"/>
        </w:rPr>
        <w:t xml:space="preserve">1. Introducción</w:t>
      </w:r>
    </w:p>
    <w:p>
      <w:pPr>
        <w:pStyle w:val="Heading2"/>
        <w:keepNext/>
      </w:pPr>
      <w:r>
        <w:rPr>
          <w:rFonts w:ascii="Arial" w:cs="Arial" w:eastAsia="Arial" w:hAnsi="Arial"/>
        </w:rPr>
        <w:t xml:space="preserve">1.1. Propósito</w:t>
      </w:r>
    </w:p>
    <w:p>
      <w:pPr>
        <w:spacing w:after="120" w:line="276"/>
      </w:pPr>
      <w:r>
        <w:rPr>
          <w:rFonts w:ascii="Arial" w:cs="Arial" w:eastAsia="Arial" w:hAnsi="Arial"/>
        </w:rPr>
        <w:t xml:space="preserve">El propósito de este documento es definir de forma clara y estructurada los requisitos funcionales y no funcionales del sitio web </w:t>
      </w:r>
      <w:r>
        <w:rPr>
          <w:rFonts w:ascii="Arial" w:cs="Arial" w:eastAsia="Arial" w:hAnsi="Arial"/>
          <w:b/>
          <w:bCs/>
        </w:rPr>
        <w:t xml:space="preserve">Trazo Fino</w:t>
      </w:r>
      <w:r>
        <w:rPr>
          <w:rFonts w:ascii="Arial" w:cs="Arial" w:eastAsia="Arial" w:hAnsi="Arial"/>
        </w:rPr>
        <w:t xml:space="preserve">, un estudio de tatuajes que vende sus diseños y permite agendar citas en línea. Sirve de guía para el equipo de desarrollo durante la construcción del proyecto y de referencia para el docente evaluador. Va dirigido al equipo de desarrollo, al docente a cargo de la evaluación y a cualquier interesado (cliente ficticio) que necesite conocer el alcance del sistema.</w:t>
      </w:r>
    </w:p>
    <w:p>
      <w:pPr>
        <w:spacing w:after="120" w:line="276"/>
      </w:pPr>
      <w:r>
        <w:rPr>
          <w:rFonts w:ascii="Arial" w:cs="Arial" w:eastAsia="Arial" w:hAnsi="Arial"/>
        </w:rPr>
        <w:t xml:space="preserve">Esta versión (2.0) actualiza el documento de la Evaluación 1, incorporando los requisitos de la Evaluación 2: migración del sitio a React, diseño responsivo con Bootstrap, base de datos simulada con operaciones CRUD, nuevas vistas (categorías, ofertas, checkout y resultado de compra), un panel de administración ampliado y un proceso de pruebas unitarias con Jasmine y Karma.</w:t>
      </w:r>
    </w:p>
    <w:p>
      <w:pPr>
        <w:pStyle w:val="Heading2"/>
        <w:keepNext/>
      </w:pPr>
      <w:r>
        <w:rPr>
          <w:rFonts w:ascii="Arial" w:cs="Arial" w:eastAsia="Arial" w:hAnsi="Arial"/>
        </w:rPr>
        <w:t xml:space="preserve">1.2. Ámbito del sistema</w:t>
      </w:r>
    </w:p>
    <w:p>
      <w:pPr>
        <w:spacing w:after="120" w:line="276"/>
      </w:pPr>
      <w:r>
        <w:rPr>
          <w:rFonts w:ascii="Arial" w:cs="Arial" w:eastAsia="Arial" w:hAnsi="Arial"/>
        </w:rPr>
        <w:t xml:space="preserve">El sistema se denomina </w:t>
      </w:r>
      <w:r>
        <w:rPr>
          <w:rFonts w:ascii="Arial" w:cs="Arial" w:eastAsia="Arial" w:hAnsi="Arial"/>
          <w:b/>
          <w:bCs/>
        </w:rPr>
        <w:t xml:space="preserve">Trazo Fino</w:t>
      </w:r>
      <w:r>
        <w:rPr>
          <w:rFonts w:ascii="Arial" w:cs="Arial" w:eastAsia="Arial" w:hAnsi="Arial"/>
        </w:rPr>
        <w:t xml:space="preserve"> y corresponde a una aplicación web de una sola página (SPA) para un estudio de tatuajes de línea fina y diseño minimalista. Cada </w:t>
      </w:r>
      <w:r>
        <w:rPr>
          <w:rFonts w:ascii="Arial" w:cs="Arial" w:eastAsia="Arial" w:hAnsi="Arial"/>
          <w:b/>
          <w:bCs/>
        </w:rPr>
        <w:t xml:space="preserve">producto</w:t>
      </w:r>
      <w:r>
        <w:rPr>
          <w:rFonts w:ascii="Arial" w:cs="Arial" w:eastAsia="Arial" w:hAnsi="Arial"/>
        </w:rPr>
        <w:t xml:space="preserve"> del catálogo es un </w:t>
      </w:r>
      <w:r>
        <w:rPr>
          <w:rFonts w:ascii="Arial" w:cs="Arial" w:eastAsia="Arial" w:hAnsi="Arial"/>
          <w:b/>
          <w:bCs/>
        </w:rPr>
        <w:t xml:space="preserve">diseño de tatuaje</w:t>
      </w:r>
      <w:r>
        <w:rPr>
          <w:rFonts w:ascii="Arial" w:cs="Arial" w:eastAsia="Arial" w:hAnsi="Arial"/>
        </w:rPr>
        <w:t xml:space="preserve">; el </w:t>
      </w:r>
      <w:r>
        <w:rPr>
          <w:rFonts w:ascii="Arial" w:cs="Arial" w:eastAsia="Arial" w:hAnsi="Arial"/>
          <w:b/>
          <w:bCs/>
        </w:rPr>
        <w:t xml:space="preserve">stock</w:t>
      </w:r>
      <w:r>
        <w:rPr>
          <w:rFonts w:ascii="Arial" w:cs="Arial" w:eastAsia="Arial" w:hAnsi="Arial"/>
        </w:rPr>
        <w:t xml:space="preserve"> representa los </w:t>
      </w:r>
      <w:r>
        <w:rPr>
          <w:rFonts w:ascii="Arial" w:cs="Arial" w:eastAsia="Arial" w:hAnsi="Arial"/>
          <w:b/>
          <w:bCs/>
        </w:rPr>
        <w:t xml:space="preserve">cupos</w:t>
      </w:r>
      <w:r>
        <w:rPr>
          <w:rFonts w:ascii="Arial" w:cs="Arial" w:eastAsia="Arial" w:hAnsi="Arial"/>
        </w:rPr>
        <w:t xml:space="preserve"> disponibles de ese diseño y el </w:t>
      </w:r>
      <w:r>
        <w:rPr>
          <w:rFonts w:ascii="Arial" w:cs="Arial" w:eastAsia="Arial" w:hAnsi="Arial"/>
          <w:b/>
          <w:bCs/>
        </w:rPr>
        <w:t xml:space="preserve">carrito</w:t>
      </w:r>
      <w:r>
        <w:rPr>
          <w:rFonts w:ascii="Arial" w:cs="Arial" w:eastAsia="Arial" w:hAnsi="Arial"/>
        </w:rPr>
        <w:t xml:space="preserve"> es la </w:t>
      </w:r>
      <w:r>
        <w:rPr>
          <w:rFonts w:ascii="Arial" w:cs="Arial" w:eastAsia="Arial" w:hAnsi="Arial"/>
          <w:b/>
          <w:bCs/>
        </w:rPr>
        <w:t xml:space="preserve">reserva</w:t>
      </w:r>
      <w:r>
        <w:rPr>
          <w:rFonts w:ascii="Arial" w:cs="Arial" w:eastAsia="Arial" w:hAnsi="Arial"/>
        </w:rPr>
        <w:t xml:space="preserve"> de uno o más diseños, que el cliente completa agendando su cita.</w:t>
      </w:r>
    </w:p>
    <w:p>
      <w:pPr>
        <w:keepNext/>
        <w:spacing w:after="120" w:line="276"/>
      </w:pPr>
      <w:r>
        <w:rPr>
          <w:rFonts w:ascii="Arial" w:cs="Arial" w:eastAsia="Arial" w:hAnsi="Arial"/>
          <w:b/>
          <w:bCs/>
        </w:rPr>
        <w:t xml:space="preserve">El sistema hará lo siguiente:</w:t>
      </w:r>
    </w:p>
    <w:p>
      <w:pPr>
        <w:pStyle w:val="ListParagraph"/>
        <w:numPr>
          <w:ilvl w:val="0"/>
          <w:numId w:val="2"/>
        </w:numPr>
        <w:spacing w:after="60" w:line="276"/>
      </w:pPr>
      <w:r>
        <w:rPr>
          <w:rFonts w:ascii="Arial" w:cs="Arial" w:eastAsia="Arial" w:hAnsi="Arial"/>
        </w:rPr>
        <w:t xml:space="preserve">Permitirá a los visitantes conocer el estudio y a su equipo de tatuadores, navegar por el catálogo de diseños (con filtros y búsqueda), por estilos (categorías) y por las ofertas, y ver el detalle de cada diseño.</w:t>
      </w:r>
    </w:p>
    <w:p>
      <w:pPr>
        <w:pStyle w:val="ListParagraph"/>
        <w:numPr>
          <w:ilvl w:val="0"/>
          <w:numId w:val="2"/>
        </w:numPr>
        <w:spacing w:after="60" w:line="276"/>
      </w:pPr>
      <w:r>
        <w:rPr>
          <w:rFonts w:ascii="Arial" w:cs="Arial" w:eastAsia="Arial" w:hAnsi="Arial"/>
        </w:rPr>
        <w:t xml:space="preserve">Permitirá a los clientes registrarse, iniciar sesión, reservar diseños en un carrito, agendar una cita eligiendo tatuador, fecha y horario disponible, pagar (pago simulado), obtener su boleta y revisar su historial de reservas.</w:t>
      </w:r>
    </w:p>
    <w:p>
      <w:pPr>
        <w:pStyle w:val="ListParagraph"/>
        <w:numPr>
          <w:ilvl w:val="0"/>
          <w:numId w:val="2"/>
        </w:numPr>
        <w:spacing w:after="60" w:line="276"/>
      </w:pPr>
      <w:r>
        <w:rPr>
          <w:rFonts w:ascii="Arial" w:cs="Arial" w:eastAsia="Arial" w:hAnsi="Arial"/>
        </w:rPr>
        <w:t xml:space="preserve">Permitirá al personal del estudio (Administrador y Vendedor) gestionar órdenes, productos, categorías y usuarios desde un panel con control de acceso por rol, además de ver reportes y alertas de stock crítico.</w:t>
      </w:r>
    </w:p>
    <w:p>
      <w:pPr>
        <w:pStyle w:val="ListParagraph"/>
        <w:numPr>
          <w:ilvl w:val="0"/>
          <w:numId w:val="2"/>
        </w:numPr>
        <w:spacing w:after="60" w:line="276"/>
      </w:pPr>
      <w:r>
        <w:rPr>
          <w:rFonts w:ascii="Arial" w:cs="Arial" w:eastAsia="Arial" w:hAnsi="Arial"/>
        </w:rPr>
        <w:t xml:space="preserve">Incluirá un blog con consejos y cuidados del tatuaje y un formulario de contacto.</w:t>
      </w:r>
    </w:p>
    <w:p>
      <w:pPr>
        <w:keepNext/>
        <w:spacing w:after="120" w:line="276"/>
      </w:pPr>
      <w:r>
        <w:rPr>
          <w:rFonts w:ascii="Arial" w:cs="Arial" w:eastAsia="Arial" w:hAnsi="Arial"/>
          <w:b/>
          <w:bCs/>
        </w:rPr>
        <w:t xml:space="preserve">El sistema NO hará lo siguiente (fuera de alcance):</w:t>
      </w:r>
    </w:p>
    <w:p>
      <w:pPr>
        <w:pStyle w:val="ListParagraph"/>
        <w:numPr>
          <w:ilvl w:val="0"/>
          <w:numId w:val="2"/>
        </w:numPr>
        <w:spacing w:after="60" w:line="276"/>
      </w:pPr>
      <w:r>
        <w:rPr>
          <w:rFonts w:ascii="Arial" w:cs="Arial" w:eastAsia="Arial" w:hAnsi="Arial"/>
        </w:rPr>
        <w:t xml:space="preserve">No procesa pagos reales ni se integra con una pasarela de pago: el pago se simula (aprobado o rechazado) mediante un servicio propio.</w:t>
      </w:r>
    </w:p>
    <w:p>
      <w:pPr>
        <w:pStyle w:val="ListParagraph"/>
        <w:numPr>
          <w:ilvl w:val="0"/>
          <w:numId w:val="2"/>
        </w:numPr>
        <w:spacing w:after="60" w:line="276"/>
      </w:pPr>
      <w:r>
        <w:rPr>
          <w:rFonts w:ascii="Arial" w:cs="Arial" w:eastAsia="Arial" w:hAnsi="Arial"/>
        </w:rPr>
        <w:t xml:space="preserve">No cuenta con servidor backend ni base de datos real: los datos se administran mediante un archivo JavaScript que simula la base de datos (CRUD) y se persisten en el almacenamiento del navegador (localStorage).</w:t>
      </w:r>
    </w:p>
    <w:p>
      <w:pPr>
        <w:pStyle w:val="ListParagraph"/>
        <w:numPr>
          <w:ilvl w:val="0"/>
          <w:numId w:val="2"/>
        </w:numPr>
        <w:spacing w:after="60" w:line="276"/>
      </w:pPr>
      <w:r>
        <w:rPr>
          <w:rFonts w:ascii="Arial" w:cs="Arial" w:eastAsia="Arial" w:hAnsi="Arial"/>
        </w:rPr>
        <w:t xml:space="preserve">No envía correos electrónicos reales: la boleta se puede enviar mediante un enlace “mailto:” que abre el programa de correo del usuario, y los mensajes de contacto se guardan internamente.</w:t>
      </w:r>
    </w:p>
    <w:p>
      <w:pPr>
        <w:spacing w:after="120" w:line="276"/>
      </w:pPr>
      <w:r>
        <w:rPr>
          <w:rFonts w:ascii="Arial" w:cs="Arial" w:eastAsia="Arial" w:hAnsi="Arial"/>
          <w:b/>
          <w:bCs/>
        </w:rPr>
        <w:t xml:space="preserve">Beneficios, objetivos y metas esperadas:</w:t>
      </w:r>
      <w:r>
        <w:rPr>
          <w:rFonts w:ascii="Arial" w:cs="Arial" w:eastAsia="Arial" w:hAnsi="Arial"/>
        </w:rPr>
        <w:t xml:space="preserve"> dar al estudio presencia digital, reducir la gestión manual de citas y ofrecer a los clientes una vitrina atractiva y una forma simple de reservar su hora.</w:t>
      </w:r>
    </w:p>
    <w:p>
      <w:pPr>
        <w:pStyle w:val="Heading2"/>
        <w:keepNext/>
      </w:pPr>
      <w:r>
        <w:rPr>
          <w:rFonts w:ascii="Arial" w:cs="Arial" w:eastAsia="Arial" w:hAnsi="Arial"/>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Término</w:t>
            </w:r>
          </w:p>
        </w:tc>
        <w:tc>
          <w:tcPr>
            <w:tcW w:type="dxa" w:w="69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Definición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ERS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Especificación de Requerimientos de Software.</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SPA</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Single Page Application: aplicación web de una sola página que cambia su contenido sin recargar el navegador.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React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Biblioteca de JavaScript para construir interfaces a partir de componentes reutilizables.</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Componente</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Función de React que recibe datos (props) y devuelve parte de la interfaz (JSX). Cada componente tiene una única responsabilidad.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Props / Estado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Props: datos que un componente recibe de su padre. Estado: datos que el componente gestiona y que, al cambiar, vuelven a dibujar la interfaz (useState).</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Hook</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Función de React (useState, useEffect, useContext…) o personalizada (useFormulario) que añade capacidades a un componente.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Context API</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Mecanismo de React para compartir datos globales (sesión, carrito, avisos) sin pasarlos por props.</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React Router</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Biblioteca de navegación entre vistas. Se usa HashRouter para que el sitio funcione en GitHub Pages.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Bootstrap / react-bootstrap</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Framework CSS para el diseño responsivo y su versión de componentes para React.</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Vite</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Herramienta que compila y sirve el proyecto en desarrollo y genera la versión final.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localStorage / sessionStorage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Almacenamiento del navegador. localStorage guarda la base simulada y el carrito; sessionStorage guarda la sesión activa.</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CRUD</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Crear, Leer, Actualizar y Eliminar: operaciones básicas de un mantenedor.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Cupo / Stock crítico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Cupo: unidad disponible de un diseño. Stock crítico: nivel de cupos a partir del cual se alerta al administrador.</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Checkout</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Paso de la compra en que el cliente ingresa sus datos, agenda la cita y paga.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RUN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Rol Único Nacional: identificador chileno, validado con su dígito verificador (módulo 11).</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Jasmine / Karma</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Jasmine: marco para escribir pruebas (describe, it, expect, spyOn). Karma: ejecuta las pruebas en un navegador real.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Mock / Spy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Doble de prueba que reemplaza una dependencia (por ejemplo la pasarela de pago) para controlar su resultado.</w:t>
            </w:r>
          </w:p>
        </w:tc>
      </w:tr>
      <w:tr>
        <w:trPr>
          <w:cantSplit/>
        </w:trPr>
        <w:tc>
          <w:tcPr>
            <w:tcW w:type="dxa" w:w="2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Cobertura de código</w:t>
            </w:r>
          </w:p>
        </w:tc>
        <w:tc>
          <w:tcPr>
            <w:tcW w:type="dxa" w:w="69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Porcentaje del código fuente (sentencias, ramas, funciones, líneas) ejecutado por las pruebas.</w:t>
            </w:r>
          </w:p>
        </w:tc>
      </w:tr>
    </w:tbl>
    <w:p>
      <w:pPr>
        <w:pStyle w:val="Heading2"/>
        <w:keepNext/>
      </w:pPr>
      <w:r>
        <w:rPr>
          <w:rFonts w:ascii="Arial" w:cs="Arial" w:eastAsia="Arial" w:hAnsi="Arial"/>
        </w:rPr>
        <w:t xml:space="preserve">1.4. Referencias</w:t>
      </w:r>
    </w:p>
    <w:p>
      <w:pPr>
        <w:pStyle w:val="ListParagraph"/>
        <w:numPr>
          <w:ilvl w:val="0"/>
          <w:numId w:val="2"/>
        </w:numPr>
        <w:spacing w:after="60" w:line="276"/>
      </w:pPr>
      <w:r>
        <w:rPr>
          <w:rFonts w:ascii="Arial" w:cs="Arial" w:eastAsia="Arial" w:hAnsi="Arial"/>
        </w:rPr>
        <w:t xml:space="preserve">A1 DSY1104 Evaluación Parcial 1 – Anexo 1: Instrucciones para el desarrollo de la Evaluación 1.</w:t>
      </w:r>
    </w:p>
    <w:p>
      <w:pPr>
        <w:pStyle w:val="ListParagraph"/>
        <w:numPr>
          <w:ilvl w:val="0"/>
          <w:numId w:val="2"/>
        </w:numPr>
        <w:spacing w:after="60" w:line="276"/>
      </w:pPr>
      <w:r>
        <w:rPr>
          <w:rFonts w:ascii="Arial" w:cs="Arial" w:eastAsia="Arial" w:hAnsi="Arial"/>
        </w:rPr>
        <w:t xml:space="preserve">DSY1104 Evaluación Parcial 2 – Anexo 1: Instrucciones para el desarrollo de la Evaluación 2.</w:t>
      </w:r>
    </w:p>
    <w:p>
      <w:pPr>
        <w:pStyle w:val="ListParagraph"/>
        <w:numPr>
          <w:ilvl w:val="0"/>
          <w:numId w:val="2"/>
        </w:numPr>
        <w:spacing w:after="60" w:line="276"/>
      </w:pPr>
      <w:r>
        <w:rPr>
          <w:rFonts w:ascii="Arial" w:cs="Arial" w:eastAsia="Arial" w:hAnsi="Arial"/>
        </w:rPr>
        <w:t xml:space="preserve">DSY1104 Evaluación Parcial 2 – Pauta de evaluación (rúbrica, indicadores IE2.1.1 a IE2.3.2).</w:t>
      </w:r>
    </w:p>
    <w:p>
      <w:pPr>
        <w:pStyle w:val="ListParagraph"/>
        <w:numPr>
          <w:ilvl w:val="0"/>
          <w:numId w:val="2"/>
        </w:numPr>
        <w:spacing w:after="60" w:line="276"/>
      </w:pPr>
      <w:r>
        <w:rPr>
          <w:rFonts w:ascii="Arial" w:cs="Arial" w:eastAsia="Arial" w:hAnsi="Arial"/>
        </w:rPr>
        <w:t xml:space="preserve">ERS de la Evaluación 1 (versión 1.0), usado como base de este documento.</w:t>
      </w:r>
    </w:p>
    <w:p>
      <w:pPr>
        <w:pStyle w:val="ListParagraph"/>
        <w:numPr>
          <w:ilvl w:val="0"/>
          <w:numId w:val="2"/>
        </w:numPr>
        <w:spacing w:after="60" w:line="276"/>
      </w:pPr>
      <w:r>
        <w:rPr>
          <w:rFonts w:ascii="Arial" w:cs="Arial" w:eastAsia="Arial" w:hAnsi="Arial"/>
        </w:rPr>
        <w:t xml:space="preserve">Material de la asignatura, Unidades 1 y 2: Explorando HTML y CSS, hojas de estilo, diseño adaptable, configuración de proyectos frontend con React y Bootstrap, diseño responsivo, configuración de Jasmine y Karma, pruebas unitarias en componentes e informes de cobertura.</w:t>
      </w:r>
    </w:p>
    <w:p>
      <w:pPr>
        <w:pStyle w:val="Heading2"/>
        <w:keepNext/>
      </w:pPr>
      <w:r>
        <w:rPr>
          <w:rFonts w:ascii="Arial" w:cs="Arial" w:eastAsia="Arial" w:hAnsi="Arial"/>
        </w:rPr>
        <w:t xml:space="preserve">1.5. Visión general del documento</w:t>
      </w:r>
    </w:p>
    <w:p>
      <w:pPr>
        <w:spacing w:after="120" w:line="276"/>
      </w:pPr>
      <w:r>
        <w:rPr>
          <w:rFonts w:ascii="Arial" w:cs="Arial" w:eastAsia="Arial" w:hAnsi="Arial"/>
        </w:rPr>
        <w:t xml:space="preserve">El documento se organiza en tres áreas: la introducción y el ámbito (sección 1), la descripción general del producto (sección 2) y el detalle de los requisitos específicos, funcionales y no funcionales (sección 3). Al final se incluye una matriz que relaciona cada requisito con las pruebas unitarias que lo verifican.</w:t>
      </w:r>
    </w:p>
    <w:p>
      <w:pPr>
        <w:pStyle w:val="Heading1"/>
        <w:keepNext/>
      </w:pPr>
      <w:r>
        <w:rPr>
          <w:rFonts w:ascii="Arial" w:cs="Arial" w:eastAsia="Arial" w:hAnsi="Arial"/>
        </w:rPr>
        <w:t xml:space="preserve">2. Descripción general</w:t>
      </w:r>
    </w:p>
    <w:p>
      <w:pPr>
        <w:pStyle w:val="Heading2"/>
        <w:keepNext/>
      </w:pPr>
      <w:r>
        <w:rPr>
          <w:rFonts w:ascii="Arial" w:cs="Arial" w:eastAsia="Arial" w:hAnsi="Arial"/>
        </w:rPr>
        <w:t xml:space="preserve">2.1. Perspectiva del producto</w:t>
      </w:r>
    </w:p>
    <w:p>
      <w:pPr>
        <w:spacing w:after="120" w:line="276"/>
      </w:pPr>
      <w:r>
        <w:rPr>
          <w:rFonts w:ascii="Arial" w:cs="Arial" w:eastAsia="Arial" w:hAnsi="Arial"/>
        </w:rPr>
        <w:t xml:space="preserve">Trazo Fino es un producto independiente: no forma parte de un sistema mayor. Es una SPA construida con </w:t>
      </w:r>
      <w:r>
        <w:rPr>
          <w:rFonts w:ascii="Arial" w:cs="Arial" w:eastAsia="Arial" w:hAnsi="Arial"/>
          <w:b/>
          <w:bCs/>
        </w:rPr>
        <w:t xml:space="preserve">React 19</w:t>
      </w:r>
      <w:r>
        <w:rPr>
          <w:rFonts w:ascii="Arial" w:cs="Arial" w:eastAsia="Arial" w:hAnsi="Arial"/>
        </w:rPr>
        <w:t xml:space="preserve"> y </w:t>
      </w:r>
      <w:r>
        <w:rPr>
          <w:rFonts w:ascii="Arial" w:cs="Arial" w:eastAsia="Arial" w:hAnsi="Arial"/>
          <w:b/>
          <w:bCs/>
        </w:rPr>
        <w:t xml:space="preserve">Vite</w:t>
      </w:r>
      <w:r>
        <w:rPr>
          <w:rFonts w:ascii="Arial" w:cs="Arial" w:eastAsia="Arial" w:hAnsi="Arial"/>
        </w:rPr>
        <w:t xml:space="preserve">, con diseño responsivo basado en </w:t>
      </w:r>
      <w:r>
        <w:rPr>
          <w:rFonts w:ascii="Arial" w:cs="Arial" w:eastAsia="Arial" w:hAnsi="Arial"/>
          <w:b/>
          <w:bCs/>
        </w:rPr>
        <w:t xml:space="preserve">Bootstrap 5</w:t>
      </w:r>
      <w:r>
        <w:rPr>
          <w:rFonts w:ascii="Arial" w:cs="Arial" w:eastAsia="Arial" w:hAnsi="Arial"/>
        </w:rPr>
        <w:t xml:space="preserve"> (react-bootstrap) y navegación mediante </w:t>
      </w:r>
      <w:r>
        <w:rPr>
          <w:rFonts w:ascii="Arial" w:cs="Arial" w:eastAsia="Arial" w:hAnsi="Arial"/>
          <w:b/>
          <w:bCs/>
        </w:rPr>
        <w:t xml:space="preserve">react-router-dom</w:t>
      </w:r>
      <w:r>
        <w:rPr>
          <w:rFonts w:ascii="Arial" w:cs="Arial" w:eastAsia="Arial" w:hAnsi="Arial"/>
        </w:rPr>
        <w:t xml:space="preserve">. No existe conexión a un servidor propio: una “base de datos” simulada en JavaScript entrega y guarda la información.</w:t>
      </w:r>
    </w:p>
    <w:p>
      <w:pPr>
        <w:keepNext/>
        <w:spacing w:after="120" w:line="276"/>
      </w:pPr>
      <w:r>
        <w:rPr>
          <w:rFonts w:ascii="Arial" w:cs="Arial" w:eastAsia="Arial" w:hAnsi="Arial"/>
        </w:rPr>
        <w:t xml:space="preserve">El proyecto se compone de dos módulos que comparten componentes y servicios:</w:t>
      </w:r>
    </w:p>
    <w:p>
      <w:pPr>
        <w:pStyle w:val="ListParagraph"/>
        <w:numPr>
          <w:ilvl w:val="0"/>
          <w:numId w:val="2"/>
        </w:numPr>
        <w:spacing w:after="60" w:line="276"/>
      </w:pPr>
      <w:r>
        <w:rPr>
          <w:rFonts w:ascii="Arial" w:cs="Arial" w:eastAsia="Arial" w:hAnsi="Arial"/>
          <w:b/>
          <w:bCs/>
        </w:rPr>
        <w:t xml:space="preserve">Módulo Tienda:</w:t>
      </w:r>
      <w:r>
        <w:rPr>
          <w:rFonts w:ascii="Arial" w:cs="Arial" w:eastAsia="Arial" w:hAnsi="Arial"/>
        </w:rPr>
        <w:t xml:space="preserve"> vista pública (y de cliente autenticado) para explorar diseños, reservar y agendar citas.</w:t>
      </w:r>
    </w:p>
    <w:p>
      <w:pPr>
        <w:pStyle w:val="ListParagraph"/>
        <w:numPr>
          <w:ilvl w:val="0"/>
          <w:numId w:val="2"/>
        </w:numPr>
        <w:spacing w:after="60" w:line="276"/>
      </w:pPr>
      <w:r>
        <w:rPr>
          <w:rFonts w:ascii="Arial" w:cs="Arial" w:eastAsia="Arial" w:hAnsi="Arial"/>
          <w:b/>
          <w:bCs/>
        </w:rPr>
        <w:t xml:space="preserve">Módulo Administrador:</w:t>
      </w:r>
      <w:r>
        <w:rPr>
          <w:rFonts w:ascii="Arial" w:cs="Arial" w:eastAsia="Arial" w:hAnsi="Arial"/>
        </w:rPr>
        <w:t xml:space="preserve"> vista privada para los perfiles Administrador y Vendedor.</w:t>
      </w:r>
    </w:p>
    <w:p>
      <w:pPr>
        <w:keepNext/>
        <w:spacing w:after="120" w:line="276"/>
      </w:pPr>
      <w:r>
        <w:rPr>
          <w:rFonts w:ascii="Arial" w:cs="Arial" w:eastAsia="Arial" w:hAnsi="Arial"/>
        </w:rPr>
        <w:t xml:space="preserve">La aplicación se organiza en capas, de modo que cada pieza tenga una sola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Capa</w:t>
            </w:r>
          </w:p>
        </w:tc>
        <w:tc>
          <w:tcPr>
            <w:tcW w:type="dxa" w:w="71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Responsabilidad y ubicación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Páginas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Una por ruta; arman la vista combinando componentes (</w:t>
            </w:r>
            <w:r>
              <w:rPr>
                <w:rFonts w:ascii="Consolas" w:cs="Consolas" w:eastAsia="Consolas" w:hAnsi="Consolas"/>
                <w:sz w:val="19"/>
                <w:szCs w:val="19"/>
                <w:shd w:fill="EFEFEF" w:val="clear"/>
              </w:rPr>
              <w:t xml:space="preserve">src/pages/tienda</w:t>
            </w:r>
            <w:r>
              <w:rPr>
                <w:rFonts w:ascii="Arial" w:cs="Arial" w:eastAsia="Arial" w:hAnsi="Arial"/>
                <w:sz w:val="19"/>
                <w:szCs w:val="19"/>
              </w:rPr>
              <w:t xml:space="preserve">, </w:t>
            </w:r>
            <w:r>
              <w:rPr>
                <w:rFonts w:ascii="Consolas" w:cs="Consolas" w:eastAsia="Consolas" w:hAnsi="Consolas"/>
                <w:sz w:val="19"/>
                <w:szCs w:val="19"/>
                <w:shd w:fill="EFEFEF" w:val="clear"/>
              </w:rPr>
              <w:t xml:space="preserve">src/pages/admin</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Componentes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Piezas reutilizables de interfaz que reciben props y gestionan su propio estado (</w:t>
            </w:r>
            <w:r>
              <w:rPr>
                <w:rFonts w:ascii="Consolas" w:cs="Consolas" w:eastAsia="Consolas" w:hAnsi="Consolas"/>
                <w:sz w:val="19"/>
                <w:szCs w:val="19"/>
                <w:shd w:fill="EFEFEF" w:val="clear"/>
              </w:rPr>
              <w:t xml:space="preserve">src/components/comunes</w:t>
            </w:r>
            <w:r>
              <w:rPr>
                <w:rFonts w:ascii="Arial" w:cs="Arial" w:eastAsia="Arial" w:hAnsi="Arial"/>
                <w:sz w:val="19"/>
                <w:szCs w:val="19"/>
              </w:rPr>
              <w:t xml:space="preserve">, </w:t>
            </w:r>
            <w:r>
              <w:rPr>
                <w:rFonts w:ascii="Consolas" w:cs="Consolas" w:eastAsia="Consolas" w:hAnsi="Consolas"/>
                <w:sz w:val="19"/>
                <w:szCs w:val="19"/>
                <w:shd w:fill="EFEFEF" w:val="clear"/>
              </w:rPr>
              <w:t xml:space="preserve">tienda</w:t>
            </w:r>
            <w:r>
              <w:rPr>
                <w:rFonts w:ascii="Arial" w:cs="Arial" w:eastAsia="Arial" w:hAnsi="Arial"/>
                <w:sz w:val="19"/>
                <w:szCs w:val="19"/>
              </w:rPr>
              <w:t xml:space="preserve">, </w:t>
            </w:r>
            <w:r>
              <w:rPr>
                <w:rFonts w:ascii="Consolas" w:cs="Consolas" w:eastAsia="Consolas" w:hAnsi="Consolas"/>
                <w:sz w:val="19"/>
                <w:szCs w:val="19"/>
                <w:shd w:fill="EFEFEF" w:val="clear"/>
              </w:rPr>
              <w:t xml:space="preserve">admin</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Contexto y hooks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Estado compartido: sesión, carrito y avisos (</w:t>
            </w:r>
            <w:r>
              <w:rPr>
                <w:rFonts w:ascii="Consolas" w:cs="Consolas" w:eastAsia="Consolas" w:hAnsi="Consolas"/>
                <w:sz w:val="19"/>
                <w:szCs w:val="19"/>
                <w:shd w:fill="EFEFEF" w:val="clear"/>
              </w:rPr>
              <w:t xml:space="preserve">src/context</w:t>
            </w:r>
            <w:r>
              <w:rPr>
                <w:rFonts w:ascii="Arial" w:cs="Arial" w:eastAsia="Arial" w:hAnsi="Arial"/>
                <w:sz w:val="19"/>
                <w:szCs w:val="19"/>
              </w:rPr>
              <w:t xml:space="preserve">); lógica reutilizable de formularios (</w:t>
            </w:r>
            <w:r>
              <w:rPr>
                <w:rFonts w:ascii="Consolas" w:cs="Consolas" w:eastAsia="Consolas" w:hAnsi="Consolas"/>
                <w:sz w:val="19"/>
                <w:szCs w:val="19"/>
                <w:shd w:fill="EFEFEF" w:val="clear"/>
              </w:rPr>
              <w:t xml:space="preserve">src/hooks/useFormulario.js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Servicios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Reglas de negocio: productos, categorías, carrito, órdenes y agenda, usuarios, pagos, reportes (</w:t>
            </w:r>
            <w:r>
              <w:rPr>
                <w:rFonts w:ascii="Consolas" w:cs="Consolas" w:eastAsia="Consolas" w:hAnsi="Consolas"/>
                <w:sz w:val="19"/>
                <w:szCs w:val="19"/>
                <w:shd w:fill="EFEFEF" w:val="clear"/>
              </w:rPr>
              <w:t xml:space="preserve">src/services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Datos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Base simulada con CRUD genérico sobre localStorage (</w:t>
            </w:r>
            <w:r>
              <w:rPr>
                <w:rFonts w:ascii="Consolas" w:cs="Consolas" w:eastAsia="Consolas" w:hAnsi="Consolas"/>
                <w:sz w:val="19"/>
                <w:szCs w:val="19"/>
                <w:shd w:fill="EFEFEF" w:val="clear"/>
              </w:rPr>
              <w:t xml:space="preserve">src/data/db.js</w:t>
            </w:r>
            <w:r>
              <w:rPr>
                <w:rFonts w:ascii="Arial" w:cs="Arial" w:eastAsia="Arial" w:hAnsi="Arial"/>
                <w:sz w:val="19"/>
                <w:szCs w:val="19"/>
              </w:rPr>
              <w:t xml:space="preserve">) sembrada desde </w:t>
            </w:r>
            <w:r>
              <w:rPr>
                <w:rFonts w:ascii="Consolas" w:cs="Consolas" w:eastAsia="Consolas" w:hAnsi="Consolas"/>
                <w:sz w:val="19"/>
                <w:szCs w:val="19"/>
                <w:shd w:fill="EFEFEF" w:val="clear"/>
              </w:rPr>
              <w:t xml:space="preserve">src/data/seed.js</w:t>
            </w:r>
            <w:r>
              <w:rPr>
                <w:rFonts w:ascii="Arial" w:cs="Arial" w:eastAsia="Arial" w:hAnsi="Arial"/>
                <w:sz w:val="19"/>
                <w:szCs w:val="19"/>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Utilidades</w:t>
            </w:r>
          </w:p>
        </w:tc>
        <w:tc>
          <w:tcPr>
            <w:tcW w:type="dxa" w:w="71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Validaciones de formularios y funciones de formato (</w:t>
            </w:r>
            <w:r>
              <w:rPr>
                <w:rFonts w:ascii="Consolas" w:cs="Consolas" w:eastAsia="Consolas" w:hAnsi="Consolas"/>
                <w:sz w:val="19"/>
                <w:szCs w:val="19"/>
                <w:shd w:fill="EFEFEF" w:val="clear"/>
              </w:rPr>
              <w:t xml:space="preserve">src/utils</w:t>
            </w:r>
            <w:r>
              <w:rPr>
                <w:rFonts w:ascii="Arial" w:cs="Arial" w:eastAsia="Arial" w:hAnsi="Arial"/>
                <w:sz w:val="19"/>
                <w:szCs w:val="19"/>
              </w:rPr>
              <w:t xml:space="preserve">).</w:t>
            </w:r>
          </w:p>
        </w:tc>
      </w:tr>
    </w:tbl>
    <w:p>
      <w:pPr>
        <w:pStyle w:val="Heading2"/>
        <w:keepNext/>
      </w:pPr>
      <w:r>
        <w:rPr>
          <w:rFonts w:ascii="Arial" w:cs="Arial" w:eastAsia="Arial" w:hAnsi="Arial"/>
        </w:rPr>
        <w:t xml:space="preserve">2.2. Funciones del producto</w:t>
      </w:r>
    </w:p>
    <w:p>
      <w:pPr>
        <w:pStyle w:val="ListParagraph"/>
        <w:numPr>
          <w:ilvl w:val="0"/>
          <w:numId w:val="2"/>
        </w:numPr>
        <w:spacing w:after="60" w:line="276"/>
      </w:pPr>
      <w:r>
        <w:rPr>
          <w:rFonts w:ascii="Arial" w:cs="Arial" w:eastAsia="Arial" w:hAnsi="Arial"/>
        </w:rPr>
        <w:t xml:space="preserve">Navegación entre vistas con menú superior, migas de pan y buscador de diseños.</w:t>
      </w:r>
    </w:p>
    <w:p>
      <w:pPr>
        <w:pStyle w:val="ListParagraph"/>
        <w:numPr>
          <w:ilvl w:val="0"/>
          <w:numId w:val="2"/>
        </w:numPr>
        <w:spacing w:after="60" w:line="276"/>
      </w:pPr>
      <w:r>
        <w:rPr>
          <w:rFonts w:ascii="Arial" w:cs="Arial" w:eastAsia="Arial" w:hAnsi="Arial"/>
        </w:rPr>
        <w:t xml:space="preserve">Catálogo con filtros (texto, estilo, precio máximo, solo ofertas) y orden; vista de estilos (categorías) y de ofertas.</w:t>
      </w:r>
    </w:p>
    <w:p>
      <w:pPr>
        <w:pStyle w:val="ListParagraph"/>
        <w:numPr>
          <w:ilvl w:val="0"/>
          <w:numId w:val="2"/>
        </w:numPr>
        <w:spacing w:after="60" w:line="276"/>
      </w:pPr>
      <w:r>
        <w:rPr>
          <w:rFonts w:ascii="Arial" w:cs="Arial" w:eastAsia="Arial" w:hAnsi="Arial"/>
        </w:rPr>
        <w:t xml:space="preserve">Detalle de diseño con galería de imágenes, ficha técnica, cupos y cantidad a reservar.</w:t>
      </w:r>
    </w:p>
    <w:p>
      <w:pPr>
        <w:pStyle w:val="ListParagraph"/>
        <w:numPr>
          <w:ilvl w:val="0"/>
          <w:numId w:val="2"/>
        </w:numPr>
        <w:spacing w:after="60" w:line="276"/>
      </w:pPr>
      <w:r>
        <w:rPr>
          <w:rFonts w:ascii="Arial" w:cs="Arial" w:eastAsia="Arial" w:hAnsi="Arial"/>
        </w:rPr>
        <w:t xml:space="preserve">Carrito de reservas persistente (localStorage) con reglas de cantidad y cupos.</w:t>
      </w:r>
    </w:p>
    <w:p>
      <w:pPr>
        <w:pStyle w:val="ListParagraph"/>
        <w:numPr>
          <w:ilvl w:val="0"/>
          <w:numId w:val="2"/>
        </w:numPr>
        <w:spacing w:after="60" w:line="276"/>
      </w:pPr>
      <w:r>
        <w:rPr>
          <w:rFonts w:ascii="Arial" w:cs="Arial" w:eastAsia="Arial" w:hAnsi="Arial"/>
        </w:rPr>
        <w:t xml:space="preserve">Checkout con datos del cliente, agenda de la cita (tatuador, fecha, horario), pago simulado y resultado (compra exitosa con boleta o pago fallido con reintento).</w:t>
      </w:r>
    </w:p>
    <w:p>
      <w:pPr>
        <w:pStyle w:val="ListParagraph"/>
        <w:numPr>
          <w:ilvl w:val="0"/>
          <w:numId w:val="2"/>
        </w:numPr>
        <w:spacing w:after="60" w:line="276"/>
      </w:pPr>
      <w:r>
        <w:rPr>
          <w:rFonts w:ascii="Arial" w:cs="Arial" w:eastAsia="Arial" w:hAnsi="Arial"/>
        </w:rPr>
        <w:t xml:space="preserve">Registro e inicio de sesión con validaciones en tiempo real; perfil con historial de reservas.</w:t>
      </w:r>
    </w:p>
    <w:p>
      <w:pPr>
        <w:pStyle w:val="ListParagraph"/>
        <w:numPr>
          <w:ilvl w:val="0"/>
          <w:numId w:val="2"/>
        </w:numPr>
        <w:spacing w:after="60" w:line="276"/>
      </w:pPr>
      <w:r>
        <w:rPr>
          <w:rFonts w:ascii="Arial" w:cs="Arial" w:eastAsia="Arial" w:hAnsi="Arial"/>
        </w:rPr>
        <w:t xml:space="preserve">Formulario de contacto, blog con dos publicaciones y página “Nosotros”.</w:t>
      </w:r>
    </w:p>
    <w:p>
      <w:pPr>
        <w:pStyle w:val="ListParagraph"/>
        <w:numPr>
          <w:ilvl w:val="0"/>
          <w:numId w:val="2"/>
        </w:numPr>
        <w:spacing w:after="60" w:line="276"/>
      </w:pPr>
      <w:r>
        <w:rPr>
          <w:rFonts w:ascii="Arial" w:cs="Arial" w:eastAsia="Arial" w:hAnsi="Arial"/>
        </w:rPr>
        <w:t xml:space="preserve">Panel de administración: dashboard, órdenes, mantenedores de productos, categorías y usuarios, reportes y alerta de stock crítico.</w:t>
      </w:r>
    </w:p>
    <w:p>
      <w:pPr>
        <w:pStyle w:val="Heading2"/>
        <w:keepNext/>
      </w:pPr>
      <w:r>
        <w:rPr>
          <w:rFonts w:ascii="Arial" w:cs="Arial" w:eastAsia="Arial" w:hAnsi="Arial"/>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Perfil</w:t>
            </w:r>
          </w:p>
        </w:tc>
        <w:tc>
          <w:tcPr>
            <w:tcW w:type="dxa" w:w="75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Descripción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Administrador</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Acceso total al sistema: dashboard, órdenes, productos, categorías, usuarios y reportes. Conocimientos básicos de PC.</w:t>
            </w:r>
          </w:p>
        </w:tc>
      </w:tr>
      <w:tr>
        <w:trPr>
          <w:cantSplit/>
        </w:trPr>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Vendedor</w:t>
            </w:r>
          </w:p>
        </w:tc>
        <w:tc>
          <w:tcPr>
            <w:tcW w:type="dxa" w:w="75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Puede ver el listado de órdenes y su detalle, y el listado de productos y su detalle (solo lectura). No accede a categorías, usuarios ni reportes.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Cliente</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Perfil público: navega, reserva, agenda y paga; edita su perfil y revisa su historial. Conocimientos básicos de navegación web.</w:t>
            </w:r>
          </w:p>
        </w:tc>
      </w:tr>
      <w:tr>
        <w:trPr>
          <w:cantSplit/>
        </w:trPr>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Visitante</w:t>
            </w:r>
          </w:p>
        </w:tc>
        <w:tc>
          <w:tcPr>
            <w:tcW w:type="dxa" w:w="75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Usuario sin sesión: puede explorar y reservar; si inicia sesión, sus datos se completan automáticamente en el checkout.</w:t>
            </w:r>
          </w:p>
        </w:tc>
      </w:tr>
    </w:tbl>
    <w:p>
      <w:pPr>
        <w:pStyle w:val="Heading2"/>
        <w:keepNext/>
      </w:pPr>
      <w:r>
        <w:rPr>
          <w:rFonts w:ascii="Arial" w:cs="Arial" w:eastAsia="Arial" w:hAnsi="Arial"/>
        </w:rPr>
        <w:t xml:space="preserve">2.4. Restricciones</w:t>
      </w:r>
    </w:p>
    <w:p>
      <w:pPr>
        <w:pStyle w:val="ListParagraph"/>
        <w:numPr>
          <w:ilvl w:val="0"/>
          <w:numId w:val="2"/>
        </w:numPr>
        <w:spacing w:after="60" w:line="276"/>
      </w:pPr>
      <w:r>
        <w:rPr>
          <w:rFonts w:ascii="Arial" w:cs="Arial" w:eastAsia="Arial" w:hAnsi="Arial"/>
        </w:rPr>
        <w:t xml:space="preserve">El sitio debe construirse con un framework moderno de JavaScript (React) y Bootstrap para el diseño responsivo.</w:t>
      </w:r>
    </w:p>
    <w:p>
      <w:pPr>
        <w:pStyle w:val="ListParagraph"/>
        <w:numPr>
          <w:ilvl w:val="0"/>
          <w:numId w:val="2"/>
        </w:numPr>
        <w:spacing w:after="60" w:line="276"/>
      </w:pPr>
      <w:r>
        <w:rPr>
          <w:rFonts w:ascii="Arial" w:cs="Arial" w:eastAsia="Arial" w:hAnsi="Arial"/>
        </w:rPr>
        <w:t xml:space="preserve">Debe existir un archivo JavaScript que simule una base de datos con operaciones CRUD, conectado a los componentes para actualizar la interfaz.</w:t>
      </w:r>
    </w:p>
    <w:p>
      <w:pPr>
        <w:pStyle w:val="ListParagraph"/>
        <w:numPr>
          <w:ilvl w:val="0"/>
          <w:numId w:val="2"/>
        </w:numPr>
        <w:spacing w:after="60" w:line="276"/>
      </w:pPr>
      <w:r>
        <w:rPr>
          <w:rFonts w:ascii="Arial" w:cs="Arial" w:eastAsia="Arial" w:hAnsi="Arial"/>
        </w:rPr>
        <w:t xml:space="preserve">El diseño sigue una línea visual </w:t>
      </w:r>
      <w:r>
        <w:rPr>
          <w:rFonts w:ascii="Arial" w:cs="Arial" w:eastAsia="Arial" w:hAnsi="Arial"/>
          <w:b/>
          <w:bCs/>
        </w:rPr>
        <w:t xml:space="preserve">minimalista clara</w:t>
      </w:r>
      <w:r>
        <w:rPr>
          <w:rFonts w:ascii="Arial" w:cs="Arial" w:eastAsia="Arial" w:hAnsi="Arial"/>
        </w:rPr>
        <w:t xml:space="preserve">: fondo blanco, tinta negra, líneas finas y tipografías Jost y Cormorant Garamond.</w:t>
      </w:r>
    </w:p>
    <w:p>
      <w:pPr>
        <w:pStyle w:val="ListParagraph"/>
        <w:numPr>
          <w:ilvl w:val="0"/>
          <w:numId w:val="2"/>
        </w:numPr>
        <w:spacing w:after="60" w:line="276"/>
      </w:pPr>
      <w:r>
        <w:rPr>
          <w:rFonts w:ascii="Arial" w:cs="Arial" w:eastAsia="Arial" w:hAnsi="Arial"/>
        </w:rPr>
        <w:t xml:space="preserve">Las pruebas unitarias deben escribirse con Jasmine y ejecutarse con Karma.</w:t>
      </w:r>
    </w:p>
    <w:p>
      <w:pPr>
        <w:pStyle w:val="ListParagraph"/>
        <w:numPr>
          <w:ilvl w:val="0"/>
          <w:numId w:val="2"/>
        </w:numPr>
        <w:spacing w:after="60" w:line="276"/>
      </w:pPr>
      <w:r>
        <w:rPr>
          <w:rFonts w:ascii="Arial" w:cs="Arial" w:eastAsia="Arial" w:hAnsi="Arial"/>
        </w:rPr>
        <w:t xml:space="preserve">El código debe alojarse en un repositorio público de GitHub con historial de cambios y publicarse en GitHub Pages.</w:t>
      </w:r>
    </w:p>
    <w:p>
      <w:pPr>
        <w:pStyle w:val="ListParagraph"/>
        <w:numPr>
          <w:ilvl w:val="0"/>
          <w:numId w:val="2"/>
        </w:numPr>
        <w:spacing w:after="60" w:line="276"/>
      </w:pPr>
      <w:r>
        <w:rPr>
          <w:rFonts w:ascii="Arial" w:cs="Arial" w:eastAsia="Arial" w:hAnsi="Arial"/>
        </w:rPr>
        <w:t xml:space="preserve">El catálogo debe incluir diseños claramente diferenciados entre sí (12 diseños en 4 estilos).</w:t>
      </w:r>
    </w:p>
    <w:p>
      <w:pPr>
        <w:pStyle w:val="ListParagraph"/>
        <w:numPr>
          <w:ilvl w:val="0"/>
          <w:numId w:val="2"/>
        </w:numPr>
        <w:spacing w:after="60" w:line="276"/>
      </w:pPr>
      <w:r>
        <w:rPr>
          <w:rFonts w:ascii="Arial" w:cs="Arial" w:eastAsia="Arial" w:hAnsi="Arial"/>
        </w:rPr>
        <w:t xml:space="preserve">El proyecto se desarrolla en equipo (máximo 3 integrantes); este equipo es de 2 integrantes.</w:t>
      </w:r>
    </w:p>
    <w:p>
      <w:pPr>
        <w:pStyle w:val="Heading2"/>
        <w:keepNext/>
      </w:pPr>
      <w:r>
        <w:rPr>
          <w:rFonts w:ascii="Arial" w:cs="Arial" w:eastAsia="Arial" w:hAnsi="Arial"/>
        </w:rPr>
        <w:t xml:space="preserve">2.5. Suposiciones y dependencias</w:t>
      </w:r>
    </w:p>
    <w:p>
      <w:pPr>
        <w:pStyle w:val="ListParagraph"/>
        <w:numPr>
          <w:ilvl w:val="0"/>
          <w:numId w:val="2"/>
        </w:numPr>
        <w:spacing w:after="60" w:line="276"/>
      </w:pPr>
      <w:r>
        <w:rPr>
          <w:rFonts w:ascii="Arial" w:cs="Arial" w:eastAsia="Arial" w:hAnsi="Arial"/>
        </w:rPr>
        <w:t xml:space="preserve">Se asume que el sitio se consulta desde navegadores modernos de escritorio y móviles con soporte de localStorage.</w:t>
      </w:r>
    </w:p>
    <w:p>
      <w:pPr>
        <w:pStyle w:val="ListParagraph"/>
        <w:numPr>
          <w:ilvl w:val="0"/>
          <w:numId w:val="2"/>
        </w:numPr>
        <w:spacing w:after="60" w:line="276"/>
      </w:pPr>
      <w:r>
        <w:rPr>
          <w:rFonts w:ascii="Arial" w:cs="Arial" w:eastAsia="Arial" w:hAnsi="Arial"/>
        </w:rPr>
        <w:t xml:space="preserve">Se asume la disponibilidad de GitHub Pages para la publicación.</w:t>
      </w:r>
    </w:p>
    <w:p>
      <w:pPr>
        <w:pStyle w:val="ListParagraph"/>
        <w:numPr>
          <w:ilvl w:val="0"/>
          <w:numId w:val="2"/>
        </w:numPr>
        <w:spacing w:after="60" w:line="276"/>
      </w:pPr>
      <w:r>
        <w:rPr>
          <w:rFonts w:ascii="Arial" w:cs="Arial" w:eastAsia="Arial" w:hAnsi="Arial"/>
        </w:rPr>
        <w:t xml:space="preserve">El proyecto depende de las bibliotecas react, react-dom, react-router-dom, bootstrap y react-bootstrap, y de Vite, Jasmine, Karma y Testing Library para el desarrollo y las pruebas.</w:t>
      </w:r>
    </w:p>
    <w:p>
      <w:pPr>
        <w:pStyle w:val="ListParagraph"/>
        <w:numPr>
          <w:ilvl w:val="0"/>
          <w:numId w:val="2"/>
        </w:numPr>
        <w:spacing w:after="60" w:line="276"/>
      </w:pPr>
      <w:r>
        <w:rPr>
          <w:rFonts w:ascii="Arial" w:cs="Arial" w:eastAsia="Arial" w:hAnsi="Arial"/>
        </w:rPr>
        <w:t xml:space="preserve">Cambios en los lineamientos entregados por el docente podrían modificar el alcance de este documento.</w:t>
      </w:r>
    </w:p>
    <w:p>
      <w:pPr>
        <w:pStyle w:val="Heading2"/>
        <w:keepNext/>
      </w:pPr>
      <w:r>
        <w:rPr>
          <w:rFonts w:ascii="Arial" w:cs="Arial" w:eastAsia="Arial" w:hAnsi="Arial"/>
        </w:rPr>
        <w:t xml:space="preserve">2.6. Requisitos futuros</w:t>
      </w:r>
    </w:p>
    <w:p>
      <w:pPr>
        <w:pStyle w:val="ListParagraph"/>
        <w:numPr>
          <w:ilvl w:val="0"/>
          <w:numId w:val="2"/>
        </w:numPr>
        <w:spacing w:after="60" w:line="276"/>
      </w:pPr>
      <w:r>
        <w:rPr>
          <w:rFonts w:ascii="Arial" w:cs="Arial" w:eastAsia="Arial" w:hAnsi="Arial"/>
        </w:rPr>
        <w:t xml:space="preserve">Backend con base de datos real y autenticación segura (contraseñas cifradas, tokens).</w:t>
      </w:r>
    </w:p>
    <w:p>
      <w:pPr>
        <w:pStyle w:val="ListParagraph"/>
        <w:numPr>
          <w:ilvl w:val="0"/>
          <w:numId w:val="2"/>
        </w:numPr>
        <w:spacing w:after="60" w:line="276"/>
      </w:pPr>
      <w:r>
        <w:rPr>
          <w:rFonts w:ascii="Arial" w:cs="Arial" w:eastAsia="Arial" w:hAnsi="Arial"/>
        </w:rPr>
        <w:t xml:space="preserve">Integración con una pasarela de pago real y envío de correos de confirmación.</w:t>
      </w:r>
    </w:p>
    <w:p>
      <w:pPr>
        <w:pStyle w:val="ListParagraph"/>
        <w:numPr>
          <w:ilvl w:val="0"/>
          <w:numId w:val="2"/>
        </w:numPr>
        <w:spacing w:after="60" w:line="276"/>
      </w:pPr>
      <w:r>
        <w:rPr>
          <w:rFonts w:ascii="Arial" w:cs="Arial" w:eastAsia="Arial" w:hAnsi="Arial"/>
        </w:rPr>
        <w:t xml:space="preserve">Recordatorios de cita por correo o mensajería y reprogramación de citas por parte del cliente.</w:t>
      </w:r>
    </w:p>
    <w:p>
      <w:pPr>
        <w:pStyle w:val="ListParagraph"/>
        <w:numPr>
          <w:ilvl w:val="0"/>
          <w:numId w:val="2"/>
        </w:numPr>
        <w:spacing w:after="60" w:line="276"/>
      </w:pPr>
      <w:r>
        <w:rPr>
          <w:rFonts w:ascii="Arial" w:cs="Arial" w:eastAsia="Arial" w:hAnsi="Arial"/>
        </w:rPr>
        <w:t xml:space="preserve">Portafolio de trabajos realizados y reseñas de clientes.</w:t>
      </w:r>
    </w:p>
    <w:p>
      <w:pPr>
        <w:pStyle w:val="ListParagraph"/>
        <w:numPr>
          <w:ilvl w:val="0"/>
          <w:numId w:val="2"/>
        </w:numPr>
        <w:spacing w:after="60" w:line="276"/>
      </w:pPr>
      <w:r>
        <w:rPr>
          <w:rFonts w:ascii="Arial" w:cs="Arial" w:eastAsia="Arial" w:hAnsi="Arial"/>
        </w:rPr>
        <w:t xml:space="preserve">Soporte multi-idioma y pruebas de extremo a extremo.</w:t>
      </w:r>
    </w:p>
    <w:p>
      <w:pPr>
        <w:pStyle w:val="Heading1"/>
        <w:keepNext/>
      </w:pPr>
      <w:r>
        <w:rPr>
          <w:rFonts w:ascii="Arial" w:cs="Arial" w:eastAsia="Arial" w:hAnsi="Arial"/>
        </w:rPr>
        <w:t xml:space="preserve">3. Requisitos específicos</w:t>
      </w:r>
    </w:p>
    <w:p>
      <w:pPr>
        <w:pStyle w:val="Heading2"/>
        <w:keepNext/>
      </w:pPr>
      <w:r>
        <w:rPr>
          <w:rFonts w:ascii="Arial" w:cs="Arial" w:eastAsia="Arial" w:hAnsi="Arial"/>
        </w:rPr>
        <w:t xml:space="preserve">3.1. Requisitos comunes de las interfaces</w:t>
      </w:r>
    </w:p>
    <w:p>
      <w:pPr>
        <w:pStyle w:val="Heading3"/>
        <w:keepNext/>
      </w:pPr>
      <w:r>
        <w:rPr>
          <w:rFonts w:ascii="Arial" w:cs="Arial" w:eastAsia="Arial" w:hAnsi="Arial"/>
        </w:rPr>
        <w:t xml:space="preserve">3.1.1. Interfaces de usuario</w:t>
      </w:r>
    </w:p>
    <w:p>
      <w:pPr>
        <w:spacing w:after="120" w:line="276"/>
      </w:pPr>
      <w:r>
        <w:rPr>
          <w:rFonts w:ascii="Arial" w:cs="Arial" w:eastAsia="Arial" w:hAnsi="Arial"/>
        </w:rPr>
        <w:t xml:space="preserve">La tienda utiliza una cabecera de dos filas (logo, buscador y botones de sesión; menú de navegación con acceso al carrito y su total), un área de contenido central y un pie de página común con datos del estudio y suscripción al boletín. El panel de administración usa un menú lateral siempre visible en pantallas grandes, que pasa a una barra horizontal en pantallas pequeñas. El diseño es minimalista claro y consistente en todas las vistas. Se incluyen mensajes de error en línea, avisos emergentes (toasts), ventanas de confirmación (modales), migas de pan y un enlace “Saltar al contenido” para accesibilidad.</w:t>
      </w:r>
    </w:p>
    <w:p>
      <w:pPr>
        <w:keepNext/>
        <w:spacing w:after="120" w:line="276"/>
      </w:pPr>
      <w:r>
        <w:rPr>
          <w:rFonts w:ascii="Arial" w:cs="Arial" w:eastAsia="Arial" w:hAnsi="Arial"/>
        </w:rPr>
        <w:t xml:space="preserve">Mapa de rutas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cantSplit/>
          <w:tblHeader/>
        </w:trPr>
        <w:tc>
          <w:tcPr>
            <w:tcW w:type="dxa" w:w="33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Ruta</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Vista</w:t>
            </w:r>
          </w:p>
        </w:tc>
        <w:tc>
          <w:tcPr>
            <w:tcW w:type="dxa" w:w="1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Acceso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Home: carrusel, estilos, diseños destacados, cómo funciona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/productos</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Catálogo con filtros (acepta ?q= desde el buscador)</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/productos/:id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Detalle del diseño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/categorias, /categorias/:id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Estilos y diseños de un estilo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/ofertas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Diseños con precio de oferta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/carrito</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Reserva (carrito)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/checkout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Datos, agenda de la cita y pago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/compra-exitosa/:id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Boleta de la reserva pagada</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/pago-fallido/:id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Pago rechazado y reintento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/login, /registro</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Inicio de sesión y registro</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/nosotros, /blogs, /blogs/:id, /contacto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Páginas informativas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Público</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/perfil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Datos personales e historial de reservas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Usuario con sesión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Dashboard (el Vendedor es redirigido a Órdenes)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/admin/ordenes, /admin/ordenes/:id</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Listado y detalle de órdenes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/admin/productos, /admin/productos/:id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Listado y detalle de productos (Vendedor: solo lectura)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/admin/productos/nuevo, /admin/productos/:id/editar</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Crear y editar diseños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/admin/categorias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Mantenedor de categorías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/admin/usuarios, …/nuevo, …/:id/editar, …/:id/historial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Mantenedor de usuarios e historial de compras</w:t>
            </w:r>
          </w:p>
        </w:tc>
        <w:tc>
          <w:tcPr>
            <w:tcW w:type="dxa" w:w="18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/admin/reportes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Reportes de ventas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r>
    </w:tbl>
    <w:p>
      <w:pPr>
        <w:pStyle w:val="Heading3"/>
        <w:keepNext/>
      </w:pPr>
      <w:r>
        <w:rPr>
          <w:rFonts w:ascii="Arial" w:cs="Arial" w:eastAsia="Arial" w:hAnsi="Arial"/>
        </w:rPr>
        <w:t xml:space="preserve">3.1.2. Interfaces de hardware</w:t>
      </w:r>
    </w:p>
    <w:p>
      <w:pPr>
        <w:spacing w:after="120" w:line="276"/>
      </w:pPr>
      <w:r>
        <w:rPr>
          <w:rFonts w:ascii="Arial" w:cs="Arial" w:eastAsia="Arial" w:hAnsi="Arial"/>
        </w:rPr>
        <w:t xml:space="preserve">El sistema debe visualizarse y usarse correctamente en móviles (táctil), tabletas y equipos de escritorio con mouse y teclado, gracias a la grilla responsiva de Bootstrap (breakpoints sm, md, lg y xl), tablas con desplazamiento horizontal y menú colapsable.</w:t>
      </w:r>
    </w:p>
    <w:p>
      <w:pPr>
        <w:pStyle w:val="Heading3"/>
        <w:keepNext/>
      </w:pPr>
      <w:r>
        <w:rPr>
          <w:rFonts w:ascii="Arial" w:cs="Arial" w:eastAsia="Arial" w:hAnsi="Arial"/>
        </w:rPr>
        <w:t xml:space="preserve">3.1.3. Interfaces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Componente</w:t>
            </w:r>
          </w:p>
        </w:tc>
        <w:tc>
          <w:tcPr>
            <w:tcW w:type="dxa" w:w="63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9"/>
                <w:szCs w:val="19"/>
              </w:rPr>
              <w:t xml:space="preserve">Uso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React 19 y react-dom</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Construcción de la interfaz con componentes, props, estado y hooks.</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react-router-dom 7 (HashRouter)</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Navegación entre vistas y rutas protegidas.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Bootstrap 5 y react-bootstrap</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Grilla responsiva y componentes (Navbar, Carousel, Card, Form, Modal, Toast, Table, Breadcrumb).</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Vite</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Servidor de desarrollo y compilación (</w:t>
            </w:r>
            <w:r>
              <w:rPr>
                <w:rFonts w:ascii="Consolas" w:cs="Consolas" w:eastAsia="Consolas" w:hAnsi="Consolas"/>
                <w:sz w:val="19"/>
                <w:szCs w:val="19"/>
                <w:shd w:fill="EFEFEF" w:val="clear"/>
              </w:rPr>
              <w:t xml:space="preserve">npm run dev</w:t>
            </w:r>
            <w:r>
              <w:rPr>
                <w:rFonts w:ascii="Arial" w:cs="Arial" w:eastAsia="Arial" w:hAnsi="Arial"/>
                <w:sz w:val="19"/>
                <w:szCs w:val="19"/>
              </w:rPr>
              <w:t xml:space="preserve">, </w:t>
            </w:r>
            <w:r>
              <w:rPr>
                <w:rFonts w:ascii="Consolas" w:cs="Consolas" w:eastAsia="Consolas" w:hAnsi="Consolas"/>
                <w:sz w:val="19"/>
                <w:szCs w:val="19"/>
                <w:shd w:fill="EFEFEF" w:val="clear"/>
              </w:rPr>
              <w:t xml:space="preserve">npm run build</w:t>
            </w:r>
            <w:r>
              <w:rPr>
                <w:rFonts w:ascii="Arial" w:cs="Arial" w:eastAsia="Arial" w:hAnsi="Arial"/>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Jasmine, Karma y Testing Library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9"/>
                <w:szCs w:val="19"/>
              </w:rPr>
              <w:t xml:space="preserve">Pruebas unitarias y de componentes en un navegador real, con informe de cobertura (karma-coverage).</w:t>
            </w:r>
          </w:p>
        </w:tc>
      </w:tr>
      <w:tr>
        <w:trPr>
          <w:cantSplit/>
        </w:trPr>
        <w:tc>
          <w:tcPr>
            <w:tcW w:type="dxa" w:w="30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@fontsource (Jost, Cormorant Garamond)</w:t>
            </w:r>
          </w:p>
        </w:tc>
        <w:tc>
          <w:tcPr>
            <w:tcW w:type="dxa" w:w="63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9"/>
                <w:szCs w:val="19"/>
              </w:rPr>
              <w:t xml:space="preserve">Tipografías del tema minimalista, incluidas en el proyecto.</w:t>
            </w:r>
          </w:p>
        </w:tc>
      </w:tr>
    </w:tbl>
    <w:p>
      <w:pPr>
        <w:spacing w:after="120" w:line="276"/>
      </w:pPr>
      <w:r>
        <w:rPr>
          <w:rFonts w:ascii="Arial" w:cs="Arial" w:eastAsia="Arial" w:hAnsi="Arial"/>
        </w:rPr>
        <w:t xml:space="preserve">No se integra con productos externos (pasarelas de pago, CRM, correo).</w:t>
      </w:r>
    </w:p>
    <w:p>
      <w:pPr>
        <w:pStyle w:val="Heading3"/>
        <w:keepNext/>
      </w:pPr>
      <w:r>
        <w:rPr>
          <w:rFonts w:ascii="Arial" w:cs="Arial" w:eastAsia="Arial" w:hAnsi="Arial"/>
        </w:rPr>
        <w:t xml:space="preserve">3.1.4. Interfaces de comunicación</w:t>
      </w:r>
    </w:p>
    <w:p>
      <w:pPr>
        <w:spacing w:after="120" w:line="276"/>
      </w:pPr>
      <w:r>
        <w:rPr>
          <w:rFonts w:ascii="Arial" w:cs="Arial" w:eastAsia="Arial" w:hAnsi="Arial"/>
        </w:rPr>
        <w:t xml:space="preserve">El sitio se publica y se consume mediante HTTP/HTTPS a través de GitHub Pages. No existen servicios externos ni backend; toda la información se lee y se escribe en el navegador del usuario.</w:t>
      </w:r>
    </w:p>
    <w:p>
      <w:pPr>
        <w:pStyle w:val="Heading2"/>
        <w:keepNext/>
      </w:pPr>
      <w:r>
        <w:rPr>
          <w:rFonts w:ascii="Arial" w:cs="Arial" w:eastAsia="Arial" w:hAnsi="Arial"/>
        </w:rPr>
        <w:t xml:space="preserve">3.2. Requisitos funcionales</w:t>
      </w:r>
    </w:p>
    <w:p>
      <w:pPr>
        <w:keepNext/>
        <w:spacing w:after="120" w:line="276"/>
      </w:pPr>
      <w:r>
        <w:rPr>
          <w:rFonts w:ascii="Arial" w:cs="Arial" w:eastAsia="Arial" w:hAnsi="Arial"/>
        </w:rPr>
        <w:t xml:space="preserve">La siguiente tabla resume los requisitos funcionales de la versión 2.0 con sus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1500"/>
        <w:gridCol w:w="5540"/>
      </w:tblGrid>
      <w:tr>
        <w:trPr>
          <w:cantSplit/>
          <w:tblHeader/>
        </w:trPr>
        <w:tc>
          <w:tcPr>
            <w:tcW w:type="dxa" w:w="62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N°</w:t>
            </w:r>
          </w:p>
        </w:tc>
        <w:tc>
          <w:tcPr>
            <w:tcW w:type="dxa" w:w="17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Requerimiento</w:t>
            </w:r>
          </w:p>
        </w:tc>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Actores</w:t>
            </w:r>
          </w:p>
        </w:tc>
        <w:tc>
          <w:tcPr>
            <w:tcW w:type="dxa" w:w="554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Descripción y criterios de aceptación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Navegar entre vistas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navegar entre todas las vistas mediante un menú superior presente en la tienda, con migas de pan en las páginas interiores y buscador de diseños. </w:t>
            </w:r>
            <w:r>
              <w:rPr>
                <w:rFonts w:ascii="Arial" w:cs="Arial" w:eastAsia="Arial" w:hAnsi="Arial"/>
                <w:sz w:val="17"/>
                <w:szCs w:val="17"/>
              </w:rPr>
              <w:t xml:space="preserve">Aceptación:</w:t>
            </w:r>
            <w:r>
              <w:rPr>
                <w:rFonts w:ascii="Arial" w:cs="Arial" w:eastAsia="Arial" w:hAnsi="Arial"/>
                <w:sz w:val="17"/>
                <w:szCs w:val="17"/>
              </w:rPr>
              <w:t xml:space="preserve"> cada enlace del menú abre su vista sin recargar la página; una ruta inexistente muestra la vista 404.</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Mostrar catálogo con filtros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los diseños con imagen, nombre, estilo, tamaño y precio, y permitir filtrar por texto (sin importar tildes), estilo, precio máximo y solo ofertas, y ordenar por precio o nombre. </w:t>
            </w:r>
            <w:r>
              <w:rPr>
                <w:rFonts w:ascii="Arial" w:cs="Arial" w:eastAsia="Arial" w:hAnsi="Arial"/>
                <w:sz w:val="17"/>
                <w:szCs w:val="17"/>
              </w:rPr>
              <w:t xml:space="preserve">Aceptación:</w:t>
            </w:r>
            <w:r>
              <w:rPr>
                <w:rFonts w:ascii="Arial" w:cs="Arial" w:eastAsia="Arial" w:hAnsi="Arial"/>
                <w:sz w:val="17"/>
                <w:szCs w:val="17"/>
              </w:rPr>
              <w:t xml:space="preserve"> el contador de resultados se actualiza al cambiar un filtro; si no hay resultados se muestra un mensaje.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Ver detalle de un diseño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Al seleccionar un diseño se muestra su galería de imágenes, descripción, ficha técnica (código, estilo, tamaño, duración, zonas, nivel de dolor, tinta, tatuador), cupos disponibles, selector de cantidad y diseños relacionados. </w:t>
            </w:r>
            <w:r>
              <w:rPr>
                <w:rFonts w:ascii="Arial" w:cs="Arial" w:eastAsia="Arial" w:hAnsi="Arial"/>
                <w:sz w:val="17"/>
                <w:szCs w:val="17"/>
              </w:rPr>
              <w:t xml:space="preserve">Aceptación:</w:t>
            </w:r>
            <w:r>
              <w:rPr>
                <w:rFonts w:ascii="Arial" w:cs="Arial" w:eastAsia="Arial" w:hAnsi="Arial"/>
                <w:sz w:val="17"/>
                <w:szCs w:val="17"/>
              </w:rPr>
              <w:t xml:space="preserve"> un identificador inexistente muestra un mensaje; el botón de reservar respeta las reglas del carrito.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R.4</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Navegar por estilos (categorías)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los estilos de tatuaje y, al elegir uno, solo los diseños de esa categoría. </w:t>
            </w:r>
            <w:r>
              <w:rPr>
                <w:rFonts w:ascii="Arial" w:cs="Arial" w:eastAsia="Arial" w:hAnsi="Arial"/>
                <w:sz w:val="17"/>
                <w:szCs w:val="17"/>
              </w:rPr>
              <w:t xml:space="preserve">Aceptación:</w:t>
            </w:r>
            <w:r>
              <w:rPr>
                <w:rFonts w:ascii="Arial" w:cs="Arial" w:eastAsia="Arial" w:hAnsi="Arial"/>
                <w:sz w:val="17"/>
                <w:szCs w:val="17"/>
              </w:rPr>
              <w:t xml:space="preserve"> el estilo muestra la cantidad de diseños que contiene.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Mostrar ofertas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solo los diseños con precio de oferta menor al precio normal, mostrando ambos precios. </w:t>
            </w:r>
            <w:r>
              <w:rPr>
                <w:rFonts w:ascii="Arial" w:cs="Arial" w:eastAsia="Arial" w:hAnsi="Arial"/>
                <w:sz w:val="17"/>
                <w:szCs w:val="17"/>
              </w:rPr>
              <w:t xml:space="preserve">Aceptación:</w:t>
            </w:r>
            <w:r>
              <w:rPr>
                <w:rFonts w:ascii="Arial" w:cs="Arial" w:eastAsia="Arial" w:hAnsi="Arial"/>
                <w:sz w:val="17"/>
                <w:szCs w:val="17"/>
              </w:rPr>
              <w:t xml:space="preserve"> los diseños sin oferta no aparecen.</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R.6</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la reserva (carrito)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agregar diseños desde el catálogo y el detalle, cambiar cantidades, eliminar ítems y vaciar la reserva, guardando el estado en localStorage. </w:t>
            </w:r>
            <w:r>
              <w:rPr>
                <w:rFonts w:ascii="Arial" w:cs="Arial" w:eastAsia="Arial" w:hAnsi="Arial"/>
                <w:sz w:val="17"/>
                <w:szCs w:val="17"/>
              </w:rPr>
              <w:t xml:space="preserve">Aceptación:</w:t>
            </w:r>
            <w:r>
              <w:rPr>
                <w:rFonts w:ascii="Arial" w:cs="Arial" w:eastAsia="Arial" w:hAnsi="Arial"/>
                <w:sz w:val="17"/>
                <w:szCs w:val="17"/>
              </w:rPr>
              <w:t xml:space="preserve"> se cumplen las reglas RN.1 a RN.3; el total se actualiza en la barra de navegación.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Agendar la cita (checkout)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solicitar nombre, apellidos, correo, teléfono, tatuador, fecha, horario, zona del cuerpo e indicaciones, validando cada campo en tiempo real; si hay sesión iniciada, los datos del usuario se completan automáticamente. </w:t>
            </w:r>
            <w:r>
              <w:rPr>
                <w:rFonts w:ascii="Arial" w:cs="Arial" w:eastAsia="Arial" w:hAnsi="Arial"/>
                <w:sz w:val="17"/>
                <w:szCs w:val="17"/>
              </w:rPr>
              <w:t xml:space="preserve">Aceptación:</w:t>
            </w:r>
            <w:r>
              <w:rPr>
                <w:rFonts w:ascii="Arial" w:cs="Arial" w:eastAsia="Arial" w:hAnsi="Arial"/>
                <w:sz w:val="17"/>
                <w:szCs w:val="17"/>
              </w:rPr>
              <w:t xml:space="preserve"> se cumplen las reglas RN.4 a RN.6; no se puede pagar con errores.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R.8</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Procesar el pago (simulado)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 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simular una pasarela de pago con resultado aprobado o rechazado. Si es aprobado: la orden queda Pagada, se descuentan los cupos, se vacía la reserva y se muestra la boleta. Si es rechazado: la orden queda “Pago rechazado”, el carrito se conserva y se ofrece “Volver a realizar el pago”. </w:t>
            </w:r>
            <w:r>
              <w:rPr>
                <w:rFonts w:ascii="Arial" w:cs="Arial" w:eastAsia="Arial" w:hAnsi="Arial"/>
                <w:sz w:val="17"/>
                <w:szCs w:val="17"/>
              </w:rPr>
              <w:t xml:space="preserve">Aceptación:</w:t>
            </w:r>
            <w:r>
              <w:rPr>
                <w:rFonts w:ascii="Arial" w:cs="Arial" w:eastAsia="Arial" w:hAnsi="Arial"/>
                <w:sz w:val="17"/>
                <w:szCs w:val="17"/>
              </w:rPr>
              <w:t xml:space="preserve"> el reintento reutiliza la misma orden.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Emitir boleta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La vista de compra exitosa debe mostrar la boleta con número de orden, cliente, cita, detalle y total, y permitir imprimirla (PDF) y enviarla por correo mediante “mailto:”.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R.10</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Registrar usuario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Visitante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registrarse como Cliente validando RUN, nombre, apellidos, correo (con confirmación), contraseña (con confirmación), teléfono, región y comuna dependientes, y dirección. </w:t>
            </w:r>
            <w:r>
              <w:rPr>
                <w:rFonts w:ascii="Arial" w:cs="Arial" w:eastAsia="Arial" w:hAnsi="Arial"/>
                <w:sz w:val="17"/>
                <w:szCs w:val="17"/>
              </w:rPr>
              <w:t xml:space="preserve">Aceptación:</w:t>
            </w:r>
            <w:r>
              <w:rPr>
                <w:rFonts w:ascii="Arial" w:cs="Arial" w:eastAsia="Arial" w:hAnsi="Arial"/>
                <w:sz w:val="17"/>
                <w:szCs w:val="17"/>
              </w:rPr>
              <w:t xml:space="preserve"> no se permiten correos ni RUN repetidos; tras registrarse la sesión queda iniciada.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Autenticar usuario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Cliente, Vendedor, 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iniciar sesión con correo y contraseña. El Administrador y el Vendedor son dirigidos al panel; el Cliente vuelve a la tienda. </w:t>
            </w:r>
            <w:r>
              <w:rPr>
                <w:rFonts w:ascii="Arial" w:cs="Arial" w:eastAsia="Arial" w:hAnsi="Arial"/>
                <w:sz w:val="17"/>
                <w:szCs w:val="17"/>
              </w:rPr>
              <w:t xml:space="preserve">Aceptación:</w:t>
            </w:r>
            <w:r>
              <w:rPr>
                <w:rFonts w:ascii="Arial" w:cs="Arial" w:eastAsia="Arial" w:hAnsi="Arial"/>
                <w:sz w:val="17"/>
                <w:szCs w:val="17"/>
              </w:rPr>
              <w:t xml:space="preserve"> credenciales inválidas muestran un error.</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perfil e historial</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Cliente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usuario con sesión puede editar sus datos (sin cambiar RUN ni tipo) y ver el historial de sus reservas con el detalle de cada boleta.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Enviar mensaje de contacto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Visitante, Cliente</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permitir enviar un mensaje interno validando nombre, correo y comentario (máx. 500 caracteres).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R.14</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Mostrar blog</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Visitante, Cliente</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el listado de publicaciones (imagen, título, resumen) y el detalle de al menos dos publicaciones.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Gestionar productos (mantenedor)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 (Vendedor: lectura)</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ver, crear, editar y eliminar diseños (con confirmación). El Vendedor solo puede listar y ver. </w:t>
            </w:r>
            <w:r>
              <w:rPr>
                <w:rFonts w:ascii="Arial" w:cs="Arial" w:eastAsia="Arial" w:hAnsi="Arial"/>
                <w:sz w:val="17"/>
                <w:szCs w:val="17"/>
              </w:rPr>
              <w:t xml:space="preserve">Aceptación:</w:t>
            </w:r>
            <w:r>
              <w:rPr>
                <w:rFonts w:ascii="Arial" w:cs="Arial" w:eastAsia="Arial" w:hAnsi="Arial"/>
                <w:sz w:val="17"/>
                <w:szCs w:val="17"/>
              </w:rPr>
              <w:t xml:space="preserve"> no se aceptan códigos repetidos; se destacan los diseños en stock crítico (RN.7).</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R.16</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categorías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crear, editar y eliminar categorías. </w:t>
            </w:r>
            <w:r>
              <w:rPr>
                <w:rFonts w:ascii="Arial" w:cs="Arial" w:eastAsia="Arial" w:hAnsi="Arial"/>
                <w:sz w:val="17"/>
                <w:szCs w:val="17"/>
              </w:rPr>
              <w:t xml:space="preserve">Aceptación:</w:t>
            </w:r>
            <w:r>
              <w:rPr>
                <w:rFonts w:ascii="Arial" w:cs="Arial" w:eastAsia="Arial" w:hAnsi="Arial"/>
                <w:sz w:val="17"/>
                <w:szCs w:val="17"/>
              </w:rPr>
              <w:t xml:space="preserve"> no se puede eliminar una categoría con diseños asociados ni repetir su nombre.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Gestionar usuarios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Administrador puede listar, crear, editar y eliminar usuarios (RUN, nombre, apellidos, correo, fecha de nacimiento, tipo, región, comuna y dirección) y ver el historial de compras de un cliente. </w:t>
            </w:r>
            <w:r>
              <w:rPr>
                <w:rFonts w:ascii="Arial" w:cs="Arial" w:eastAsia="Arial" w:hAnsi="Arial"/>
                <w:sz w:val="17"/>
                <w:szCs w:val="17"/>
              </w:rPr>
              <w:t xml:space="preserve">Aceptación:</w:t>
            </w:r>
            <w:r>
              <w:rPr>
                <w:rFonts w:ascii="Arial" w:cs="Arial" w:eastAsia="Arial" w:hAnsi="Arial"/>
                <w:sz w:val="17"/>
                <w:szCs w:val="17"/>
              </w:rPr>
              <w:t xml:space="preserve"> no se puede eliminar la propia cuenta ni al último administrador.</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R.18</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Gestionar órdenes</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listar las órdenes (filtrables por estado) y mostrar el detalle de cada una con su boleta.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Mostrar dashboard y reportes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Administrador</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sistema debe mostrar indicadores (órdenes pagadas, ingresos, ticket promedio, diseños, usuarios), últimas órdenes y reportes de ventas por estilo, diseños más reservados, órdenes por estado e ingresos por mes.</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R.20</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Alertar stock crítico</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Administrador, Vendedor</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 sistema debe alertar los diseños cuyo stock es igual o inferior al stock crítico, en el dashboard y en el listado de productos.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Controlar el acceso por rol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Todos</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Las vistas del panel solo son accesibles con sesión y con el rol permitido: sin sesión se redirige al login y con un rol sin permiso se redirige al inicio.</w:t>
            </w:r>
          </w:p>
        </w:tc>
      </w:tr>
      <w:tr>
        <w:trPr>
          <w:cantSplit/>
        </w:trPr>
        <w:tc>
          <w:tcPr>
            <w:tcW w:type="dxa" w:w="62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R.22</w:t>
            </w:r>
          </w:p>
        </w:tc>
        <w:tc>
          <w:tcPr>
            <w:tcW w:type="dxa" w:w="17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Persistir datos (base simulada)</w:t>
            </w:r>
          </w:p>
        </w:tc>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Sistema</w:t>
            </w:r>
          </w:p>
        </w:tc>
        <w:tc>
          <w:tcPr>
            <w:tcW w:type="dxa" w:w="554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Un archivo JavaScript debe simular la base de datos con CRUD genérico (crear, listar, obtener, actualizar, eliminar), conectada a los componentes mediante servicios, de modo que los cambios actualicen la interfaz y se conserven al recargar.</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Verificar con pruebas unitarias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Equipo de desarrollo</w:t>
            </w:r>
          </w:p>
        </w:tc>
        <w:tc>
          <w:tcPr>
            <w:tcW w:type="dxa" w:w="5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El proyecto debe contar con pruebas unitarias en Jasmine ejecutadas con Karma que verifiquen lógica y comportamiento de los componentes, con informe de cobertura.</w:t>
            </w:r>
          </w:p>
        </w:tc>
      </w:tr>
    </w:tbl>
    <w:p>
      <w:pPr>
        <w:pStyle w:val="Heading3"/>
        <w:keepNext/>
      </w:pPr>
      <w:r>
        <w:rPr>
          <w:rFonts w:ascii="Arial" w:cs="Arial" w:eastAsia="Arial" w:hAnsi="Arial"/>
        </w:rPr>
        <w:t xml:space="preserve">3.2.1. Reglas de validación de formularios</w:t>
      </w:r>
    </w:p>
    <w:p>
      <w:pPr>
        <w:keepNext/>
        <w:spacing w:after="120" w:line="276"/>
      </w:pPr>
      <w:r>
        <w:rPr>
          <w:rFonts w:ascii="Arial" w:cs="Arial" w:eastAsia="Arial" w:hAnsi="Arial"/>
        </w:rPr>
        <w:t xml:space="preserve">Las validaciones se implementan como funciones puras en </w:t>
      </w:r>
      <w:r>
        <w:rPr>
          <w:rFonts w:ascii="Consolas" w:cs="Consolas" w:eastAsia="Consolas" w:hAnsi="Consolas"/>
          <w:sz w:val="20"/>
          <w:szCs w:val="20"/>
          <w:shd w:fill="EFEFEF" w:val="clear"/>
        </w:rPr>
        <w:t xml:space="preserve">src/utils/validaciones.js</w:t>
      </w:r>
      <w:r>
        <w:rPr>
          <w:rFonts w:ascii="Arial" w:cs="Arial" w:eastAsia="Arial" w:hAnsi="Arial"/>
        </w:rPr>
        <w:t xml:space="preserve"> y se muestran en tiempo real mediante el hook </w:t>
      </w:r>
      <w:r>
        <w:rPr>
          <w:rFonts w:ascii="Consolas" w:cs="Consolas" w:eastAsia="Consolas" w:hAnsi="Consolas"/>
          <w:sz w:val="20"/>
          <w:szCs w:val="20"/>
          <w:shd w:fill="EFEFEF" w:val="clear"/>
        </w:rPr>
        <w:t xml:space="preserve">useFormulario</w:t>
      </w:r>
      <w:r>
        <w:rPr>
          <w:rFonts w:ascii="Arial" w:cs="Arial" w:eastAsia="Arial" w:hAnsi="Arial"/>
        </w:rPr>
        <w:t xml:space="preserve">:</w:t>
      </w:r>
    </w:p>
    <w:p>
      <w:pPr>
        <w:pStyle w:val="ListParagraph"/>
        <w:numPr>
          <w:ilvl w:val="0"/>
          <w:numId w:val="2"/>
        </w:numPr>
        <w:spacing w:after="60" w:line="276"/>
      </w:pPr>
      <w:r>
        <w:rPr>
          <w:rFonts w:ascii="Arial" w:cs="Arial" w:eastAsia="Arial" w:hAnsi="Arial"/>
          <w:b/>
          <w:bCs/>
        </w:rPr>
        <w:t xml:space="preserve">Inicio de sesión</w:t>
      </w:r>
      <w:r>
        <w:rPr>
          <w:rFonts w:ascii="Arial" w:cs="Arial" w:eastAsia="Arial" w:hAnsi="Arial"/>
        </w:rPr>
        <w:t xml:space="preserve"> – Correo: requerido, máximo 100 caracteres, formato RFC 2822. Contraseña: requerida, de 4 a 10 caracteres, letras y números con caracteres especiales permitidos.</w:t>
      </w:r>
    </w:p>
    <w:p>
      <w:pPr>
        <w:pStyle w:val="ListParagraph"/>
        <w:numPr>
          <w:ilvl w:val="0"/>
          <w:numId w:val="2"/>
        </w:numPr>
        <w:spacing w:after="60" w:line="276"/>
      </w:pPr>
      <w:r>
        <w:rPr>
          <w:rFonts w:ascii="Arial" w:cs="Arial" w:eastAsia="Arial" w:hAnsi="Arial"/>
          <w:b/>
          <w:bCs/>
        </w:rPr>
        <w:t xml:space="preserve">Registro y mantenedor de usuarios</w:t>
      </w:r>
      <w:r>
        <w:rPr>
          <w:rFonts w:ascii="Arial" w:cs="Arial" w:eastAsia="Arial" w:hAnsi="Arial"/>
        </w:rPr>
        <w:t xml:space="preserve"> – RUN: requerido, sin puntos ni guion, de 7 a 9 caracteres, con dígito verificador válido (módulo 11). Nombre: requerido, máx. 50. Apellidos: requeridos, máx. 100. Correo: requerido, máx. 100, RFC 2822, solo dominios @duoc.cl, @profesor.duoc.cl y @gmail.com (con confirmación en el registro). Contraseña: de 4 a 10 caracteres, letras y números (con confirmación en el registro; al editar, en blanco conserva la actual). Teléfono: opcional, celular chileno. Fecha de nacimiento: opcional, no futura. Región y comuna: requeridas, la comuna depende de la región. Dirección: requerida, máx. 300.</w:t>
      </w:r>
    </w:p>
    <w:p>
      <w:pPr>
        <w:pStyle w:val="ListParagraph"/>
        <w:numPr>
          <w:ilvl w:val="0"/>
          <w:numId w:val="2"/>
        </w:numPr>
        <w:spacing w:after="60" w:line="276"/>
      </w:pPr>
      <w:r>
        <w:rPr>
          <w:rFonts w:ascii="Arial" w:cs="Arial" w:eastAsia="Arial" w:hAnsi="Arial"/>
          <w:b/>
          <w:bCs/>
        </w:rPr>
        <w:t xml:space="preserve">Contacto</w:t>
      </w:r>
      <w:r>
        <w:rPr>
          <w:rFonts w:ascii="Arial" w:cs="Arial" w:eastAsia="Arial" w:hAnsi="Arial"/>
        </w:rPr>
        <w:t xml:space="preserve"> – Nombre: requerido, máx. 100. Correo: requerido, máx. 100, RFC 2822. Comentario: requerido, máx. 500.</w:t>
      </w:r>
    </w:p>
    <w:p>
      <w:pPr>
        <w:pStyle w:val="ListParagraph"/>
        <w:numPr>
          <w:ilvl w:val="0"/>
          <w:numId w:val="2"/>
        </w:numPr>
        <w:spacing w:after="60" w:line="276"/>
      </w:pPr>
      <w:r>
        <w:rPr>
          <w:rFonts w:ascii="Arial" w:cs="Arial" w:eastAsia="Arial" w:hAnsi="Arial"/>
          <w:b/>
          <w:bCs/>
        </w:rPr>
        <w:t xml:space="preserve">Producto (mantenedor)</w:t>
      </w:r>
      <w:r>
        <w:rPr>
          <w:rFonts w:ascii="Arial" w:cs="Arial" w:eastAsia="Arial" w:hAnsi="Arial"/>
        </w:rPr>
        <w:t xml:space="preserve"> – Código: requerido, mín. 3 caracteres, único. Nombre: requerido, máx. 100. Descripción: opcional, máx. 500. Precio: requerido, mín. 0. Precio de oferta: opcional y menor al precio normal. Stock: requerido, entero, mín. 0. Stock crítico: opcional, entero, mín. 0. Estilo (categoría): requerido. Duración: opcional, mín. 0,5 h.</w:t>
      </w:r>
    </w:p>
    <w:p>
      <w:pPr>
        <w:pStyle w:val="ListParagraph"/>
        <w:numPr>
          <w:ilvl w:val="0"/>
          <w:numId w:val="2"/>
        </w:numPr>
        <w:spacing w:after="60" w:line="276"/>
      </w:pPr>
      <w:r>
        <w:rPr>
          <w:rFonts w:ascii="Arial" w:cs="Arial" w:eastAsia="Arial" w:hAnsi="Arial"/>
          <w:b/>
          <w:bCs/>
        </w:rPr>
        <w:t xml:space="preserve">Categoría</w:t>
      </w:r>
      <w:r>
        <w:rPr>
          <w:rFonts w:ascii="Arial" w:cs="Arial" w:eastAsia="Arial" w:hAnsi="Arial"/>
        </w:rPr>
        <w:t xml:space="preserve"> – Nombre: requerido, máx. 50, único. Descripción: opcional, máx. 200.</w:t>
      </w:r>
    </w:p>
    <w:p>
      <w:pPr>
        <w:pStyle w:val="ListParagraph"/>
        <w:numPr>
          <w:ilvl w:val="0"/>
          <w:numId w:val="2"/>
        </w:numPr>
        <w:spacing w:after="60" w:line="276"/>
      </w:pPr>
      <w:r>
        <w:rPr>
          <w:rFonts w:ascii="Arial" w:cs="Arial" w:eastAsia="Arial" w:hAnsi="Arial"/>
          <w:b/>
          <w:bCs/>
        </w:rPr>
        <w:t xml:space="preserve">Checkout</w:t>
      </w:r>
      <w:r>
        <w:rPr>
          <w:rFonts w:ascii="Arial" w:cs="Arial" w:eastAsia="Arial" w:hAnsi="Arial"/>
        </w:rPr>
        <w:t xml:space="preserve"> – Nombre y apellidos requeridos; correo RFC 2822; teléfono celular chileno requerido; tatuador, fecha y horario requeridos; zona del cuerpo requerida (máx. 60); indicaciones opcionales (máx. 300).</w:t>
      </w:r>
    </w:p>
    <w:p>
      <w:pPr>
        <w:pStyle w:val="Heading3"/>
        <w:keepNext/>
      </w:pPr>
      <w:r>
        <w:rPr>
          <w:rFonts w:ascii="Arial" w:cs="Arial" w:eastAsia="Arial" w:hAnsi="Arial"/>
        </w:rPr>
        <w:t xml:space="preserve">3.2.2.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cantSplit/>
          <w:tblHeader/>
        </w:trPr>
        <w:tc>
          <w:tcPr>
            <w:tcW w:type="dxa" w:w="9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Código</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Módulo</w:t>
            </w:r>
          </w:p>
        </w:tc>
        <w:tc>
          <w:tcPr>
            <w:tcW w:type="dxa" w:w="70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8"/>
                <w:szCs w:val="18"/>
              </w:rPr>
              <w:t xml:space="preserve">Regla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No se pueden reservar más unidades de un diseño que los cupos (stock) disponibles.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RN.2</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Máximo 5 unidades de un mismo diseño por reserva.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Carrito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La cantidad mínima de un ítem es 1; para quitarlo se usa “Eliminar”. Un diseño sin cupos no se puede agregar.</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RN.4</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La fecha de la cita debe ser desde mañana, hasta 180 días hacia adelante, y de martes a sábado (el estudio no atiende domingo ni lunes).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Los horarios son 11:00, 12:30, 14:00, 15:30 y 17:00. Un horario queda ocupado para un tatuador y fecha solo cuando existe una orden </w:t>
            </w:r>
            <w:r>
              <w:rPr>
                <w:rFonts w:ascii="Arial" w:cs="Arial" w:eastAsia="Arial" w:hAnsi="Arial"/>
                <w:sz w:val="18"/>
                <w:szCs w:val="18"/>
              </w:rPr>
              <w:t xml:space="preserve">Pagada</w:t>
            </w:r>
            <w:r>
              <w:rPr>
                <w:rFonts w:ascii="Arial" w:cs="Arial" w:eastAsia="Arial" w:hAnsi="Arial"/>
                <w:sz w:val="18"/>
                <w:szCs w:val="18"/>
              </w:rPr>
              <w:t xml:space="preserve">; el mismo horario sigue libre para otro tatuador.</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RN.6</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Agenda</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En un reintento de pago, la orden no bloquea su propio horario.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Stock</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Se alerta stock crítico cuando el stock es igual o inferior al stock crítico definido para el diseño.</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RN.8</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Pago</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Solo una orden con pago aprobado descuenta cupos y vacía la reserva. Antes de pagar se verifica que aún existan los cupos.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Órdenes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Estados de una orden: Pendiente, Pagada, Pago rechazado. El número de orden es la fecha (AAAAMMDD) más un correlativo de 2 dígitos.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RN.10</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Usuarios</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No se puede eliminar la propia cuenta ni al último administrador; el correo y el RUN no pueden repetirse.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RN.11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Categorías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8"/>
                <w:szCs w:val="18"/>
              </w:rPr>
              <w:t xml:space="preserve">No se puede eliminar una categoría que tiene diseños asociados.</w:t>
            </w:r>
          </w:p>
        </w:tc>
      </w:tr>
      <w:tr>
        <w:trPr>
          <w:cantSplit/>
        </w:trPr>
        <w:tc>
          <w:tcPr>
            <w:tcW w:type="dxa" w:w="9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RN.12</w:t>
            </w:r>
          </w:p>
        </w:tc>
        <w:tc>
          <w:tcPr>
            <w:tcW w:type="dxa" w:w="14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Ofertas</w:t>
            </w:r>
          </w:p>
        </w:tc>
        <w:tc>
          <w:tcPr>
            <w:tcW w:type="dxa" w:w="70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8"/>
                <w:szCs w:val="18"/>
              </w:rPr>
              <w:t xml:space="preserve">Un diseño está en oferta si su precio de oferta existe y es menor al precio normal; el carrito usa el precio vigente.</w:t>
            </w:r>
          </w:p>
        </w:tc>
      </w:tr>
    </w:tbl>
    <w:p>
      <w:pPr>
        <w:pStyle w:val="Heading2"/>
        <w:keepNext/>
      </w:pPr>
      <w:r>
        <w:rPr>
          <w:rFonts w:ascii="Arial" w:cs="Arial" w:eastAsia="Arial" w:hAnsi="Arial"/>
        </w:rPr>
        <w:t xml:space="preserve">3.3. Requisitos no funcionales</w:t>
      </w:r>
    </w:p>
    <w:p>
      <w:pPr>
        <w:pStyle w:val="Heading3"/>
        <w:keepNext/>
      </w:pPr>
      <w:r>
        <w:rPr>
          <w:rFonts w:ascii="Arial" w:cs="Arial" w:eastAsia="Arial" w:hAnsi="Arial"/>
        </w:rPr>
        <w:t xml:space="preserve">3.3.1. Requisitos de rendimiento</w:t>
      </w:r>
    </w:p>
    <w:p>
      <w:pPr>
        <w:pStyle w:val="ListParagraph"/>
        <w:numPr>
          <w:ilvl w:val="0"/>
          <w:numId w:val="2"/>
        </w:numPr>
        <w:spacing w:after="60" w:line="276"/>
      </w:pPr>
      <w:r>
        <w:rPr>
          <w:rFonts w:ascii="Arial" w:cs="Arial" w:eastAsia="Arial" w:hAnsi="Arial"/>
        </w:rPr>
        <w:t xml:space="preserve">El 90% de las vistas debe cargar en menos de 3 segundos con una conexión de banda ancha estándar (el sitio es estático y la versión final es de aproximadamente 470 kB de JavaScript, 145 kB comprimido).</w:t>
      </w:r>
    </w:p>
    <w:p>
      <w:pPr>
        <w:pStyle w:val="ListParagraph"/>
        <w:numPr>
          <w:ilvl w:val="0"/>
          <w:numId w:val="2"/>
        </w:numPr>
        <w:spacing w:after="60" w:line="276"/>
      </w:pPr>
      <w:r>
        <w:rPr>
          <w:rFonts w:ascii="Arial" w:cs="Arial" w:eastAsia="Arial" w:hAnsi="Arial"/>
        </w:rPr>
        <w:t xml:space="preserve">Las acciones de la interfaz (filtrar, agregar a la reserva, validar un campo) deben responder de forma inmediata, sin recargar la página.</w:t>
      </w:r>
    </w:p>
    <w:p>
      <w:pPr>
        <w:pStyle w:val="Heading3"/>
        <w:keepNext/>
      </w:pPr>
      <w:r>
        <w:rPr>
          <w:rFonts w:ascii="Arial" w:cs="Arial" w:eastAsia="Arial" w:hAnsi="Arial"/>
        </w:rPr>
        <w:t xml:space="preserve">3.3.2. Seguridad</w:t>
      </w:r>
    </w:p>
    <w:p>
      <w:pPr>
        <w:pStyle w:val="ListParagraph"/>
        <w:numPr>
          <w:ilvl w:val="0"/>
          <w:numId w:val="2"/>
        </w:numPr>
        <w:spacing w:after="60" w:line="276"/>
      </w:pPr>
      <w:r>
        <w:rPr>
          <w:rFonts w:ascii="Arial" w:cs="Arial" w:eastAsia="Arial" w:hAnsi="Arial"/>
        </w:rPr>
        <w:t xml:space="preserve">Las vistas del panel están protegidas por autenticación y permisos según el rol (componente RutaProtegida).</w:t>
      </w:r>
    </w:p>
    <w:p>
      <w:pPr>
        <w:pStyle w:val="ListParagraph"/>
        <w:numPr>
          <w:ilvl w:val="0"/>
          <w:numId w:val="2"/>
        </w:numPr>
        <w:spacing w:after="60" w:line="276"/>
      </w:pPr>
      <w:r>
        <w:rPr>
          <w:rFonts w:ascii="Arial" w:cs="Arial" w:eastAsia="Arial" w:hAnsi="Arial"/>
        </w:rPr>
        <w:t xml:space="preserve">Las contraseñas no se muestran en texto plano en pantalla ni se guardan en la sesión; la sesión (sessionStorage) contiene solo los datos públicos del usuario.</w:t>
      </w:r>
    </w:p>
    <w:p>
      <w:pPr>
        <w:pStyle w:val="ListParagraph"/>
        <w:numPr>
          <w:ilvl w:val="0"/>
          <w:numId w:val="2"/>
        </w:numPr>
        <w:spacing w:after="60" w:line="276"/>
      </w:pPr>
      <w:r>
        <w:rPr>
          <w:rFonts w:ascii="Arial" w:cs="Arial" w:eastAsia="Arial" w:hAnsi="Arial"/>
          <w:b/>
          <w:bCs/>
        </w:rPr>
        <w:t xml:space="preserve">Limitación conocida:</w:t>
      </w:r>
      <w:r>
        <w:rPr>
          <w:rFonts w:ascii="Arial" w:cs="Arial" w:eastAsia="Arial" w:hAnsi="Arial"/>
        </w:rPr>
        <w:t xml:space="preserve"> al no existir backend, las contraseñas de los usuarios de ejemplo se almacenan en texto plano dentro de la base simulada en localStorage. En un sistema real se almacenarían cifradas en un servidor. Esta limitación es aceptada para el alcance académico del proyecto.</w:t>
      </w:r>
    </w:p>
    <w:p>
      <w:pPr>
        <w:pStyle w:val="Heading3"/>
        <w:keepNext/>
      </w:pPr>
      <w:r>
        <w:rPr>
          <w:rFonts w:ascii="Arial" w:cs="Arial" w:eastAsia="Arial" w:hAnsi="Arial"/>
        </w:rPr>
        <w:t xml:space="preserve">3.3.3. Fiabilidad</w:t>
      </w:r>
    </w:p>
    <w:p>
      <w:pPr>
        <w:spacing w:after="120" w:line="276"/>
      </w:pPr>
      <w:r>
        <w:rPr>
          <w:rFonts w:ascii="Arial" w:cs="Arial" w:eastAsia="Arial" w:hAnsi="Arial"/>
        </w:rPr>
        <w:t xml:space="preserve">El sitio debe funcionar de forma estable en Chrome, Edge y Firefox sin errores de JavaScript que interrumpan la navegación, el carrito o la compra. Si el almacenamiento del navegador no está disponible, la aplicación sigue funcionando sin persistir los datos.</w:t>
      </w:r>
    </w:p>
    <w:p>
      <w:pPr>
        <w:pStyle w:val="Heading3"/>
        <w:keepNext/>
      </w:pPr>
      <w:r>
        <w:rPr>
          <w:rFonts w:ascii="Arial" w:cs="Arial" w:eastAsia="Arial" w:hAnsi="Arial"/>
        </w:rPr>
        <w:t xml:space="preserve">3.3.4. Disponibilidad</w:t>
      </w:r>
    </w:p>
    <w:p>
      <w:pPr>
        <w:spacing w:after="120" w:line="276"/>
      </w:pPr>
      <w:r>
        <w:rPr>
          <w:rFonts w:ascii="Arial" w:cs="Arial" w:eastAsia="Arial" w:hAnsi="Arial"/>
        </w:rPr>
        <w:t xml:space="preserve">Al publicarse en GitHub Pages, el sitio debe estar disponible el 99% del tiempo, dependiendo de la disponibilidad del servicio de hosting.</w:t>
      </w:r>
    </w:p>
    <w:p>
      <w:pPr>
        <w:pStyle w:val="Heading3"/>
        <w:keepNext/>
      </w:pPr>
      <w:r>
        <w:rPr>
          <w:rFonts w:ascii="Arial" w:cs="Arial" w:eastAsia="Arial" w:hAnsi="Arial"/>
        </w:rPr>
        <w:t xml:space="preserve">3.3.5. Mantenibilidad</w:t>
      </w:r>
    </w:p>
    <w:p>
      <w:pPr>
        <w:pStyle w:val="ListParagraph"/>
        <w:numPr>
          <w:ilvl w:val="0"/>
          <w:numId w:val="2"/>
        </w:numPr>
        <w:spacing w:after="60" w:line="276"/>
      </w:pPr>
      <w:r>
        <w:rPr>
          <w:rFonts w:ascii="Arial" w:cs="Arial" w:eastAsia="Arial" w:hAnsi="Arial"/>
        </w:rPr>
        <w:t xml:space="preserve">Cada componente tiene una única responsabilidad, recibe datos por props y se reutiliza (por ejemplo, un mismo formulario de usuario sirve para registro, perfil y administración).</w:t>
      </w:r>
    </w:p>
    <w:p>
      <w:pPr>
        <w:pStyle w:val="ListParagraph"/>
        <w:numPr>
          <w:ilvl w:val="0"/>
          <w:numId w:val="2"/>
        </w:numPr>
        <w:spacing w:after="60" w:line="276"/>
      </w:pPr>
      <w:r>
        <w:rPr>
          <w:rFonts w:ascii="Arial" w:cs="Arial" w:eastAsia="Arial" w:hAnsi="Arial"/>
        </w:rPr>
        <w:t xml:space="preserve">Las reglas de negocio viven en servicios independientes de la interfaz, lo que facilita probarlas y modificarlas.</w:t>
      </w:r>
    </w:p>
    <w:p>
      <w:pPr>
        <w:pStyle w:val="ListParagraph"/>
        <w:numPr>
          <w:ilvl w:val="0"/>
          <w:numId w:val="2"/>
        </w:numPr>
        <w:spacing w:after="60" w:line="276"/>
      </w:pPr>
      <w:r>
        <w:rPr>
          <w:rFonts w:ascii="Arial" w:cs="Arial" w:eastAsia="Arial" w:hAnsi="Arial"/>
        </w:rPr>
        <w:t xml:space="preserve">Los datos del estudio (nombre, horarios, reglas de agenda) están centralizados en </w:t>
      </w:r>
      <w:r>
        <w:rPr>
          <w:rFonts w:ascii="Consolas" w:cs="Consolas" w:eastAsia="Consolas" w:hAnsi="Consolas"/>
          <w:sz w:val="20"/>
          <w:szCs w:val="20"/>
          <w:shd w:fill="EFEFEF" w:val="clear"/>
        </w:rPr>
        <w:t xml:space="preserve">src/config/estudio.js</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Las pruebas unitarias (132 al cierre de esta versión) protegen el código frente a regresiones.</w:t>
      </w:r>
    </w:p>
    <w:p>
      <w:pPr>
        <w:pStyle w:val="Heading3"/>
        <w:keepNext/>
      </w:pPr>
      <w:r>
        <w:rPr>
          <w:rFonts w:ascii="Arial" w:cs="Arial" w:eastAsia="Arial" w:hAnsi="Arial"/>
        </w:rPr>
        <w:t xml:space="preserve">3.3.6. Portabilidad y usabilidad</w:t>
      </w:r>
    </w:p>
    <w:p>
      <w:pPr>
        <w:pStyle w:val="ListParagraph"/>
        <w:numPr>
          <w:ilvl w:val="0"/>
          <w:numId w:val="2"/>
        </w:numPr>
        <w:spacing w:after="60" w:line="276"/>
      </w:pPr>
      <w:r>
        <w:rPr>
          <w:rFonts w:ascii="Arial" w:cs="Arial" w:eastAsia="Arial" w:hAnsi="Arial"/>
        </w:rPr>
        <w:t xml:space="preserve">El sitio funciona en cualquier navegador moderno, sin depender de un sistema operativo, y puede desplegarse en cualquier hosting estático.</w:t>
      </w:r>
    </w:p>
    <w:p>
      <w:pPr>
        <w:pStyle w:val="ListParagraph"/>
        <w:numPr>
          <w:ilvl w:val="0"/>
          <w:numId w:val="2"/>
        </w:numPr>
        <w:spacing w:after="60" w:line="276"/>
      </w:pPr>
      <w:r>
        <w:rPr>
          <w:rFonts w:ascii="Arial" w:cs="Arial" w:eastAsia="Arial" w:hAnsi="Arial"/>
        </w:rPr>
        <w:t xml:space="preserve">Se usa HashRouter para que las rutas funcionen en GitHub Pages sin configuración del servidor.</w:t>
      </w:r>
    </w:p>
    <w:p>
      <w:pPr>
        <w:pStyle w:val="ListParagraph"/>
        <w:numPr>
          <w:ilvl w:val="0"/>
          <w:numId w:val="2"/>
        </w:numPr>
        <w:spacing w:after="60" w:line="276"/>
      </w:pPr>
      <w:r>
        <w:rPr>
          <w:rFonts w:ascii="Arial" w:cs="Arial" w:eastAsia="Arial" w:hAnsi="Arial"/>
        </w:rPr>
        <w:t xml:space="preserve">Se cuidan la accesibilidad básica (etiquetas asociadas a cada campo, roles ARIA, contraste alto y enlace para saltar al contenido) y la legibilidad en móvil.</w:t>
      </w:r>
    </w:p>
    <w:p>
      <w:pPr>
        <w:pStyle w:val="Heading2"/>
        <w:keepNext/>
      </w:pPr>
      <w:r>
        <w:rPr>
          <w:rFonts w:ascii="Arial" w:cs="Arial" w:eastAsia="Arial" w:hAnsi="Arial"/>
        </w:rPr>
        <w:t xml:space="preserve">3.4. Otros requisitos</w:t>
      </w:r>
    </w:p>
    <w:p>
      <w:pPr>
        <w:pStyle w:val="ListParagraph"/>
        <w:numPr>
          <w:ilvl w:val="0"/>
          <w:numId w:val="2"/>
        </w:numPr>
        <w:spacing w:after="60" w:line="276"/>
      </w:pPr>
      <w:r>
        <w:rPr>
          <w:rFonts w:ascii="Arial" w:cs="Arial" w:eastAsia="Arial" w:hAnsi="Arial"/>
        </w:rPr>
        <w:t xml:space="preserve">El equipo debe estar en condiciones de presentar el desarrollo funcional del sitio y de responder preguntas abiertas sobre las decisiones técnicas tomadas, de forma individual.</w:t>
      </w:r>
    </w:p>
    <w:p>
      <w:pPr>
        <w:pStyle w:val="ListParagraph"/>
        <w:numPr>
          <w:ilvl w:val="0"/>
          <w:numId w:val="2"/>
        </w:numPr>
        <w:spacing w:after="60" w:line="276"/>
      </w:pPr>
      <w:r>
        <w:rPr>
          <w:rFonts w:ascii="Arial" w:cs="Arial" w:eastAsia="Arial" w:hAnsi="Arial"/>
        </w:rPr>
        <w:t xml:space="preserve">El repositorio de GitHub debe ser público y contener el proyecto actualizado, con historial de cambios y comentarios claros.</w:t>
      </w:r>
    </w:p>
    <w:p>
      <w:pPr>
        <w:pStyle w:val="ListParagraph"/>
        <w:numPr>
          <w:ilvl w:val="0"/>
          <w:numId w:val="2"/>
        </w:numPr>
        <w:spacing w:after="60" w:line="276"/>
      </w:pPr>
      <w:r>
        <w:rPr>
          <w:rFonts w:ascii="Arial" w:cs="Arial" w:eastAsia="Arial" w:hAnsi="Arial"/>
        </w:rPr>
        <w:t xml:space="preserve">Se entrega junto a este documento el Documento de cobertura de testing, que valida el alcance de los elementos cubiertos por las pruebas.</w:t>
      </w:r>
    </w:p>
    <w:p>
      <w:pPr>
        <w:pStyle w:val="Heading2"/>
        <w:keepNext/>
      </w:pPr>
      <w:r>
        <w:rPr>
          <w:rFonts w:ascii="Arial" w:cs="Arial" w:eastAsia="Arial" w:hAnsi="Arial"/>
        </w:rPr>
        <w:t xml:space="preserve">3.5. Matriz de trazabilidad requisito – prueba</w:t>
      </w:r>
    </w:p>
    <w:p>
      <w:pPr>
        <w:keepNext/>
        <w:spacing w:after="120" w:line="276"/>
      </w:pPr>
      <w:r>
        <w:rPr>
          <w:rFonts w:ascii="Arial" w:cs="Arial" w:eastAsia="Arial" w:hAnsi="Arial"/>
        </w:rPr>
        <w:t xml:space="preserve">La siguiente matriz relaciona los requisitos con las suites de pruebas Jasmine que los verifican (carpeta </w:t>
      </w:r>
      <w:r>
        <w:rPr>
          <w:rFonts w:ascii="Consolas" w:cs="Consolas" w:eastAsia="Consolas" w:hAnsi="Consolas"/>
          <w:sz w:val="20"/>
          <w:szCs w:val="20"/>
          <w:shd w:fill="EFEFEF" w:val="clear"/>
        </w:rPr>
        <w:t xml:space="preserve">test/</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cantSplit/>
          <w:tblHeader/>
        </w:trPr>
        <w:tc>
          <w:tcPr>
            <w:tcW w:type="dxa" w:w="15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Requisito</w:t>
            </w:r>
          </w:p>
        </w:tc>
        <w:tc>
          <w:tcPr>
            <w:tcW w:type="dxa" w:w="36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Suite de pruebas</w:t>
            </w:r>
          </w:p>
        </w:tc>
        <w:tc>
          <w:tcPr>
            <w:tcW w:type="dxa" w:w="426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20" w:line="252"/>
            </w:pPr>
            <w:r>
              <w:rPr>
                <w:rFonts w:ascii="Arial" w:cs="Arial" w:eastAsia="Arial" w:hAnsi="Arial"/>
                <w:b/>
                <w:bCs/>
                <w:sz w:val="17"/>
                <w:szCs w:val="17"/>
              </w:rPr>
              <w:t xml:space="preserve">Qué se verifica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 R.4, R.5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 Navegación general</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Home, 404, detalle de estilo, ofertas, detalle de diseño, búsqueda por URL.</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 R.3</w:t>
            </w:r>
          </w:p>
        </w:tc>
        <w:tc>
          <w:tcPr>
            <w:tcW w:type="dxa" w:w="3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servicios.spec</w:t>
            </w:r>
            <w:r>
              <w:rPr>
                <w:rFonts w:ascii="Arial" w:cs="Arial" w:eastAsia="Arial" w:hAnsi="Arial"/>
                <w:sz w:val="17"/>
                <w:szCs w:val="17"/>
              </w:rPr>
              <w:t xml:space="preserve"> – Productos; </w:t>
            </w:r>
            <w:r>
              <w:rPr>
                <w:rFonts w:ascii="Consolas" w:cs="Consolas" w:eastAsia="Consolas" w:hAnsi="Consolas"/>
                <w:sz w:val="17"/>
                <w:szCs w:val="17"/>
                <w:shd w:fill="EFEFEF" w:val="clear"/>
              </w:rPr>
              <w:t xml:space="preserve">componentes.spec</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Búsqueda sin tildes, filtros, orden por precio; tarjeta con precio, oferta, cupos y evento de clic; lista y mensaje vacío.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servicios.spec</w:t>
            </w:r>
            <w:r>
              <w:rPr>
                <w:rFonts w:ascii="Arial" w:cs="Arial" w:eastAsia="Arial" w:hAnsi="Arial"/>
                <w:sz w:val="17"/>
                <w:szCs w:val="17"/>
              </w:rPr>
              <w:t xml:space="preserve"> – Reglas del carrito; </w:t>
            </w: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 Carrito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Máximo 5, cupos, mínimo 1, totales; añadir desde el detalle; carrito vacío; cambiar cantidad.</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R.7, R.8</w:t>
            </w:r>
          </w:p>
        </w:tc>
        <w:tc>
          <w:tcPr>
            <w:tcW w:type="dxa" w:w="3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 Checkout con pasarela simulada; </w:t>
            </w:r>
            <w:r>
              <w:rPr>
                <w:rFonts w:ascii="Consolas" w:cs="Consolas" w:eastAsia="Consolas" w:hAnsi="Consolas"/>
                <w:sz w:val="17"/>
                <w:szCs w:val="17"/>
                <w:shd w:fill="EFEFEF" w:val="clear"/>
              </w:rPr>
              <w:t xml:space="preserve">servicios.spec</w:t>
            </w:r>
            <w:r>
              <w:rPr>
                <w:rFonts w:ascii="Arial" w:cs="Arial" w:eastAsia="Arial" w:hAnsi="Arial"/>
                <w:sz w:val="17"/>
                <w:szCs w:val="17"/>
              </w:rPr>
              <w:t xml:space="preserve"> – Órdenes y agenda</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Pago aprobado y rechazado con mock (spyOn), reintento con la misma orden, errores de formulario, horario ocupado.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extras.spec</w:t>
            </w:r>
            <w:r>
              <w:rPr>
                <w:rFonts w:ascii="Arial" w:cs="Arial" w:eastAsia="Arial" w:hAnsi="Arial"/>
                <w:sz w:val="17"/>
                <w:szCs w:val="17"/>
              </w:rPr>
              <w:t xml:space="preserve"> – Sesión y utilidades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Enlace mailto de la boleta con el número de orden.</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R.10, R.11, R.12</w:t>
            </w:r>
          </w:p>
        </w:tc>
        <w:tc>
          <w:tcPr>
            <w:tcW w:type="dxa" w:w="3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validaciones.spec</w:t>
            </w:r>
            <w:r>
              <w:rPr>
                <w:rFonts w:ascii="Arial" w:cs="Arial" w:eastAsia="Arial" w:hAnsi="Arial"/>
                <w:sz w:val="17"/>
                <w:szCs w:val="17"/>
              </w:rPr>
              <w:t xml:space="preserve">; </w:t>
            </w: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 Inicio de sesión y registro; Perfil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RUN, correo, contraseña, teléfono; login correcto e incorrecto; registro; edición de perfil.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R.13, R.14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w:t>
            </w:r>
            <w:r>
              <w:rPr>
                <w:rFonts w:ascii="Consolas" w:cs="Consolas" w:eastAsia="Consolas" w:hAnsi="Consolas"/>
                <w:sz w:val="17"/>
                <w:szCs w:val="17"/>
                <w:shd w:fill="EFEFEF" w:val="clear"/>
              </w:rPr>
              <w:t xml:space="preserve">extras.spec</w:t>
            </w:r>
            <w:r>
              <w:rPr>
                <w:rFonts w:ascii="Arial" w:cs="Arial" w:eastAsia="Arial" w:hAnsi="Arial"/>
                <w:sz w:val="17"/>
                <w:szCs w:val="17"/>
              </w:rPr>
              <w:t xml:space="preserve"> – Páginas informativas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Contacto guarda el mensaje; blog y detalle de publicación.</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R.15 a R.20</w:t>
            </w:r>
          </w:p>
        </w:tc>
        <w:tc>
          <w:tcPr>
            <w:tcW w:type="dxa" w:w="3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paginas.spec</w:t>
            </w:r>
            <w:r>
              <w:rPr>
                <w:rFonts w:ascii="Arial" w:cs="Arial" w:eastAsia="Arial" w:hAnsi="Arial"/>
                <w:sz w:val="17"/>
                <w:szCs w:val="17"/>
              </w:rPr>
              <w:t xml:space="preserve"> – Panel de administración; </w:t>
            </w:r>
            <w:r>
              <w:rPr>
                <w:rFonts w:ascii="Consolas" w:cs="Consolas" w:eastAsia="Consolas" w:hAnsi="Consolas"/>
                <w:sz w:val="17"/>
                <w:szCs w:val="17"/>
                <w:shd w:fill="EFEFEF" w:val="clear"/>
              </w:rPr>
              <w:t xml:space="preserve">extras.spec</w:t>
            </w:r>
            <w:r>
              <w:rPr>
                <w:rFonts w:ascii="Arial" w:cs="Arial" w:eastAsia="Arial" w:hAnsi="Arial"/>
                <w:sz w:val="17"/>
                <w:szCs w:val="17"/>
              </w:rPr>
              <w:t xml:space="preserve"> – Panel</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Eliminar con modal, crear diseño y categoría, validación de oferta, permisos del vendedor, alerta de stock crítico, reportes, historial.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componentes.spec</w:t>
            </w:r>
            <w:r>
              <w:rPr>
                <w:rFonts w:ascii="Arial" w:cs="Arial" w:eastAsia="Arial" w:hAnsi="Arial"/>
                <w:sz w:val="17"/>
                <w:szCs w:val="17"/>
              </w:rPr>
              <w:t xml:space="preserve"> – RutaProtegida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Sin sesión → login; rol sin permiso → inicio; rol correcto → contenido.</w:t>
            </w:r>
          </w:p>
        </w:tc>
      </w:tr>
      <w:tr>
        <w:trPr>
          <w:cantSplit/>
        </w:trPr>
        <w:tc>
          <w:tcPr>
            <w:tcW w:type="dxa" w:w="15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R.22</w:t>
            </w:r>
          </w:p>
        </w:tc>
        <w:tc>
          <w:tcPr>
            <w:tcW w:type="dxa" w:w="360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Consolas" w:cs="Consolas" w:eastAsia="Consolas" w:hAnsi="Consolas"/>
                <w:sz w:val="17"/>
                <w:szCs w:val="17"/>
                <w:shd w:fill="EFEFEF" w:val="clear"/>
              </w:rPr>
              <w:t xml:space="preserve">db.spec</w:t>
            </w:r>
          </w:p>
        </w:tc>
        <w:tc>
          <w:tcPr>
            <w:tcW w:type="dxa" w:w="4260"/>
            <w:tcBorders>
              <w:top w:val="single" w:color="BFBFBF" w:sz="4"/>
              <w:left w:val="single" w:color="BFBFBF" w:sz="4"/>
              <w:bottom w:val="single" w:color="BFBFBF" w:sz="4"/>
              <w:right w:val="single" w:color="BFBFBF" w:sz="4"/>
            </w:tcBorders>
            <w:shd w:fill="FAFAFA" w:val="clear"/>
            <w:tcMar>
              <w:top w:type="dxa" w:w="60"/>
              <w:left w:type="dxa" w:w="100"/>
              <w:bottom w:type="dxa" w:w="60"/>
              <w:right w:type="dxa" w:w="100"/>
            </w:tcMar>
          </w:tcPr>
          <w:p>
            <w:pPr>
              <w:spacing w:after="20" w:line="252"/>
            </w:pPr>
            <w:r>
              <w:rPr>
                <w:rFonts w:ascii="Arial" w:cs="Arial" w:eastAsia="Arial" w:hAnsi="Arial"/>
                <w:sz w:val="17"/>
                <w:szCs w:val="17"/>
              </w:rPr>
              <w:t xml:space="preserve">Crear, listar, actualizar y eliminar registros persistidos.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R.23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Todas las suites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Arial" w:cs="Arial" w:eastAsia="Arial" w:hAnsi="Arial"/>
                <w:sz w:val="17"/>
                <w:szCs w:val="17"/>
              </w:rPr>
              <w:t xml:space="preserve">132 pruebas; cobertura del código fuente reportada en el Documento de cobertura de testing.</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666666"/>
        <w:sz w:val="16"/>
        <w:szCs w:val="16"/>
      </w:rPr>
      <w:t xml:space="preserve">Trazo Fino · Especificación de Requisitos de Software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22222"/>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Trazo Fino v2.0</dc:title>
  <dc:creator>Isabel Cántaro y Valentine Gaete</dc:creator>
  <cp:lastModifiedBy>Un-named</cp:lastModifiedBy>
  <cp:revision>1</cp:revision>
  <dcterms:created xsi:type="dcterms:W3CDTF">2026-10-11T19:17:59.266Z</dcterms:created>
  <dcterms:modified xsi:type="dcterms:W3CDTF">2026-10-11T19:17:59.273Z</dcterms:modified>
</cp:coreProperties>
</file>

<file path=docProps/custom.xml><?xml version="1.0" encoding="utf-8"?>
<Properties xmlns="http://schemas.openxmlformats.org/officeDocument/2006/custom-properties" xmlns:vt="http://schemas.openxmlformats.org/officeDocument/2006/docPropsVTypes"/>
</file>