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  <w:sz w:val="36"/>
          <w:szCs w:val="36"/>
        </w:rPr>
        <w:t>Informe Metadatos</w:t>
      </w:r>
      <w:r>
        <w:rPr>
          <w:rFonts w:ascii="Calibri" w:hAnsi="Calibri" w:eastAsia="Calibri" w:cs="Calibri"/>
          <w:b/>
          <w:bCs/>
        </w:rPr>
      </w:r>
    </w:p>
    <w:p>
      <w:pPr>
        <w:spacing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Proyecto Final Henry</w:t>
      </w:r>
    </w:p>
    <w:p>
      <w:pPr>
        <w:spacing/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sz w:val="24"/>
          <w:szCs w:val="24"/>
        </w:rPr>
        <w:t xml:space="preserve">Urban Data </w:t>
      </w:r>
      <w:r>
        <w:rPr>
          <w:rFonts w:ascii="Calibri" w:hAnsi="Calibri" w:eastAsia="Calibri" w:cs="Calibri"/>
        </w:rPr>
      </w:r>
    </w:p>
    <w:p>
      <w:pPr>
        <w:spacing/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spacing/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spacing/>
        <w:jc w:val="center"/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t>Datos Principales</w:t>
      </w:r>
    </w:p>
    <w:p>
      <w:pPr>
        <w:spacing/>
        <w:jc w:val="center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b/>
          <w:bCs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>1. NYC Yellow Taxi Tripdata</w:t>
      </w:r>
      <w:r>
        <w:rPr>
          <w:b/>
          <w:bCs/>
          <w:u w:color="auto" w:val="single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Descripción: </w:t>
      </w:r>
      <w:r>
        <w:rPr>
          <w:rFonts w:ascii="Calibri" w:hAnsi="Calibri" w:eastAsia="Calibri" w:cs="Calibri"/>
        </w:rPr>
        <w:t>Viajes en Taxi Amarillo realizados por mes en el año 2019, con información de fecha y hora de subida, bajada, cantidad de pasajeros, distancia recorrido, zona, cobros y tarifa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Fuente y confiabilidad: </w:t>
      </w:r>
      <w:r>
        <w:rPr>
          <w:rFonts w:ascii="Calibri" w:hAnsi="Calibri" w:eastAsia="Calibri" w:cs="Calibri"/>
        </w:rPr>
        <w:t>Los datos originales provinenen del New York Taxi and Limusine Commission (https://www.nyc.gov/site/tlc/about/tlc-trip-record-data.page) que fueron preprocesados a un archivo parquet. Confiabilidad Alta</w:t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 xml:space="preserve">Actualización de data: </w:t>
      </w:r>
      <w:r>
        <w:rPr>
          <w:rFonts w:ascii="Calibri" w:hAnsi="Calibri" w:eastAsia="Calibri" w:cs="Calibri"/>
        </w:rPr>
        <w:t>Los datos se encuentran actualizados a la fecha correspondiente al análisis (2019)</w:t>
      </w:r>
      <w:r>
        <w:rPr>
          <w:rFonts w:ascii="Calibri" w:hAnsi="Calibri" w:eastAsia="Calibri" w:cs="Calibri"/>
          <w:b/>
          <w:bCs/>
        </w:rPr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 xml:space="preserve">Columnas y Diccionario: </w:t>
      </w:r>
      <w:r>
        <w:rPr>
          <w:rFonts w:ascii="Calibri" w:hAnsi="Calibri" w:eastAsia="Calibri" w:cs="Calibri"/>
        </w:rPr>
        <w:t>El diccionario con los detalles de cada columna se encuentra en el archivo ‹Diccionary Yellow Trips’ en la carpeta ’metadata’ del repositorio de Github [https://github.com/ISadir/PF_Data_Science]</w:t>
      </w:r>
      <w:r>
        <w:rPr>
          <w:rFonts w:ascii="Calibri" w:hAnsi="Calibri" w:eastAsia="Calibri" w:cs="Calibri"/>
          <w:b/>
          <w:bCs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b/>
          <w:bCs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>2. NYC Green Taxi Tripdata</w:t>
      </w:r>
      <w:r>
        <w:rPr>
          <w:b/>
          <w:bCs/>
          <w:u w:color="auto" w:val="single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Descripción: </w:t>
      </w:r>
      <w:r>
        <w:rPr>
          <w:rFonts w:ascii="Calibri" w:hAnsi="Calibri" w:eastAsia="Calibri" w:cs="Calibri"/>
        </w:rPr>
        <w:t>Viajes en Taxi Verde (eléctrico o híbrido) realizados por mes, con información de fecha y hora de subida, bajada, cantidad de pasajeros, distancia recorrido, zona, cobros y tarifa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Fuente y confiabilidad: </w:t>
      </w:r>
      <w:r>
        <w:rPr>
          <w:rFonts w:ascii="Calibri" w:hAnsi="Calibri" w:eastAsia="Calibri" w:cs="Calibri"/>
        </w:rPr>
        <w:t>Los datos originales provinenen del New York Taxi and Limusine Commission (https://www.nyc.gov/site/tlc/about/tlc-trip-record-data.page) que fueron preprocesados a un archivo parquet. Confiabilidad Alta</w:t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 xml:space="preserve">Actualización de data: </w:t>
      </w:r>
      <w:r>
        <w:rPr>
          <w:rFonts w:ascii="Calibri" w:hAnsi="Calibri" w:eastAsia="Calibri" w:cs="Calibri"/>
        </w:rPr>
        <w:t>Los datos se encuentran actualizados a la fecha correspondiente al análisis (2019)</w:t>
      </w:r>
      <w:r>
        <w:rPr>
          <w:rFonts w:ascii="Calibri" w:hAnsi="Calibri" w:eastAsia="Calibri" w:cs="Calibri"/>
          <w:b/>
          <w:bCs/>
        </w:rPr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 xml:space="preserve">Columnas y Diccionario: </w:t>
      </w:r>
      <w:r>
        <w:rPr>
          <w:rFonts w:ascii="Calibri" w:hAnsi="Calibri" w:eastAsia="Calibri" w:cs="Calibri"/>
        </w:rPr>
        <w:t>El diccionario con los detalles de cada columna se encuentra en el archivo ‹Diccionary Green Trips’ del repositorio de Github [https://github.com/ISadir/PF_Data_Science]</w:t>
      </w:r>
      <w:r>
        <w:rPr>
          <w:rFonts w:ascii="Calibri" w:hAnsi="Calibri" w:eastAsia="Calibri" w:cs="Calibri"/>
          <w:b/>
          <w:bCs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spacing/>
        <w:jc w:val="center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t>Datos Complementarios</w:t>
      </w:r>
      <w:r>
        <w:rPr>
          <w:rFonts w:ascii="Calibri" w:hAnsi="Calibri" w:eastAsia="Calibri" w:cs="Calibri"/>
          <w:b/>
          <w:bCs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b/>
          <w:bCs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 xml:space="preserve">3. NYC </w:t>
      </w:r>
      <w:r>
        <w:rPr>
          <w:b/>
          <w:bCs/>
          <w:u w:color="auto" w:val="single"/>
        </w:rPr>
        <w:t>Taxi Service Zones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 xml:space="preserve">Descripción: </w:t>
      </w:r>
      <w:r>
        <w:rPr>
          <w:rFonts w:ascii="Calibri" w:hAnsi="Calibri" w:eastAsia="Calibri" w:cs="Calibri"/>
        </w:rPr>
        <w:t>Tabla de las zonas de servicios de taxis de NYC. contiene locationID, borough, zona, service_zone y largo y area de la zona</w:t>
      </w:r>
      <w:r>
        <w:rPr>
          <w:rFonts w:ascii="Calibri" w:hAnsi="Calibri" w:eastAsia="Calibri" w:cs="Calibri"/>
          <w:b/>
          <w:bCs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Fuente y confiabilidad: </w:t>
      </w:r>
      <w:r>
        <w:rPr>
          <w:rFonts w:ascii="Calibri" w:hAnsi="Calibri" w:eastAsia="Calibri" w:cs="Calibri"/>
        </w:rPr>
        <w:t>Datos entregados por el Cliente. Preprocesados en EDA y ETL desde fuente original</w:t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 xml:space="preserve">Columnas y Tipos de Dato: </w:t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</w:r>
    </w:p>
    <w:tbl>
      <w:tblPr>
        <w:tblStyle w:val="TableGrid"/>
        <w:name w:val="Tabla1"/>
        <w:tabOrder w:val="0"/>
        <w:jc w:val="left"/>
        <w:tblInd w:w="0" w:type="dxa"/>
        <w:tblW w:w="3340" w:type="dxa"/>
        <w:pPr>
          <w:rPr>
            <w:rFonts w:ascii="Calibri" w:hAnsi="Calibri" w:eastAsia="Calibri" w:cs="Calibri"/>
            <w:b/>
            <w:bCs/>
          </w:rPr>
        </w:pPr>
        <w:tblLook w:val="04A0" w:firstRow="1" w:lastRow="0" w:firstColumn="1" w:lastColumn="0" w:noHBand="0" w:noVBand="1"/>
      </w:tblPr>
      <w:tblGrid>
        <w:gridCol w:w="1832"/>
        <w:gridCol w:w="1508"/>
      </w:tblGrid>
      <w:tr>
        <w:trPr>
          <w:tblHeader w:val="0"/>
          <w:cantSplit w:val="0"/>
          <w:trHeight w:val="0" w:hRule="auto"/>
        </w:trPr>
        <w:tc>
          <w:tcPr>
            <w:tcW w:w="1832" w:type="dxa"/>
            <w:tmTcPr id="1722449721" protected="0"/>
          </w:tcPr>
          <w:p>
            <w:pPr/>
            <w:r>
              <w:t>LocationID</w:t>
            </w:r>
          </w:p>
        </w:tc>
        <w:tc>
          <w:tcPr>
            <w:tcW w:w="1508" w:type="dxa"/>
            <w:tmTcPr id="1722449721" protected="0"/>
          </w:tcPr>
          <w:p>
            <w:pPr/>
            <w:r>
              <w:t>Int64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32" w:type="dxa"/>
            <w:tmTcPr id="1722449721" protected="0"/>
          </w:tcPr>
          <w:p>
            <w:pPr/>
            <w:r>
              <w:t>Borough</w:t>
            </w:r>
          </w:p>
        </w:tc>
        <w:tc>
          <w:tcPr>
            <w:tcW w:w="1508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32" w:type="dxa"/>
            <w:tmTcPr id="1722449721" protected="0"/>
          </w:tcPr>
          <w:p>
            <w:pPr/>
            <w:r>
              <w:t>Zone</w:t>
            </w:r>
          </w:p>
        </w:tc>
        <w:tc>
          <w:tcPr>
            <w:tcW w:w="1508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32" w:type="dxa"/>
            <w:tmTcPr id="1722449721" protected="0"/>
          </w:tcPr>
          <w:p>
            <w:pPr/>
            <w:r>
              <w:t>Shape_Leng</w:t>
            </w:r>
          </w:p>
        </w:tc>
        <w:tc>
          <w:tcPr>
            <w:tcW w:w="1508" w:type="dxa"/>
            <w:tmTcPr id="1722449721" protected="0"/>
          </w:tcPr>
          <w:p>
            <w:pPr/>
            <w:r>
              <w:t>Float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32" w:type="dxa"/>
            <w:tmTcPr id="1722449721" protected="0"/>
          </w:tcPr>
          <w:p>
            <w:pPr/>
            <w:r>
              <w:t>Shape_Area</w:t>
            </w:r>
          </w:p>
        </w:tc>
        <w:tc>
          <w:tcPr>
            <w:tcW w:w="1508" w:type="dxa"/>
            <w:tmTcPr id="1722449721" protected="0"/>
          </w:tcPr>
          <w:p>
            <w:pPr/>
            <w:r>
              <w:t>Float</w:t>
            </w:r>
          </w:p>
        </w:tc>
      </w:tr>
    </w:tbl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>4. Electric and Alternative Charging Stations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Descripción: </w:t>
      </w:r>
      <w:r>
        <w:rPr>
          <w:rFonts w:ascii="Calibri" w:hAnsi="Calibri" w:eastAsia="Calibri" w:cs="Calibri"/>
        </w:rPr>
        <w:t>Estaciones de carga para autos eléctricos o híbridos en distintas partes de US. Incluye tipo de Fuel, ciudad, estado, zip, latitud, longitud, id y country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Fuente y confiabilidad: </w:t>
      </w:r>
      <w:r>
        <w:rPr>
          <w:rFonts w:ascii="Calibri" w:hAnsi="Calibri" w:eastAsia="Calibri" w:cs="Calibri"/>
        </w:rPr>
        <w:t>Datos entregados por el Cliente. Confiabilidad Alta</w:t>
      </w:r>
      <w:r>
        <w:rPr>
          <w:rFonts w:ascii="Calibri" w:hAnsi="Calibri" w:eastAsia="Calibri" w:cs="Calibri"/>
          <w:b/>
          <w:bCs/>
        </w:rPr>
        <w:t xml:space="preserve">. </w:t>
      </w:r>
      <w:r>
        <w:rPr>
          <w:rFonts w:ascii="Calibri" w:hAnsi="Calibri" w:eastAsia="Calibri" w:cs="Calibri"/>
        </w:rPr>
        <w:t>Preprocesados en EDA y ETL desde fuente original</w:t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 xml:space="preserve">Columnas y Tipos de Dato: </w:t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</w:r>
    </w:p>
    <w:tbl>
      <w:tblPr>
        <w:tblStyle w:val="TableGrid"/>
        <w:name w:val="Tabla2"/>
        <w:tabOrder w:val="0"/>
        <w:jc w:val="left"/>
        <w:tblInd w:w="0" w:type="dxa"/>
        <w:tblW w:w="3340" w:type="dxa"/>
        <w:pPr>
          <w:rPr>
            <w:rFonts w:ascii="Calibri" w:hAnsi="Calibri" w:eastAsia="Calibri" w:cs="Calibri"/>
            <w:b/>
            <w:bCs/>
          </w:rPr>
        </w:pPr>
        <w:tblLook w:val="04A0" w:firstRow="1" w:lastRow="0" w:firstColumn="1" w:lastColumn="0" w:noHBand="0" w:noVBand="1"/>
      </w:tblPr>
      <w:tblGrid>
        <w:gridCol w:w="1832"/>
        <w:gridCol w:w="1508"/>
      </w:tblGrid>
      <w:tr>
        <w:trPr>
          <w:tblHeader w:val="0"/>
          <w:cantSplit w:val="0"/>
          <w:trHeight w:val="0" w:hRule="auto"/>
        </w:trPr>
        <w:tc>
          <w:tcPr>
            <w:tcW w:w="1832" w:type="dxa"/>
            <w:tmTcPr id="1722449721" protected="0"/>
          </w:tcPr>
          <w:p>
            <w:pPr/>
            <w:r>
              <w:t>Fuel Type Code</w:t>
            </w:r>
          </w:p>
        </w:tc>
        <w:tc>
          <w:tcPr>
            <w:tcW w:w="1508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32" w:type="dxa"/>
            <w:tmTcPr id="1722449721" protected="0"/>
          </w:tcPr>
          <w:p>
            <w:pPr/>
            <w:r>
              <w:t>Station Name</w:t>
            </w:r>
          </w:p>
        </w:tc>
        <w:tc>
          <w:tcPr>
            <w:tcW w:w="1508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32" w:type="dxa"/>
            <w:tmTcPr id="1722449721" protected="0"/>
          </w:tcPr>
          <w:p>
            <w:pPr/>
            <w:r>
              <w:t>Street Adress</w:t>
            </w:r>
          </w:p>
        </w:tc>
        <w:tc>
          <w:tcPr>
            <w:tcW w:w="1508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32" w:type="dxa"/>
            <w:tmTcPr id="1722449721" protected="0"/>
          </w:tcPr>
          <w:p>
            <w:pPr/>
            <w:r>
              <w:t>City</w:t>
            </w:r>
          </w:p>
        </w:tc>
        <w:tc>
          <w:tcPr>
            <w:tcW w:w="1508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32" w:type="dxa"/>
            <w:tmTcPr id="1722449721" protected="0"/>
          </w:tcPr>
          <w:p>
            <w:pPr/>
            <w:r>
              <w:t>State</w:t>
            </w:r>
          </w:p>
        </w:tc>
        <w:tc>
          <w:tcPr>
            <w:tcW w:w="1508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32" w:type="dxa"/>
            <w:tmTcPr id="1722449721" protected="0"/>
          </w:tcPr>
          <w:p>
            <w:pPr/>
            <w:r>
              <w:t>Groups with acc..</w:t>
            </w:r>
          </w:p>
        </w:tc>
        <w:tc>
          <w:tcPr>
            <w:tcW w:w="1508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32" w:type="dxa"/>
            <w:tmTcPr id="1722449721" protected="0"/>
          </w:tcPr>
          <w:p>
            <w:pPr/>
            <w:r>
              <w:t>Latitude</w:t>
            </w:r>
          </w:p>
        </w:tc>
        <w:tc>
          <w:tcPr>
            <w:tcW w:w="1508" w:type="dxa"/>
            <w:tmTcPr id="1722449721" protected="0"/>
          </w:tcPr>
          <w:p>
            <w:pPr/>
            <w:r>
              <w:t>Float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32" w:type="dxa"/>
            <w:tmTcPr id="1722449721" protected="0"/>
          </w:tcPr>
          <w:p>
            <w:pPr/>
            <w:r>
              <w:t>Longitude</w:t>
            </w:r>
          </w:p>
        </w:tc>
        <w:tc>
          <w:tcPr>
            <w:tcW w:w="1508" w:type="dxa"/>
            <w:tmTcPr id="1722449721" protected="0"/>
          </w:tcPr>
          <w:p>
            <w:pPr/>
            <w:r>
              <w:t>Float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32" w:type="dxa"/>
            <w:tmTcPr id="1722449721" protected="0"/>
          </w:tcPr>
          <w:p>
            <w:pPr/>
            <w:r>
              <w:t>ID</w:t>
            </w:r>
          </w:p>
        </w:tc>
        <w:tc>
          <w:tcPr>
            <w:tcW w:w="1508" w:type="dxa"/>
            <w:tmTcPr id="1722449721" protected="0"/>
          </w:tcPr>
          <w:p>
            <w:pPr/>
            <w:r>
              <w:t>Int64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832" w:type="dxa"/>
            <w:tmTcPr id="1722449721" protected="0"/>
          </w:tcPr>
          <w:p>
            <w:pPr/>
            <w:r>
              <w:t>Country</w:t>
            </w:r>
          </w:p>
        </w:tc>
        <w:tc>
          <w:tcPr>
            <w:tcW w:w="1508" w:type="dxa"/>
            <w:tmTcPr id="1722449721" protected="0"/>
          </w:tcPr>
          <w:p>
            <w:pPr/>
            <w:r>
              <w:t>String</w:t>
            </w:r>
          </w:p>
        </w:tc>
      </w:tr>
    </w:tbl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>5. Vehicle Fuel Economy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Descripción: </w:t>
      </w:r>
      <w:r>
        <w:rPr>
          <w:rFonts w:ascii="Calibri" w:hAnsi="Calibri" w:eastAsia="Calibri" w:cs="Calibri"/>
        </w:rPr>
        <w:t xml:space="preserve">Informacion sobre modelos de autos y sus características como tipo de combustible, eficiencia, generación de co2, Ghg score 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Fuente y confiabilidad: </w:t>
      </w:r>
      <w:r>
        <w:rPr>
          <w:rFonts w:ascii="Calibri" w:hAnsi="Calibri" w:eastAsia="Calibri" w:cs="Calibri"/>
        </w:rPr>
        <w:t>Datos entregados por el Cliente. Confiabilidad Alta</w:t>
      </w:r>
      <w:r>
        <w:rPr>
          <w:rFonts w:ascii="Calibri" w:hAnsi="Calibri" w:eastAsia="Calibri" w:cs="Calibri"/>
          <w:b/>
          <w:bCs/>
        </w:rPr>
        <w:t xml:space="preserve">. </w:t>
      </w:r>
      <w:r>
        <w:rPr>
          <w:rFonts w:ascii="Calibri" w:hAnsi="Calibri" w:eastAsia="Calibri" w:cs="Calibri"/>
        </w:rPr>
        <w:t>Preprocesados en EDA y ETL desde fuente original</w:t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 xml:space="preserve">Tipos de Dato: </w:t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</w:r>
    </w:p>
    <w:tbl>
      <w:tblPr>
        <w:tblStyle w:val="TableGrid"/>
        <w:name w:val="Tabla3"/>
        <w:tabOrder w:val="0"/>
        <w:jc w:val="left"/>
        <w:tblInd w:w="0" w:type="dxa"/>
        <w:tblW w:w="3340" w:type="dxa"/>
        <w:pPr>
          <w:rPr>
            <w:rFonts w:ascii="Calibri" w:hAnsi="Calibri" w:eastAsia="Calibri" w:cs="Calibri"/>
            <w:b/>
            <w:bCs/>
          </w:rPr>
        </w:pPr>
        <w:tblLook w:val="04A0" w:firstRow="1" w:lastRow="0" w:firstColumn="1" w:lastColumn="0" w:noHBand="0" w:noVBand="1"/>
      </w:tblPr>
      <w:tblGrid>
        <w:gridCol w:w="2216"/>
        <w:gridCol w:w="1124"/>
      </w:tblGrid>
      <w:tr>
        <w:trPr>
          <w:tblHeader w:val="0"/>
          <w:cantSplit w:val="0"/>
          <w:trHeight w:val="0" w:hRule="auto"/>
        </w:trPr>
        <w:tc>
          <w:tcPr>
            <w:tcW w:w="2216" w:type="dxa"/>
            <w:tmTcPr id="1722449721" protected="0"/>
          </w:tcPr>
          <w:p>
            <w:pPr/>
            <w:r>
              <w:t>Year</w:t>
            </w:r>
          </w:p>
        </w:tc>
        <w:tc>
          <w:tcPr>
            <w:tcW w:w="1124" w:type="dxa"/>
            <w:tmTcPr id="1722449721" protected="0"/>
          </w:tcPr>
          <w:p>
            <w:pPr/>
            <w:r>
              <w:t>Int64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16" w:type="dxa"/>
            <w:tmTcPr id="1722449721" protected="0"/>
          </w:tcPr>
          <w:p>
            <w:pPr/>
            <w:r>
              <w:t>Manufacturer</w:t>
            </w:r>
          </w:p>
        </w:tc>
        <w:tc>
          <w:tcPr>
            <w:tcW w:w="1124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16" w:type="dxa"/>
            <w:tmTcPr id="1722449721" protected="0"/>
          </w:tcPr>
          <w:p>
            <w:pPr/>
            <w:r>
              <w:t>Model</w:t>
            </w:r>
          </w:p>
        </w:tc>
        <w:tc>
          <w:tcPr>
            <w:tcW w:w="1124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16" w:type="dxa"/>
            <w:tmTcPr id="1722449721" protected="0"/>
          </w:tcPr>
          <w:p>
            <w:pPr/>
            <w:r>
              <w:t>barrels08</w:t>
            </w:r>
          </w:p>
        </w:tc>
        <w:tc>
          <w:tcPr>
            <w:tcW w:w="1124" w:type="dxa"/>
            <w:tmTcPr id="1722449721" protected="0"/>
          </w:tcPr>
          <w:p>
            <w:pPr/>
            <w:r>
              <w:t>Float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16" w:type="dxa"/>
            <w:tmTcPr id="1722449721" protected="0"/>
          </w:tcPr>
          <w:p>
            <w:pPr/>
            <w:r>
              <w:t>city08</w:t>
            </w:r>
          </w:p>
        </w:tc>
        <w:tc>
          <w:tcPr>
            <w:tcW w:w="1124" w:type="dxa"/>
            <w:tmTcPr id="1722449721" protected="0"/>
          </w:tcPr>
          <w:p>
            <w:pPr/>
            <w:r>
              <w:t>Float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16" w:type="dxa"/>
            <w:tmTcPr id="1722449721" protected="0"/>
          </w:tcPr>
          <w:p>
            <w:pPr/>
            <w:r>
              <w:t>c02</w:t>
            </w:r>
          </w:p>
        </w:tc>
        <w:tc>
          <w:tcPr>
            <w:tcW w:w="1124" w:type="dxa"/>
            <w:tmTcPr id="1722449721" protected="0"/>
          </w:tcPr>
          <w:p>
            <w:pPr/>
            <w:r>
              <w:t>Float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16" w:type="dxa"/>
            <w:tmTcPr id="1722449721" protected="0"/>
          </w:tcPr>
          <w:p>
            <w:pPr/>
            <w:r>
              <w:t>co2TailpipeGpm</w:t>
            </w:r>
          </w:p>
        </w:tc>
        <w:tc>
          <w:tcPr>
            <w:tcW w:w="1124" w:type="dxa"/>
            <w:tmTcPr id="1722449721" protected="0"/>
          </w:tcPr>
          <w:p>
            <w:pPr/>
            <w:r>
              <w:t>Float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16" w:type="dxa"/>
            <w:tmTcPr id="1722449721" protected="0"/>
          </w:tcPr>
          <w:p>
            <w:pPr/>
            <w:r>
              <w:t>comb08</w:t>
            </w:r>
          </w:p>
        </w:tc>
        <w:tc>
          <w:tcPr>
            <w:tcW w:w="1124" w:type="dxa"/>
            <w:tmTcPr id="1722449721" protected="0"/>
          </w:tcPr>
          <w:p>
            <w:pPr/>
            <w:r>
              <w:t>Float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16" w:type="dxa"/>
            <w:tmTcPr id="1722449721" protected="0"/>
          </w:tcPr>
          <w:p>
            <w:pPr/>
            <w:r>
              <w:t>drive</w:t>
            </w:r>
          </w:p>
        </w:tc>
        <w:tc>
          <w:tcPr>
            <w:tcW w:w="1124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16" w:type="dxa"/>
            <w:tmTcPr id="1722449721" protected="0"/>
          </w:tcPr>
          <w:p>
            <w:pPr/>
            <w:r>
              <w:t>fuelCost08</w:t>
            </w:r>
          </w:p>
        </w:tc>
        <w:tc>
          <w:tcPr>
            <w:tcW w:w="1124" w:type="dxa"/>
            <w:tmTcPr id="1722449721" protected="0"/>
          </w:tcPr>
          <w:p>
            <w:pPr/>
            <w:r>
              <w:t>Float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16" w:type="dxa"/>
            <w:tmTcPr id="1722449721" protected="0"/>
          </w:tcPr>
          <w:p>
            <w:pPr/>
            <w:r>
              <w:t>FuelType1</w:t>
            </w:r>
          </w:p>
        </w:tc>
        <w:tc>
          <w:tcPr>
            <w:tcW w:w="1124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16" w:type="dxa"/>
            <w:tmTcPr id="1722449721" protected="0"/>
          </w:tcPr>
          <w:p>
            <w:pPr/>
            <w:r>
              <w:t>ghgScore</w:t>
            </w:r>
          </w:p>
        </w:tc>
        <w:tc>
          <w:tcPr>
            <w:tcW w:w="1124" w:type="dxa"/>
            <w:tmTcPr id="1722449721" protected="0"/>
          </w:tcPr>
          <w:p>
            <w:pPr/>
            <w:r>
              <w:t>Float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16" w:type="dxa"/>
            <w:tmTcPr id="1722449721" protected="0"/>
          </w:tcPr>
          <w:p>
            <w:pPr/>
            <w:r>
              <w:t>Highway08</w:t>
            </w:r>
          </w:p>
        </w:tc>
        <w:tc>
          <w:tcPr>
            <w:tcW w:w="1124" w:type="dxa"/>
            <w:tmTcPr id="1722449721" protected="0"/>
          </w:tcPr>
          <w:p>
            <w:pPr/>
            <w:r>
              <w:t>Float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16" w:type="dxa"/>
            <w:tmTcPr id="1722449721" protected="0"/>
          </w:tcPr>
          <w:p>
            <w:pPr/>
            <w:r>
              <w:t>ID</w:t>
            </w:r>
          </w:p>
        </w:tc>
        <w:tc>
          <w:tcPr>
            <w:tcW w:w="1124" w:type="dxa"/>
            <w:tmTcPr id="1722449721" protected="0"/>
          </w:tcPr>
          <w:p>
            <w:pPr/>
            <w:r>
              <w:t>int64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16" w:type="dxa"/>
            <w:tmTcPr id="1722449721" protected="0"/>
          </w:tcPr>
          <w:p>
            <w:pPr/>
            <w:r>
              <w:t>UCity</w:t>
            </w:r>
          </w:p>
        </w:tc>
        <w:tc>
          <w:tcPr>
            <w:tcW w:w="1124" w:type="dxa"/>
            <w:tmTcPr id="1722449721" protected="0"/>
          </w:tcPr>
          <w:p>
            <w:pPr/>
            <w:r>
              <w:t>Float</w:t>
            </w:r>
          </w:p>
        </w:tc>
      </w:tr>
    </w:tbl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>6. Light Duty Vehicle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Descripción: </w:t>
      </w:r>
      <w:r>
        <w:rPr>
          <w:rFonts w:ascii="Calibri" w:hAnsi="Calibri" w:eastAsia="Calibri" w:cs="Calibri"/>
        </w:rPr>
        <w:t>Informacion sobre modelos de autos de baja carga (light duty) con características como tipo de combustible, economia de combustible en ciudad y combinada, por marca año y modelo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Fuente y confiabilidad: </w:t>
      </w:r>
      <w:r>
        <w:rPr>
          <w:rFonts w:ascii="Calibri" w:hAnsi="Calibri" w:eastAsia="Calibri" w:cs="Calibri"/>
        </w:rPr>
        <w:t>Datos entregados por el Cliente. Confiabilidad Alta</w:t>
      </w:r>
      <w:r>
        <w:rPr>
          <w:rFonts w:ascii="Calibri" w:hAnsi="Calibri" w:eastAsia="Calibri" w:cs="Calibri"/>
          <w:b/>
          <w:bCs/>
        </w:rPr>
        <w:t xml:space="preserve">. </w:t>
      </w:r>
      <w:r>
        <w:rPr>
          <w:rFonts w:ascii="Calibri" w:hAnsi="Calibri" w:eastAsia="Calibri" w:cs="Calibri"/>
        </w:rPr>
        <w:t>Preprocesados en EDA y ETL desde fuente original</w:t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 xml:space="preserve">Tipos de Dato: </w:t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</w:r>
    </w:p>
    <w:tbl>
      <w:tblPr>
        <w:tblStyle w:val="TableGrid"/>
        <w:name w:val="Tabla4"/>
        <w:tabOrder w:val="0"/>
        <w:jc w:val="left"/>
        <w:tblInd w:w="0" w:type="dxa"/>
        <w:tblW w:w="5452" w:type="dxa"/>
        <w:pPr>
          <w:rPr>
            <w:rFonts w:ascii="Calibri" w:hAnsi="Calibri" w:eastAsia="Calibri" w:cs="Calibri"/>
            <w:b/>
            <w:bCs/>
          </w:rPr>
        </w:pPr>
        <w:tblLook w:val="04A0" w:firstRow="1" w:lastRow="0" w:firstColumn="1" w:lastColumn="0" w:noHBand="0" w:noVBand="1"/>
      </w:tblPr>
      <w:tblGrid>
        <w:gridCol w:w="3860"/>
        <w:gridCol w:w="1592"/>
      </w:tblGrid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VehicleID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Int64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FuelID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Int64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FuelConfigurationID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int64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ManufacturerID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Int64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Model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Model Year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Int64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Altern. fuel economy City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Float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Altern. fuel economy combined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Float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Conventional fuel economy city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Float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Conventional fuel economy combined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Float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Manufacturer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Category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FuelCode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Fuel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Drivetrain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String</w:t>
            </w:r>
          </w:p>
        </w:tc>
      </w:tr>
    </w:tbl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>7. Electric Cars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Descripción: </w:t>
      </w:r>
      <w:r>
        <w:rPr>
          <w:rFonts w:ascii="Calibri" w:hAnsi="Calibri" w:eastAsia="Calibri" w:cs="Calibri"/>
        </w:rPr>
        <w:t>Informacion sobre modelos de autos eléctricos, su eficiencia electrica, eficiencia de carga rápida,  tipo de conector, tipo de auto y precio entre otras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Fuente y confiabilidad: </w:t>
      </w:r>
      <w:r>
        <w:rPr>
          <w:rFonts w:ascii="Calibri" w:hAnsi="Calibri" w:eastAsia="Calibri" w:cs="Calibri"/>
        </w:rPr>
        <w:t>Datos entregados por el Cliente. Confiabilidad Alta</w:t>
      </w:r>
      <w:r>
        <w:rPr>
          <w:rFonts w:ascii="Calibri" w:hAnsi="Calibri" w:eastAsia="Calibri" w:cs="Calibri"/>
          <w:b/>
          <w:bCs/>
        </w:rPr>
        <w:t xml:space="preserve">. </w:t>
      </w:r>
      <w:r>
        <w:rPr>
          <w:rFonts w:ascii="Calibri" w:hAnsi="Calibri" w:eastAsia="Calibri" w:cs="Calibri"/>
        </w:rPr>
        <w:t>Preprocesados en EDA y ETL desde fuente original</w:t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 xml:space="preserve">Columnas y Tipos de Dato: </w:t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</w:r>
    </w:p>
    <w:tbl>
      <w:tblPr>
        <w:tblStyle w:val="TableGrid"/>
        <w:name w:val="Tabla5"/>
        <w:tabOrder w:val="0"/>
        <w:jc w:val="left"/>
        <w:tblInd w:w="0" w:type="dxa"/>
        <w:tblW w:w="5452" w:type="dxa"/>
        <w:pPr>
          <w:rPr>
            <w:rFonts w:ascii="Calibri" w:hAnsi="Calibri" w:eastAsia="Calibri" w:cs="Calibri"/>
            <w:b/>
            <w:bCs/>
          </w:rPr>
        </w:pPr>
        <w:tblLook w:val="04A0" w:firstRow="1" w:lastRow="0" w:firstColumn="1" w:lastColumn="0" w:noHBand="0" w:noVBand="1"/>
      </w:tblPr>
      <w:tblGrid>
        <w:gridCol w:w="3860"/>
        <w:gridCol w:w="1592"/>
      </w:tblGrid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Brand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Model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AccelSec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Float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TopSpeed_KmH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Int64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Range_Km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Int64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Efficiency_WhKm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Int64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FastCarge_KmH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Int64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RapidCharge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PowerTrain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PlugType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BodyStyle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Segment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Seats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Int64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ProceEuro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Int64</w:t>
            </w:r>
          </w:p>
        </w:tc>
      </w:tr>
    </w:tbl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>6. Alternative Fuel Vehicle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Descripción: </w:t>
      </w:r>
      <w:r>
        <w:rPr>
          <w:rFonts w:ascii="Calibri" w:hAnsi="Calibri" w:eastAsia="Calibri" w:cs="Calibri"/>
        </w:rPr>
        <w:t>Informacion sobre modelos de autos de combustion alternativa, como eficiencia alternativa y convencional en ciudad y combinada, modelo, año, marca, y drivetrain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Fuente y confiabilidad: </w:t>
      </w:r>
      <w:r>
        <w:rPr>
          <w:rFonts w:ascii="Calibri" w:hAnsi="Calibri" w:eastAsia="Calibri" w:cs="Calibri"/>
        </w:rPr>
        <w:t>Datos entregados por el Cliente. Confiabilidad Alta</w:t>
      </w:r>
      <w:r>
        <w:rPr>
          <w:rFonts w:ascii="Calibri" w:hAnsi="Calibri" w:eastAsia="Calibri" w:cs="Calibri"/>
          <w:b/>
          <w:bCs/>
        </w:rPr>
        <w:t xml:space="preserve">. </w:t>
      </w:r>
      <w:r>
        <w:rPr>
          <w:rFonts w:ascii="Calibri" w:hAnsi="Calibri" w:eastAsia="Calibri" w:cs="Calibri"/>
        </w:rPr>
        <w:t>Preprocesados en EDA y ETL desde fuente original</w:t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 xml:space="preserve">Tipos de Dato: </w:t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</w:r>
    </w:p>
    <w:tbl>
      <w:tblPr>
        <w:tblStyle w:val="TableGrid"/>
        <w:name w:val="Tabla6"/>
        <w:tabOrder w:val="0"/>
        <w:jc w:val="left"/>
        <w:tblInd w:w="0" w:type="dxa"/>
        <w:tblW w:w="5452" w:type="dxa"/>
        <w:pPr>
          <w:rPr>
            <w:rFonts w:ascii="Calibri" w:hAnsi="Calibri" w:eastAsia="Calibri" w:cs="Calibri"/>
            <w:b/>
            <w:bCs/>
          </w:rPr>
        </w:pPr>
        <w:tblLook w:val="04A0" w:firstRow="1" w:lastRow="0" w:firstColumn="1" w:lastColumn="0" w:noHBand="0" w:noVBand="1"/>
      </w:tblPr>
      <w:tblGrid>
        <w:gridCol w:w="3860"/>
        <w:gridCol w:w="1592"/>
      </w:tblGrid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Category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Model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ModelYear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Int64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Manufacturer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Fuel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String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Alternative Fuel Economy City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Float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Altern. fuel economy City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Float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Altern. fuel economy combined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Float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Conventional fuel economy city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Float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Conventional fuel economy combined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Float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60" w:type="dxa"/>
            <w:tmTcPr id="1722449721" protected="0"/>
          </w:tcPr>
          <w:p>
            <w:pPr/>
            <w:r>
              <w:t>Drivetrain</w:t>
            </w:r>
          </w:p>
        </w:tc>
        <w:tc>
          <w:tcPr>
            <w:tcW w:w="1592" w:type="dxa"/>
            <w:tmTcPr id="1722449721" protected="0"/>
          </w:tcPr>
          <w:p>
            <w:pPr/>
            <w:r>
              <w:t>String</w:t>
            </w:r>
          </w:p>
        </w:tc>
      </w:tr>
    </w:tbl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51"/>
      <w:tmLastPosIdx w:val="21"/>
    </w:tmLastPosCaret>
    <w:tmLastPosAnchor>
      <w:tmLastPosPgfIdx w:val="0"/>
      <w:tmLastPosIdx w:val="0"/>
    </w:tmLastPosAnchor>
    <w:tmLastPosTblRect w:left="0" w:top="0" w:right="0" w:bottom="0"/>
  </w:tmLastPos>
  <w:tmAppRevision w:date="1722449721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2024-07-30T16:04:08Z</dcterms:created>
  <dcterms:modified xsi:type="dcterms:W3CDTF">2024-07-31T18:15:21Z</dcterms:modified>
</cp:coreProperties>
</file>