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456CF3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B2460B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11</w:t>
                        </w:r>
                        <w:r w:rsidR="005D3173">
                          <w:rPr>
                            <w:sz w:val="96"/>
                            <w:szCs w:val="96"/>
                          </w:rPr>
                          <w:t>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B2460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Testplan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6058529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6062BA" w:rsidRDefault="00456CF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6058529" w:history="1">
            <w:r w:rsidR="006062BA" w:rsidRPr="00EA425A">
              <w:rPr>
                <w:rStyle w:val="Hyperlink"/>
                <w:noProof/>
              </w:rPr>
              <w:t>Inhoudsopgave</w:t>
            </w:r>
            <w:r w:rsidR="006062BA">
              <w:rPr>
                <w:noProof/>
                <w:webHidden/>
              </w:rPr>
              <w:tab/>
            </w:r>
            <w:r w:rsidR="006062BA">
              <w:rPr>
                <w:noProof/>
                <w:webHidden/>
              </w:rPr>
              <w:fldChar w:fldCharType="begin"/>
            </w:r>
            <w:r w:rsidR="006062BA">
              <w:rPr>
                <w:noProof/>
                <w:webHidden/>
              </w:rPr>
              <w:instrText xml:space="preserve"> PAGEREF _Toc406058529 \h </w:instrText>
            </w:r>
            <w:r w:rsidR="006062BA">
              <w:rPr>
                <w:noProof/>
                <w:webHidden/>
              </w:rPr>
            </w:r>
            <w:r w:rsidR="006062BA">
              <w:rPr>
                <w:noProof/>
                <w:webHidden/>
              </w:rPr>
              <w:fldChar w:fldCharType="separate"/>
            </w:r>
            <w:r w:rsidR="006062BA">
              <w:rPr>
                <w:noProof/>
                <w:webHidden/>
              </w:rPr>
              <w:t>2</w:t>
            </w:r>
            <w:r w:rsidR="006062BA">
              <w:rPr>
                <w:noProof/>
                <w:webHidden/>
              </w:rPr>
              <w:fldChar w:fldCharType="end"/>
            </w:r>
          </w:hyperlink>
        </w:p>
        <w:p w:rsidR="00A927A2" w:rsidRDefault="00456CF3">
          <w:r>
            <w:fldChar w:fldCharType="end"/>
          </w:r>
        </w:p>
      </w:sdtContent>
    </w:sdt>
    <w:p w:rsidR="0032475B" w:rsidRDefault="00A927A2" w:rsidP="007C27CC">
      <w:pPr>
        <w:pStyle w:val="Kop1"/>
      </w:pPr>
      <w:r>
        <w:br w:type="page"/>
      </w:r>
      <w:r w:rsidR="007C27CC" w:rsidRPr="0032475B">
        <w:t xml:space="preserve"> </w:t>
      </w:r>
      <w:r w:rsidR="007F68E3">
        <w:t>Gegevens</w:t>
      </w:r>
    </w:p>
    <w:p w:rsidR="007F68E3" w:rsidRPr="007F68E3" w:rsidRDefault="007F68E3" w:rsidP="007F68E3"/>
    <w:sectPr w:rsidR="007F68E3" w:rsidRPr="007F68E3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5EB" w:rsidRDefault="00E565EB" w:rsidP="00886EDD">
      <w:pPr>
        <w:spacing w:after="0" w:line="240" w:lineRule="auto"/>
      </w:pPr>
      <w:r>
        <w:separator/>
      </w:r>
    </w:p>
  </w:endnote>
  <w:endnote w:type="continuationSeparator" w:id="0">
    <w:p w:rsidR="00E565EB" w:rsidRDefault="00E565EB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456CF3">
        <w:pPr>
          <w:pStyle w:val="Voettekst"/>
          <w:jc w:val="right"/>
        </w:pPr>
        <w:fldSimple w:instr=" PAGE   \* MERGEFORMAT ">
          <w:r w:rsidR="00E565EB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5EB" w:rsidRDefault="00E565EB" w:rsidP="00886EDD">
      <w:pPr>
        <w:spacing w:after="0" w:line="240" w:lineRule="auto"/>
      </w:pPr>
      <w:r>
        <w:separator/>
      </w:r>
    </w:p>
  </w:footnote>
  <w:footnote w:type="continuationSeparator" w:id="0">
    <w:p w:rsidR="00E565EB" w:rsidRDefault="00E565EB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456CF3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22FE8"/>
    <w:rsid w:val="0003508C"/>
    <w:rsid w:val="0004266D"/>
    <w:rsid w:val="000771DD"/>
    <w:rsid w:val="0008113C"/>
    <w:rsid w:val="00085618"/>
    <w:rsid w:val="000E0A49"/>
    <w:rsid w:val="000E4D59"/>
    <w:rsid w:val="0010324C"/>
    <w:rsid w:val="00123210"/>
    <w:rsid w:val="00134D6C"/>
    <w:rsid w:val="00191033"/>
    <w:rsid w:val="001E6910"/>
    <w:rsid w:val="0021530C"/>
    <w:rsid w:val="002629E3"/>
    <w:rsid w:val="00272280"/>
    <w:rsid w:val="002A4FF7"/>
    <w:rsid w:val="002B7237"/>
    <w:rsid w:val="002C158A"/>
    <w:rsid w:val="002D2D4B"/>
    <w:rsid w:val="002E11CD"/>
    <w:rsid w:val="002E4257"/>
    <w:rsid w:val="002E4F47"/>
    <w:rsid w:val="0032475B"/>
    <w:rsid w:val="00324AD9"/>
    <w:rsid w:val="00331DCC"/>
    <w:rsid w:val="00371352"/>
    <w:rsid w:val="00376F65"/>
    <w:rsid w:val="00383BFB"/>
    <w:rsid w:val="003B083E"/>
    <w:rsid w:val="003F106D"/>
    <w:rsid w:val="00414415"/>
    <w:rsid w:val="00431170"/>
    <w:rsid w:val="00434BFA"/>
    <w:rsid w:val="00442E15"/>
    <w:rsid w:val="00444E3E"/>
    <w:rsid w:val="004479EF"/>
    <w:rsid w:val="0045368A"/>
    <w:rsid w:val="004539B8"/>
    <w:rsid w:val="00453B49"/>
    <w:rsid w:val="00456CF3"/>
    <w:rsid w:val="00462C6B"/>
    <w:rsid w:val="00462E39"/>
    <w:rsid w:val="00485FB0"/>
    <w:rsid w:val="004A5E83"/>
    <w:rsid w:val="004B136E"/>
    <w:rsid w:val="004C24BE"/>
    <w:rsid w:val="004F342F"/>
    <w:rsid w:val="00531D45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2BA"/>
    <w:rsid w:val="00606D0B"/>
    <w:rsid w:val="006155BB"/>
    <w:rsid w:val="00630854"/>
    <w:rsid w:val="00641E15"/>
    <w:rsid w:val="00644A4A"/>
    <w:rsid w:val="006473B2"/>
    <w:rsid w:val="006753F3"/>
    <w:rsid w:val="006A0416"/>
    <w:rsid w:val="006B6C19"/>
    <w:rsid w:val="006C7FF8"/>
    <w:rsid w:val="006D3D75"/>
    <w:rsid w:val="006F3F56"/>
    <w:rsid w:val="0070383D"/>
    <w:rsid w:val="007123E8"/>
    <w:rsid w:val="00776727"/>
    <w:rsid w:val="00797865"/>
    <w:rsid w:val="007A5011"/>
    <w:rsid w:val="007B0581"/>
    <w:rsid w:val="007C27CC"/>
    <w:rsid w:val="007D733D"/>
    <w:rsid w:val="007E63A0"/>
    <w:rsid w:val="007E6E2E"/>
    <w:rsid w:val="007F68E3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05F6A"/>
    <w:rsid w:val="0092592F"/>
    <w:rsid w:val="00927D35"/>
    <w:rsid w:val="00955612"/>
    <w:rsid w:val="00955CF9"/>
    <w:rsid w:val="00962AAC"/>
    <w:rsid w:val="0096349A"/>
    <w:rsid w:val="009809FA"/>
    <w:rsid w:val="00984349"/>
    <w:rsid w:val="00993D52"/>
    <w:rsid w:val="009A24A4"/>
    <w:rsid w:val="009E540E"/>
    <w:rsid w:val="009F3F14"/>
    <w:rsid w:val="00A00F93"/>
    <w:rsid w:val="00A13C01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13B6D"/>
    <w:rsid w:val="00B2460B"/>
    <w:rsid w:val="00B2753E"/>
    <w:rsid w:val="00B31B19"/>
    <w:rsid w:val="00B72B6D"/>
    <w:rsid w:val="00B750C4"/>
    <w:rsid w:val="00B84A84"/>
    <w:rsid w:val="00B92C42"/>
    <w:rsid w:val="00BA5DD0"/>
    <w:rsid w:val="00BC5669"/>
    <w:rsid w:val="00BF4588"/>
    <w:rsid w:val="00C02632"/>
    <w:rsid w:val="00C2369B"/>
    <w:rsid w:val="00C26BD8"/>
    <w:rsid w:val="00C44FEB"/>
    <w:rsid w:val="00C57321"/>
    <w:rsid w:val="00C72B4B"/>
    <w:rsid w:val="00C7769D"/>
    <w:rsid w:val="00C979D2"/>
    <w:rsid w:val="00CF2248"/>
    <w:rsid w:val="00CF7A04"/>
    <w:rsid w:val="00D31125"/>
    <w:rsid w:val="00D7349C"/>
    <w:rsid w:val="00DA0E5C"/>
    <w:rsid w:val="00DC6AE2"/>
    <w:rsid w:val="00E375C7"/>
    <w:rsid w:val="00E565EB"/>
    <w:rsid w:val="00E65CB2"/>
    <w:rsid w:val="00E6625C"/>
    <w:rsid w:val="00E80D2E"/>
    <w:rsid w:val="00E95C7C"/>
    <w:rsid w:val="00ED5B9C"/>
    <w:rsid w:val="00ED65EC"/>
    <w:rsid w:val="00EE6B17"/>
    <w:rsid w:val="00F03DD0"/>
    <w:rsid w:val="00F100E5"/>
    <w:rsid w:val="00F213C7"/>
    <w:rsid w:val="00F23686"/>
    <w:rsid w:val="00F4365B"/>
    <w:rsid w:val="00F46939"/>
    <w:rsid w:val="00F548C3"/>
    <w:rsid w:val="00F56F78"/>
    <w:rsid w:val="00F928ED"/>
    <w:rsid w:val="00FB3619"/>
    <w:rsid w:val="00FB3F20"/>
    <w:rsid w:val="00FC755E"/>
    <w:rsid w:val="00FD2C27"/>
    <w:rsid w:val="00FD383D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C4F65-2B53-466C-89BD-76F5D307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ToolsForEver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Voorraadbeheersysteem</dc:subject>
  <dc:creator>Ruud Vissers – Jorie de Man</dc:creator>
  <cp:lastModifiedBy>Ruud</cp:lastModifiedBy>
  <cp:revision>6</cp:revision>
  <dcterms:created xsi:type="dcterms:W3CDTF">2014-12-11T09:52:00Z</dcterms:created>
  <dcterms:modified xsi:type="dcterms:W3CDTF">2014-12-11T09:55:00Z</dcterms:modified>
</cp:coreProperties>
</file>