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7A611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65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75E57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653" w:history="1">
            <w:r w:rsidR="00475E57" w:rsidRPr="00E14680">
              <w:rPr>
                <w:rStyle w:val="Hyperlink"/>
                <w:noProof/>
              </w:rPr>
              <w:t>Inhoudsopgave</w:t>
            </w:r>
            <w:r w:rsidR="00475E57">
              <w:rPr>
                <w:noProof/>
                <w:webHidden/>
              </w:rPr>
              <w:tab/>
            </w:r>
            <w:r w:rsidR="00475E57"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_Toc405547653 \h </w:instrText>
            </w:r>
            <w:r w:rsidR="00475E57">
              <w:rPr>
                <w:noProof/>
                <w:webHidden/>
              </w:rPr>
            </w:r>
            <w:r w:rsidR="00475E57"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2</w:t>
            </w:r>
            <w:r w:rsidR="00475E57"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4" w:history="1">
            <w:r w:rsidRPr="00E14680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5" w:history="1">
            <w:r w:rsidRPr="00E14680">
              <w:rPr>
                <w:rStyle w:val="Hyperlink"/>
                <w:noProof/>
              </w:rPr>
              <w:t>Normalisatie bijlage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6" w:history="1">
            <w:r w:rsidRPr="00E14680">
              <w:rPr>
                <w:rStyle w:val="Hyperlink"/>
                <w:noProof/>
              </w:rPr>
              <w:t>Normalisatie bijlage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7" w:history="1">
            <w:r w:rsidRPr="00E14680">
              <w:rPr>
                <w:rStyle w:val="Hyperlink"/>
                <w:noProof/>
              </w:rPr>
              <w:t>Normalisatie bijlage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8" w:history="1">
            <w:r w:rsidRPr="00E14680">
              <w:rPr>
                <w:rStyle w:val="Hyperlink"/>
                <w:noProof/>
              </w:rPr>
              <w:t>Normalisatie 3</w:t>
            </w:r>
            <w:r w:rsidRPr="00E14680">
              <w:rPr>
                <w:rStyle w:val="Hyperlink"/>
                <w:noProof/>
                <w:vertAlign w:val="superscript"/>
              </w:rPr>
              <w:t>e</w:t>
            </w:r>
            <w:r w:rsidRPr="00E14680">
              <w:rPr>
                <w:rStyle w:val="Hyperlink"/>
                <w:noProof/>
              </w:rPr>
              <w:t xml:space="preserve"> 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9" w:history="1">
            <w:r w:rsidRPr="00E14680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7A6113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47654"/>
      <w:r w:rsidR="00CF1162">
        <w:t>Normalisatie</w:t>
      </w:r>
      <w:bookmarkEnd w:id="1"/>
    </w:p>
    <w:p w:rsidR="00703FDE" w:rsidRP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387350</wp:posOffset>
            </wp:positionV>
            <wp:extent cx="7301865" cy="2476500"/>
            <wp:effectExtent l="19050" t="0" r="0" b="0"/>
            <wp:wrapTight wrapText="bothSides">
              <wp:wrapPolygon edited="0">
                <wp:start x="-56" y="0"/>
                <wp:lineTo x="-56" y="21434"/>
                <wp:lineTo x="21583" y="21434"/>
                <wp:lineTo x="21583" y="0"/>
                <wp:lineTo x="-56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405547655"/>
      <w:r>
        <w:t>Normalisatie bijlage a</w:t>
      </w:r>
      <w:bookmarkEnd w:id="2"/>
    </w:p>
    <w:p w:rsidR="00CF1162" w:rsidRDefault="00CF1162"/>
    <w:p w:rsid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243205</wp:posOffset>
            </wp:positionV>
            <wp:extent cx="7305675" cy="2124075"/>
            <wp:effectExtent l="19050" t="0" r="9525" b="0"/>
            <wp:wrapTight wrapText="bothSides">
              <wp:wrapPolygon edited="0">
                <wp:start x="-56" y="0"/>
                <wp:lineTo x="-56" y="21503"/>
                <wp:lineTo x="21628" y="21503"/>
                <wp:lineTo x="21628" y="0"/>
                <wp:lineTo x="-56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405547656"/>
      <w:r>
        <w:t>Normalisatie bijlage b</w:t>
      </w:r>
      <w:bookmarkEnd w:id="3"/>
    </w:p>
    <w:p w:rsidR="00703FDE" w:rsidRDefault="00703FDE" w:rsidP="00703FDE">
      <w:pPr>
        <w:pStyle w:val="Kop2"/>
      </w:pPr>
      <w:bookmarkStart w:id="4" w:name="_Toc405547657"/>
      <w:r>
        <w:t>Normalisatie bijlage c</w:t>
      </w:r>
      <w:bookmarkEnd w:id="4"/>
    </w:p>
    <w:p w:rsidR="00703FDE" w:rsidRPr="00703FDE" w:rsidRDefault="00703FDE" w:rsidP="00703FDE">
      <w:r>
        <w:rPr>
          <w:noProof/>
          <w:lang w:eastAsia="nl-NL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212090</wp:posOffset>
            </wp:positionV>
            <wp:extent cx="7267575" cy="1704975"/>
            <wp:effectExtent l="19050" t="0" r="9525" b="0"/>
            <wp:wrapTight wrapText="bothSides">
              <wp:wrapPolygon edited="0">
                <wp:start x="-57" y="0"/>
                <wp:lineTo x="-57" y="21479"/>
                <wp:lineTo x="21628" y="21479"/>
                <wp:lineTo x="21628" y="0"/>
                <wp:lineTo x="-57" y="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3FDE" w:rsidRDefault="00703FDE" w:rsidP="005E2CA9">
      <w:pPr>
        <w:pStyle w:val="Kop1"/>
        <w:spacing w:before="240"/>
      </w:pPr>
    </w:p>
    <w:p w:rsidR="00404455" w:rsidRDefault="00404455" w:rsidP="00404455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546100</wp:posOffset>
            </wp:positionV>
            <wp:extent cx="7200900" cy="1743075"/>
            <wp:effectExtent l="19050" t="0" r="0" b="0"/>
            <wp:wrapTight wrapText="bothSides">
              <wp:wrapPolygon edited="0">
                <wp:start x="-57" y="0"/>
                <wp:lineTo x="-57" y="21482"/>
                <wp:lineTo x="21600" y="21482"/>
                <wp:lineTo x="21600" y="0"/>
                <wp:lineTo x="-57" y="0"/>
              </wp:wrapPolygon>
            </wp:wrapTight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405547658"/>
      <w:r>
        <w:t>Normalisatie 3</w:t>
      </w:r>
      <w:r w:rsidRPr="00404455">
        <w:rPr>
          <w:vertAlign w:val="superscript"/>
        </w:rPr>
        <w:t>e</w:t>
      </w:r>
      <w:r>
        <w:t xml:space="preserve"> vormen</w:t>
      </w:r>
      <w:bookmarkEnd w:id="5"/>
    </w:p>
    <w:p w:rsidR="00404455" w:rsidRPr="00404455" w:rsidRDefault="00404455" w:rsidP="00404455"/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CF1162" w:rsidRDefault="00CF1162" w:rsidP="005E2CA9">
      <w:pPr>
        <w:pStyle w:val="Kop1"/>
        <w:spacing w:before="240"/>
      </w:pPr>
      <w:bookmarkStart w:id="6" w:name="_Toc405547659"/>
      <w:r>
        <w:t>ERD</w:t>
      </w:r>
      <w:bookmarkEnd w:id="6"/>
    </w:p>
    <w:p w:rsidR="005E2CA9" w:rsidRPr="005E2CA9" w:rsidRDefault="00703FDE" w:rsidP="005E2CA9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173355</wp:posOffset>
            </wp:positionV>
            <wp:extent cx="6568440" cy="2447925"/>
            <wp:effectExtent l="19050" t="0" r="3810" b="0"/>
            <wp:wrapTight wrapText="bothSides">
              <wp:wrapPolygon edited="0">
                <wp:start x="-63" y="0"/>
                <wp:lineTo x="-63" y="21516"/>
                <wp:lineTo x="21613" y="21516"/>
                <wp:lineTo x="21613" y="0"/>
                <wp:lineTo x="-63" y="0"/>
              </wp:wrapPolygon>
            </wp:wrapTight>
            <wp:docPr id="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2CA9" w:rsidRPr="005E2CA9" w:rsidSect="00A927A2">
      <w:headerReference w:type="even" r:id="rId14"/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68D" w:rsidRDefault="0014668D" w:rsidP="00886EDD">
      <w:pPr>
        <w:spacing w:after="0" w:line="240" w:lineRule="auto"/>
      </w:pPr>
      <w:r>
        <w:separator/>
      </w:r>
    </w:p>
  </w:endnote>
  <w:endnote w:type="continuationSeparator" w:id="0">
    <w:p w:rsidR="0014668D" w:rsidRDefault="0014668D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7A6113">
        <w:pPr>
          <w:pStyle w:val="Voettekst"/>
          <w:jc w:val="right"/>
        </w:pPr>
        <w:fldSimple w:instr=" PAGE   \* MERGEFORMAT ">
          <w:r w:rsidR="0014668D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68D" w:rsidRDefault="0014668D" w:rsidP="00886EDD">
      <w:pPr>
        <w:spacing w:after="0" w:line="240" w:lineRule="auto"/>
      </w:pPr>
      <w:r>
        <w:separator/>
      </w:r>
    </w:p>
  </w:footnote>
  <w:footnote w:type="continuationSeparator" w:id="0">
    <w:p w:rsidR="0014668D" w:rsidRDefault="0014668D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7A6113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14668D"/>
    <w:rsid w:val="0021530C"/>
    <w:rsid w:val="00272280"/>
    <w:rsid w:val="002B7237"/>
    <w:rsid w:val="002C158A"/>
    <w:rsid w:val="002D2D4B"/>
    <w:rsid w:val="002E4F47"/>
    <w:rsid w:val="00324AD9"/>
    <w:rsid w:val="00331DCC"/>
    <w:rsid w:val="00374B42"/>
    <w:rsid w:val="00383BFB"/>
    <w:rsid w:val="003F106D"/>
    <w:rsid w:val="00404455"/>
    <w:rsid w:val="00434BFA"/>
    <w:rsid w:val="004479EF"/>
    <w:rsid w:val="00462E39"/>
    <w:rsid w:val="00475E57"/>
    <w:rsid w:val="00485FB0"/>
    <w:rsid w:val="004C24BE"/>
    <w:rsid w:val="004E4692"/>
    <w:rsid w:val="004F342F"/>
    <w:rsid w:val="00533C9B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4588"/>
    <w:rsid w:val="00C02632"/>
    <w:rsid w:val="00C2369B"/>
    <w:rsid w:val="00C72B4B"/>
    <w:rsid w:val="00C7769D"/>
    <w:rsid w:val="00CF1162"/>
    <w:rsid w:val="00CF2248"/>
    <w:rsid w:val="00D7349C"/>
    <w:rsid w:val="00DC6AE2"/>
    <w:rsid w:val="00DF0523"/>
    <w:rsid w:val="00E375C7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445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02C8214984E89BEA0A574526F82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CE0FEC-87D8-4F05-B9C7-FD99EC78DF85}"/>
      </w:docPartPr>
      <w:docPartBody>
        <w:p w:rsidR="00CE2DA2" w:rsidRDefault="00733714" w:rsidP="00733714">
          <w:pPr>
            <w:pStyle w:val="F2902C8214984E89BEA0A574526F8215"/>
          </w:pPr>
          <w:r>
            <w:t>[Geef tekst op]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964653"/>
    <w:rsid w:val="00A42022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FC60A-BD2B-48C8-956F-4E984FB7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/ERD</vt:lpstr>
    </vt:vector>
  </TitlesOfParts>
  <Company>ToolsForEver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Ruud</cp:lastModifiedBy>
  <cp:revision>12</cp:revision>
  <dcterms:created xsi:type="dcterms:W3CDTF">2014-12-05T09:35:00Z</dcterms:created>
  <dcterms:modified xsi:type="dcterms:W3CDTF">2014-12-05T11:58:00Z</dcterms:modified>
</cp:coreProperties>
</file>