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6BBC1" w14:textId="4DB3DAF8" w:rsidR="00A6481F" w:rsidRPr="00A6481F" w:rsidRDefault="00A6481F" w:rsidP="00A6481F">
      <w:pPr>
        <w:spacing w:before="100" w:beforeAutospacing="1" w:after="100" w:afterAutospacing="1" w:line="240" w:lineRule="auto"/>
        <w:jc w:val="center"/>
        <w:outlineLvl w:val="0"/>
        <w:rPr>
          <w:rFonts w:ascii="Times New Roman" w:eastAsia="Times New Roman" w:hAnsi="Times New Roman" w:cs="Times New Roman"/>
          <w:b/>
          <w:bCs/>
          <w:color w:val="000000"/>
          <w:kern w:val="36"/>
          <w:sz w:val="48"/>
          <w:szCs w:val="48"/>
          <w14:ligatures w14:val="none"/>
        </w:rPr>
      </w:pPr>
      <w:r w:rsidRPr="00A6481F">
        <w:rPr>
          <w:rFonts w:ascii="Times New Roman" w:eastAsia="Times New Roman" w:hAnsi="Times New Roman" w:cs="Times New Roman"/>
          <w:b/>
          <w:bCs/>
          <w:color w:val="000000"/>
          <w:kern w:val="36"/>
          <w:sz w:val="48"/>
          <w:szCs w:val="48"/>
          <w14:ligatures w14:val="none"/>
        </w:rPr>
        <w:t>Group 16 - Progress Report</w:t>
      </w:r>
    </w:p>
    <w:p w14:paraId="3D7DB5DA" w14:textId="0366A83E" w:rsidR="00A6481F" w:rsidRPr="00A6481F" w:rsidRDefault="00A6481F" w:rsidP="003F6FDC">
      <w:pPr>
        <w:spacing w:before="100" w:beforeAutospacing="1" w:after="0" w:line="360" w:lineRule="auto"/>
        <w:jc w:val="center"/>
        <w:rPr>
          <w:rFonts w:ascii="Times New Roman" w:eastAsia="Times New Roman" w:hAnsi="Times New Roman" w:cs="Times New Roman"/>
          <w:color w:val="000000"/>
          <w:kern w:val="0"/>
          <w:sz w:val="36"/>
          <w:szCs w:val="36"/>
          <w14:ligatures w14:val="none"/>
        </w:rPr>
      </w:pPr>
      <w:r w:rsidRPr="00A6481F">
        <w:rPr>
          <w:rFonts w:ascii="Times New Roman" w:eastAsia="Times New Roman" w:hAnsi="Times New Roman" w:cs="Times New Roman"/>
          <w:b/>
          <w:bCs/>
          <w:color w:val="000000"/>
          <w:kern w:val="0"/>
          <w:sz w:val="36"/>
          <w:szCs w:val="36"/>
          <w14:ligatures w14:val="none"/>
        </w:rPr>
        <w:t>Pranachain Initiative</w:t>
      </w:r>
    </w:p>
    <w:p w14:paraId="5D78BB23" w14:textId="77777777" w:rsidR="00A6481F" w:rsidRPr="00A6481F" w:rsidRDefault="00A6481F" w:rsidP="003F6FDC">
      <w:pPr>
        <w:spacing w:after="0" w:line="360" w:lineRule="auto"/>
        <w:jc w:val="both"/>
        <w:outlineLvl w:val="1"/>
        <w:rPr>
          <w:rFonts w:ascii="Times New Roman" w:eastAsia="Times New Roman" w:hAnsi="Times New Roman" w:cs="Times New Roman"/>
          <w:b/>
          <w:bCs/>
          <w:color w:val="000000"/>
          <w:kern w:val="0"/>
          <w:sz w:val="28"/>
          <w:szCs w:val="28"/>
          <w14:ligatures w14:val="none"/>
        </w:rPr>
      </w:pPr>
      <w:r w:rsidRPr="00A6481F">
        <w:rPr>
          <w:rFonts w:ascii="Times New Roman" w:eastAsia="Times New Roman" w:hAnsi="Times New Roman" w:cs="Times New Roman"/>
          <w:b/>
          <w:bCs/>
          <w:color w:val="000000"/>
          <w:kern w:val="0"/>
          <w:sz w:val="28"/>
          <w:szCs w:val="28"/>
          <w14:ligatures w14:val="none"/>
        </w:rPr>
        <w:t>Project Overview</w:t>
      </w:r>
    </w:p>
    <w:p w14:paraId="2FCD4E55" w14:textId="189F5941" w:rsidR="00A6481F" w:rsidRPr="00A6481F" w:rsidRDefault="00A6481F" w:rsidP="003F6FDC">
      <w:pPr>
        <w:spacing w:after="100" w:afterAutospacing="1" w:line="240" w:lineRule="auto"/>
        <w:jc w:val="both"/>
        <w:rPr>
          <w:rFonts w:ascii="Times New Roman" w:eastAsia="Times New Roman" w:hAnsi="Times New Roman" w:cs="Times New Roman"/>
          <w:kern w:val="0"/>
          <w14:ligatures w14:val="none"/>
        </w:rPr>
      </w:pPr>
      <w:r w:rsidRPr="00A6481F">
        <w:rPr>
          <w:rFonts w:ascii="Times New Roman" w:eastAsia="Times New Roman" w:hAnsi="Times New Roman" w:cs="Times New Roman"/>
          <w:color w:val="000000"/>
          <w:kern w:val="0"/>
          <w14:ligatures w14:val="none"/>
        </w:rPr>
        <w:t>Our team is developing an integrated blockchain-powered disease prediction platform that combines machine learning models for chronic kidney disease, diabetes, and heart disease with secure, permission-based access control.</w:t>
      </w:r>
    </w:p>
    <w:p w14:paraId="07DFD5CD" w14:textId="77777777" w:rsidR="00A6481F" w:rsidRPr="00A6481F" w:rsidRDefault="00A6481F" w:rsidP="003F6FDC">
      <w:pPr>
        <w:spacing w:before="100" w:beforeAutospacing="1" w:after="0" w:line="360" w:lineRule="auto"/>
        <w:jc w:val="both"/>
        <w:outlineLvl w:val="2"/>
        <w:rPr>
          <w:rFonts w:ascii="Times New Roman" w:eastAsia="Times New Roman" w:hAnsi="Times New Roman" w:cs="Times New Roman"/>
          <w:b/>
          <w:bCs/>
          <w:color w:val="000000"/>
          <w:kern w:val="0"/>
          <w:sz w:val="28"/>
          <w:szCs w:val="28"/>
          <w14:ligatures w14:val="none"/>
        </w:rPr>
      </w:pPr>
      <w:r w:rsidRPr="00A6481F">
        <w:rPr>
          <w:rFonts w:ascii="Times New Roman" w:eastAsia="Times New Roman" w:hAnsi="Times New Roman" w:cs="Times New Roman"/>
          <w:b/>
          <w:bCs/>
          <w:color w:val="000000"/>
          <w:kern w:val="0"/>
          <w:sz w:val="28"/>
          <w:szCs w:val="28"/>
          <w14:ligatures w14:val="none"/>
        </w:rPr>
        <w:t>Chronic Kidney Disease Prediction</w:t>
      </w:r>
    </w:p>
    <w:p w14:paraId="3119D664" w14:textId="4978AD66" w:rsidR="00A6481F" w:rsidRPr="00A6481F" w:rsidRDefault="00A6481F" w:rsidP="003F6FDC">
      <w:pPr>
        <w:spacing w:after="100" w:afterAutospacing="1" w:line="240" w:lineRule="auto"/>
        <w:jc w:val="both"/>
        <w:rPr>
          <w:rFonts w:ascii="Times New Roman" w:eastAsia="Times New Roman" w:hAnsi="Times New Roman" w:cs="Times New Roman"/>
          <w:color w:val="000000"/>
          <w:kern w:val="0"/>
          <w14:ligatures w14:val="none"/>
        </w:rPr>
      </w:pPr>
      <w:r w:rsidRPr="00A6481F">
        <w:rPr>
          <w:rFonts w:ascii="Times New Roman" w:eastAsia="Times New Roman" w:hAnsi="Times New Roman" w:cs="Times New Roman"/>
          <w:color w:val="000000"/>
          <w:kern w:val="0"/>
          <w14:ligatures w14:val="none"/>
        </w:rPr>
        <w:t xml:space="preserve">We developed a CKD screening system using </w:t>
      </w:r>
      <w:r>
        <w:rPr>
          <w:rFonts w:ascii="Times New Roman" w:eastAsia="Times New Roman" w:hAnsi="Times New Roman" w:cs="Times New Roman"/>
          <w:color w:val="000000"/>
          <w:kern w:val="0"/>
          <w14:ligatures w14:val="none"/>
        </w:rPr>
        <w:t>100</w:t>
      </w:r>
      <w:r w:rsidRPr="00A6481F">
        <w:rPr>
          <w:rFonts w:ascii="Times New Roman" w:eastAsia="Times New Roman" w:hAnsi="Times New Roman" w:cs="Times New Roman"/>
          <w:color w:val="000000"/>
          <w:kern w:val="0"/>
          <w14:ligatures w14:val="none"/>
        </w:rPr>
        <w:t>,000</w:t>
      </w:r>
      <w:r>
        <w:rPr>
          <w:rFonts w:ascii="Times New Roman" w:eastAsia="Times New Roman" w:hAnsi="Times New Roman" w:cs="Times New Roman"/>
          <w:color w:val="000000"/>
          <w:kern w:val="0"/>
          <w14:ligatures w14:val="none"/>
        </w:rPr>
        <w:t>+</w:t>
      </w:r>
      <w:r w:rsidRPr="00A6481F">
        <w:rPr>
          <w:rFonts w:ascii="Times New Roman" w:eastAsia="Times New Roman" w:hAnsi="Times New Roman" w:cs="Times New Roman"/>
          <w:color w:val="000000"/>
          <w:kern w:val="0"/>
          <w14:ligatures w14:val="none"/>
        </w:rPr>
        <w:t xml:space="preserve"> patient samples with 11 clinical features, including serum creatinine based on clinical advisor recommendation. We tested four machine learning algorithms</w:t>
      </w:r>
      <w:r>
        <w:rPr>
          <w:rFonts w:ascii="Times New Roman" w:eastAsia="Times New Roman" w:hAnsi="Times New Roman" w:cs="Times New Roman"/>
          <w:color w:val="000000"/>
          <w:kern w:val="0"/>
          <w14:ligatures w14:val="none"/>
        </w:rPr>
        <w:t xml:space="preserve"> like </w:t>
      </w:r>
      <w:r w:rsidRPr="00A6481F">
        <w:rPr>
          <w:rFonts w:ascii="Times New Roman" w:eastAsia="Times New Roman" w:hAnsi="Times New Roman" w:cs="Times New Roman"/>
          <w:color w:val="000000"/>
          <w:kern w:val="0"/>
          <w14:ligatures w14:val="none"/>
        </w:rPr>
        <w:t>Logistic Regression (9</w:t>
      </w:r>
      <w:r>
        <w:rPr>
          <w:rFonts w:ascii="Times New Roman" w:eastAsia="Times New Roman" w:hAnsi="Times New Roman" w:cs="Times New Roman"/>
          <w:color w:val="000000"/>
          <w:kern w:val="0"/>
          <w14:ligatures w14:val="none"/>
        </w:rPr>
        <w:t>4</w:t>
      </w:r>
      <w:r w:rsidRPr="00A6481F">
        <w:rPr>
          <w:rFonts w:ascii="Times New Roman" w:eastAsia="Times New Roman" w:hAnsi="Times New Roman" w:cs="Times New Roman"/>
          <w:color w:val="000000"/>
          <w:kern w:val="0"/>
          <w14:ligatures w14:val="none"/>
        </w:rPr>
        <w:t>.91% accuracy), Decision Tree (9</w:t>
      </w:r>
      <w:r>
        <w:rPr>
          <w:rFonts w:ascii="Times New Roman" w:eastAsia="Times New Roman" w:hAnsi="Times New Roman" w:cs="Times New Roman"/>
          <w:color w:val="000000"/>
          <w:kern w:val="0"/>
          <w14:ligatures w14:val="none"/>
        </w:rPr>
        <w:t>4</w:t>
      </w:r>
      <w:r w:rsidRPr="00A6481F">
        <w:rPr>
          <w:rFonts w:ascii="Times New Roman" w:eastAsia="Times New Roman" w:hAnsi="Times New Roman" w:cs="Times New Roman"/>
          <w:color w:val="000000"/>
          <w:kern w:val="0"/>
          <w14:ligatures w14:val="none"/>
        </w:rPr>
        <w:t>.44%), Random Forest (9</w:t>
      </w:r>
      <w:r>
        <w:rPr>
          <w:rFonts w:ascii="Times New Roman" w:eastAsia="Times New Roman" w:hAnsi="Times New Roman" w:cs="Times New Roman"/>
          <w:color w:val="000000"/>
          <w:kern w:val="0"/>
          <w14:ligatures w14:val="none"/>
        </w:rPr>
        <w:t>5</w:t>
      </w:r>
      <w:r w:rsidRPr="00A6481F">
        <w:rPr>
          <w:rFonts w:ascii="Times New Roman" w:eastAsia="Times New Roman" w:hAnsi="Times New Roman" w:cs="Times New Roman"/>
          <w:color w:val="000000"/>
          <w:kern w:val="0"/>
          <w14:ligatures w14:val="none"/>
        </w:rPr>
        <w:t>.16%), and Gradient Boosting (9</w:t>
      </w:r>
      <w:r>
        <w:rPr>
          <w:rFonts w:ascii="Times New Roman" w:eastAsia="Times New Roman" w:hAnsi="Times New Roman" w:cs="Times New Roman"/>
          <w:color w:val="000000"/>
          <w:kern w:val="0"/>
          <w14:ligatures w14:val="none"/>
        </w:rPr>
        <w:t>4</w:t>
      </w:r>
      <w:r w:rsidRPr="00A6481F">
        <w:rPr>
          <w:rFonts w:ascii="Times New Roman" w:eastAsia="Times New Roman" w:hAnsi="Times New Roman" w:cs="Times New Roman"/>
          <w:color w:val="000000"/>
          <w:kern w:val="0"/>
          <w14:ligatures w14:val="none"/>
        </w:rPr>
        <w:t>.86%)</w:t>
      </w:r>
      <w:r>
        <w:rPr>
          <w:rFonts w:ascii="Times New Roman" w:eastAsia="Times New Roman" w:hAnsi="Times New Roman" w:cs="Times New Roman"/>
          <w:color w:val="000000"/>
          <w:kern w:val="0"/>
          <w14:ligatures w14:val="none"/>
        </w:rPr>
        <w:t xml:space="preserve"> </w:t>
      </w:r>
      <w:r w:rsidRPr="00A6481F">
        <w:rPr>
          <w:rFonts w:ascii="Times New Roman" w:eastAsia="Times New Roman" w:hAnsi="Times New Roman" w:cs="Times New Roman"/>
          <w:color w:val="000000"/>
          <w:kern w:val="0"/>
          <w14:ligatures w14:val="none"/>
        </w:rPr>
        <w:t>with Random Forest performing best.</w:t>
      </w:r>
    </w:p>
    <w:p w14:paraId="474287A7" w14:textId="7C7EEB44" w:rsidR="00A6481F" w:rsidRPr="00A6481F" w:rsidRDefault="00A6481F" w:rsidP="003F6FDC">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6481F">
        <w:rPr>
          <w:rFonts w:ascii="Times New Roman" w:eastAsia="Times New Roman" w:hAnsi="Times New Roman" w:cs="Times New Roman"/>
          <w:color w:val="000000"/>
          <w:kern w:val="0"/>
          <w14:ligatures w14:val="none"/>
        </w:rPr>
        <w:t>We conducted hyperparameter tuning using GridSearchCV, testing 324 parameter combinations with 5-fold cross-validation. The optimized Random Forest configuration (300 trees, max depth 20) achieved 98.31% CV accuracy with ±0.10% standard deviation. We created an ensemble model combining Random Forest, Gradient Boosting, and Logistic Regression, achieving 9</w:t>
      </w:r>
      <w:r>
        <w:rPr>
          <w:rFonts w:ascii="Times New Roman" w:eastAsia="Times New Roman" w:hAnsi="Times New Roman" w:cs="Times New Roman"/>
          <w:color w:val="000000"/>
          <w:kern w:val="0"/>
          <w14:ligatures w14:val="none"/>
        </w:rPr>
        <w:t>5</w:t>
      </w:r>
      <w:r w:rsidRPr="00A6481F">
        <w:rPr>
          <w:rFonts w:ascii="Times New Roman" w:eastAsia="Times New Roman" w:hAnsi="Times New Roman" w:cs="Times New Roman"/>
          <w:color w:val="000000"/>
          <w:kern w:val="0"/>
          <w14:ligatures w14:val="none"/>
        </w:rPr>
        <w:t>.12% test accuracy with 98.67% recall.</w:t>
      </w:r>
    </w:p>
    <w:p w14:paraId="5E5AFCE4" w14:textId="77777777" w:rsidR="00A6481F" w:rsidRPr="00A6481F" w:rsidRDefault="00A6481F" w:rsidP="003F6FDC">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6481F">
        <w:rPr>
          <w:rFonts w:ascii="Times New Roman" w:eastAsia="Times New Roman" w:hAnsi="Times New Roman" w:cs="Times New Roman"/>
          <w:color w:val="000000"/>
          <w:kern w:val="0"/>
          <w14:ligatures w14:val="none"/>
        </w:rPr>
        <w:t>Feature importance analysis revealed serum creatinine as the most important predictor at 40.46%, followed by GFR at 32.12%. Together, these two kidney function measures account for 72.58% of prediction power. We implemented SHAP explainability analysis, generating waterfall plots showing exactly why the model classifies each patient as CKD or healthy, validating that the model learned medically correct relationships.</w:t>
      </w:r>
    </w:p>
    <w:p w14:paraId="63A48DE5" w14:textId="77777777" w:rsidR="00A6481F" w:rsidRPr="00A6481F" w:rsidRDefault="00A6481F" w:rsidP="003F6FDC">
      <w:pPr>
        <w:spacing w:before="100" w:beforeAutospacing="1" w:after="0" w:line="360" w:lineRule="auto"/>
        <w:jc w:val="both"/>
        <w:outlineLvl w:val="2"/>
        <w:rPr>
          <w:rFonts w:ascii="Times New Roman" w:eastAsia="Times New Roman" w:hAnsi="Times New Roman" w:cs="Times New Roman"/>
          <w:b/>
          <w:bCs/>
          <w:color w:val="000000"/>
          <w:kern w:val="0"/>
          <w:sz w:val="28"/>
          <w:szCs w:val="28"/>
          <w14:ligatures w14:val="none"/>
        </w:rPr>
      </w:pPr>
      <w:r w:rsidRPr="00A6481F">
        <w:rPr>
          <w:rFonts w:ascii="Times New Roman" w:eastAsia="Times New Roman" w:hAnsi="Times New Roman" w:cs="Times New Roman"/>
          <w:b/>
          <w:bCs/>
          <w:color w:val="000000"/>
          <w:kern w:val="0"/>
          <w:sz w:val="28"/>
          <w:szCs w:val="28"/>
          <w14:ligatures w14:val="none"/>
        </w:rPr>
        <w:t>Diabetes Prediction</w:t>
      </w:r>
    </w:p>
    <w:p w14:paraId="3AE46694" w14:textId="77777777" w:rsidR="00A6481F" w:rsidRPr="00A6481F" w:rsidRDefault="00A6481F" w:rsidP="003F6FDC">
      <w:pPr>
        <w:spacing w:after="100" w:afterAutospacing="1" w:line="240" w:lineRule="auto"/>
        <w:jc w:val="both"/>
        <w:rPr>
          <w:rFonts w:ascii="Times New Roman" w:eastAsia="Times New Roman" w:hAnsi="Times New Roman" w:cs="Times New Roman"/>
          <w:color w:val="000000"/>
          <w:kern w:val="0"/>
          <w14:ligatures w14:val="none"/>
        </w:rPr>
      </w:pPr>
      <w:r w:rsidRPr="00A6481F">
        <w:rPr>
          <w:rFonts w:ascii="Times New Roman" w:eastAsia="Times New Roman" w:hAnsi="Times New Roman" w:cs="Times New Roman"/>
          <w:color w:val="000000"/>
          <w:kern w:val="0"/>
          <w14:ligatures w14:val="none"/>
        </w:rPr>
        <w:t>We obtained a global diabetes dataset from Kaggle containing basic metabolic indicators including pregnancies, BMI, blood pressure, glucose, and age. We cleaned the dataset by handling missing values and ensuring proper data types. We researched what each medical variable represents and why it contributes to diabetes risk.</w:t>
      </w:r>
    </w:p>
    <w:p w14:paraId="6740142E" w14:textId="77777777" w:rsidR="00A6481F" w:rsidRPr="00A6481F" w:rsidRDefault="00A6481F" w:rsidP="003F6FDC">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6481F">
        <w:rPr>
          <w:rFonts w:ascii="Times New Roman" w:eastAsia="Times New Roman" w:hAnsi="Times New Roman" w:cs="Times New Roman"/>
          <w:color w:val="000000"/>
          <w:kern w:val="0"/>
          <w14:ligatures w14:val="none"/>
        </w:rPr>
        <w:t>We visualized the dataset using Python (Pandas and Matplotlib), generating distribution plots and correlation analyses between features. Initial logistic regression achieved 86.5625% accuracy. We then explored advanced feature engineering, incorporating HbA1c, triglycerides, urate levels, and waist-hip ratio. We experimented with decision trees and random forest algorithms. Our optimized decision tree model achieved 90% accuracy.</w:t>
      </w:r>
    </w:p>
    <w:p w14:paraId="20530F71" w14:textId="77777777" w:rsidR="00A6481F" w:rsidRPr="00A6481F" w:rsidRDefault="00A6481F" w:rsidP="003F6FDC">
      <w:pPr>
        <w:spacing w:before="100" w:beforeAutospacing="1" w:after="0" w:line="360" w:lineRule="auto"/>
        <w:jc w:val="both"/>
        <w:outlineLvl w:val="2"/>
        <w:rPr>
          <w:rFonts w:ascii="Times New Roman" w:eastAsia="Times New Roman" w:hAnsi="Times New Roman" w:cs="Times New Roman"/>
          <w:b/>
          <w:bCs/>
          <w:color w:val="000000"/>
          <w:kern w:val="0"/>
          <w:sz w:val="28"/>
          <w:szCs w:val="28"/>
          <w14:ligatures w14:val="none"/>
        </w:rPr>
      </w:pPr>
      <w:r w:rsidRPr="00A6481F">
        <w:rPr>
          <w:rFonts w:ascii="Times New Roman" w:eastAsia="Times New Roman" w:hAnsi="Times New Roman" w:cs="Times New Roman"/>
          <w:b/>
          <w:bCs/>
          <w:color w:val="000000"/>
          <w:kern w:val="0"/>
          <w:sz w:val="28"/>
          <w:szCs w:val="28"/>
          <w14:ligatures w14:val="none"/>
        </w:rPr>
        <w:t>Heart Disease Prediction</w:t>
      </w:r>
    </w:p>
    <w:p w14:paraId="2D8416A7" w14:textId="77777777" w:rsidR="00A6481F" w:rsidRPr="00A6481F" w:rsidRDefault="00A6481F" w:rsidP="003F6FDC">
      <w:pPr>
        <w:spacing w:after="100" w:afterAutospacing="1" w:line="240" w:lineRule="auto"/>
        <w:jc w:val="both"/>
        <w:rPr>
          <w:rFonts w:ascii="Times New Roman" w:eastAsia="Times New Roman" w:hAnsi="Times New Roman" w:cs="Times New Roman"/>
          <w:color w:val="000000"/>
          <w:kern w:val="0"/>
          <w14:ligatures w14:val="none"/>
        </w:rPr>
      </w:pPr>
      <w:r w:rsidRPr="00A6481F">
        <w:rPr>
          <w:rFonts w:ascii="Times New Roman" w:eastAsia="Times New Roman" w:hAnsi="Times New Roman" w:cs="Times New Roman"/>
          <w:color w:val="000000"/>
          <w:kern w:val="0"/>
          <w14:ligatures w14:val="none"/>
        </w:rPr>
        <w:t>We sourced a cardiovascular dataset from Kaggle and performed data cleaning and feature engineering. We identified the most relevant features for model building and determined the output variable. We constructed a decision tree model achieving 85% accuracy. We then developed a K-nearest neighbors model achieving 90% accuracy.</w:t>
      </w:r>
    </w:p>
    <w:p w14:paraId="3F65CBC6" w14:textId="77777777" w:rsidR="00A6481F" w:rsidRPr="00A6481F" w:rsidRDefault="00A6481F" w:rsidP="003F6FDC">
      <w:pPr>
        <w:spacing w:before="100" w:beforeAutospacing="1" w:after="0" w:line="360" w:lineRule="auto"/>
        <w:jc w:val="both"/>
        <w:outlineLvl w:val="2"/>
        <w:rPr>
          <w:rFonts w:ascii="Times New Roman" w:eastAsia="Times New Roman" w:hAnsi="Times New Roman" w:cs="Times New Roman"/>
          <w:b/>
          <w:bCs/>
          <w:color w:val="000000"/>
          <w:kern w:val="0"/>
          <w:sz w:val="28"/>
          <w:szCs w:val="28"/>
          <w14:ligatures w14:val="none"/>
        </w:rPr>
      </w:pPr>
      <w:r w:rsidRPr="00A6481F">
        <w:rPr>
          <w:rFonts w:ascii="Times New Roman" w:eastAsia="Times New Roman" w:hAnsi="Times New Roman" w:cs="Times New Roman"/>
          <w:b/>
          <w:bCs/>
          <w:color w:val="000000"/>
          <w:kern w:val="0"/>
          <w:sz w:val="28"/>
          <w:szCs w:val="28"/>
          <w14:ligatures w14:val="none"/>
        </w:rPr>
        <w:t>Blockchain Infrastructure</w:t>
      </w:r>
    </w:p>
    <w:p w14:paraId="4FD5508C" w14:textId="09261C9D" w:rsidR="003F6FDC" w:rsidRPr="00A6481F" w:rsidRDefault="00A6481F" w:rsidP="003F6FDC">
      <w:pPr>
        <w:spacing w:after="100" w:afterAutospacing="1" w:line="240" w:lineRule="auto"/>
        <w:jc w:val="both"/>
        <w:rPr>
          <w:rFonts w:ascii="Times New Roman" w:eastAsia="Times New Roman" w:hAnsi="Times New Roman" w:cs="Times New Roman"/>
          <w:color w:val="000000"/>
          <w:kern w:val="0"/>
          <w14:ligatures w14:val="none"/>
        </w:rPr>
      </w:pPr>
      <w:r w:rsidRPr="00A6481F">
        <w:rPr>
          <w:rFonts w:ascii="Times New Roman" w:eastAsia="Times New Roman" w:hAnsi="Times New Roman" w:cs="Times New Roman"/>
          <w:color w:val="000000"/>
          <w:kern w:val="0"/>
          <w14:ligatures w14:val="none"/>
        </w:rPr>
        <w:t>We built a blockchain simulation implementing a dual-chain architecture. The first chain stores patient access history, creating an audit trail of data access. The second chain contains disease prediction results. We designed a permission-based access control system where doctors receive access to the prediction chain based on credentials verified through the access chain.</w:t>
      </w:r>
    </w:p>
    <w:sectPr w:rsidR="003F6FDC" w:rsidRPr="00A6481F" w:rsidSect="00A6481F">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90B0A"/>
    <w:multiLevelType w:val="multilevel"/>
    <w:tmpl w:val="7474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872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81F"/>
    <w:rsid w:val="00002158"/>
    <w:rsid w:val="002B149D"/>
    <w:rsid w:val="003F6FDC"/>
    <w:rsid w:val="0062227E"/>
    <w:rsid w:val="009073D6"/>
    <w:rsid w:val="00A6481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A2C4D"/>
  <w15:chartTrackingRefBased/>
  <w15:docId w15:val="{9A4CE20D-1118-4942-AA8C-924CFE14A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8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48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48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8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8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8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48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48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8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8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81F"/>
    <w:rPr>
      <w:rFonts w:eastAsiaTheme="majorEastAsia" w:cstheme="majorBidi"/>
      <w:color w:val="272727" w:themeColor="text1" w:themeTint="D8"/>
    </w:rPr>
  </w:style>
  <w:style w:type="paragraph" w:styleId="Title">
    <w:name w:val="Title"/>
    <w:basedOn w:val="Normal"/>
    <w:next w:val="Normal"/>
    <w:link w:val="TitleChar"/>
    <w:uiPriority w:val="10"/>
    <w:qFormat/>
    <w:rsid w:val="00A64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81F"/>
    <w:pPr>
      <w:spacing w:before="160"/>
      <w:jc w:val="center"/>
    </w:pPr>
    <w:rPr>
      <w:i/>
      <w:iCs/>
      <w:color w:val="404040" w:themeColor="text1" w:themeTint="BF"/>
    </w:rPr>
  </w:style>
  <w:style w:type="character" w:customStyle="1" w:styleId="QuoteChar">
    <w:name w:val="Quote Char"/>
    <w:basedOn w:val="DefaultParagraphFont"/>
    <w:link w:val="Quote"/>
    <w:uiPriority w:val="29"/>
    <w:rsid w:val="00A6481F"/>
    <w:rPr>
      <w:i/>
      <w:iCs/>
      <w:color w:val="404040" w:themeColor="text1" w:themeTint="BF"/>
    </w:rPr>
  </w:style>
  <w:style w:type="paragraph" w:styleId="ListParagraph">
    <w:name w:val="List Paragraph"/>
    <w:basedOn w:val="Normal"/>
    <w:uiPriority w:val="34"/>
    <w:qFormat/>
    <w:rsid w:val="00A6481F"/>
    <w:pPr>
      <w:ind w:left="720"/>
      <w:contextualSpacing/>
    </w:pPr>
  </w:style>
  <w:style w:type="character" w:styleId="IntenseEmphasis">
    <w:name w:val="Intense Emphasis"/>
    <w:basedOn w:val="DefaultParagraphFont"/>
    <w:uiPriority w:val="21"/>
    <w:qFormat/>
    <w:rsid w:val="00A6481F"/>
    <w:rPr>
      <w:i/>
      <w:iCs/>
      <w:color w:val="0F4761" w:themeColor="accent1" w:themeShade="BF"/>
    </w:rPr>
  </w:style>
  <w:style w:type="paragraph" w:styleId="IntenseQuote">
    <w:name w:val="Intense Quote"/>
    <w:basedOn w:val="Normal"/>
    <w:next w:val="Normal"/>
    <w:link w:val="IntenseQuoteChar"/>
    <w:uiPriority w:val="30"/>
    <w:qFormat/>
    <w:rsid w:val="00A648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81F"/>
    <w:rPr>
      <w:i/>
      <w:iCs/>
      <w:color w:val="0F4761" w:themeColor="accent1" w:themeShade="BF"/>
    </w:rPr>
  </w:style>
  <w:style w:type="character" w:styleId="IntenseReference">
    <w:name w:val="Intense Reference"/>
    <w:basedOn w:val="DefaultParagraphFont"/>
    <w:uiPriority w:val="32"/>
    <w:qFormat/>
    <w:rsid w:val="00A6481F"/>
    <w:rPr>
      <w:b/>
      <w:bCs/>
      <w:smallCaps/>
      <w:color w:val="0F4761" w:themeColor="accent1" w:themeShade="BF"/>
      <w:spacing w:val="5"/>
    </w:rPr>
  </w:style>
  <w:style w:type="character" w:styleId="Strong">
    <w:name w:val="Strong"/>
    <w:basedOn w:val="DefaultParagraphFont"/>
    <w:uiPriority w:val="22"/>
    <w:qFormat/>
    <w:rsid w:val="00A6481F"/>
    <w:rPr>
      <w:b/>
      <w:bCs/>
    </w:rPr>
  </w:style>
  <w:style w:type="paragraph" w:styleId="NormalWeb">
    <w:name w:val="Normal (Web)"/>
    <w:basedOn w:val="Normal"/>
    <w:uiPriority w:val="99"/>
    <w:semiHidden/>
    <w:unhideWhenUsed/>
    <w:rsid w:val="00A6481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6481F"/>
  </w:style>
  <w:style w:type="paragraph" w:customStyle="1" w:styleId="whitespace-normal">
    <w:name w:val="whitespace-normal"/>
    <w:basedOn w:val="Normal"/>
    <w:rsid w:val="003F6FD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829775">
      <w:bodyDiv w:val="1"/>
      <w:marLeft w:val="0"/>
      <w:marRight w:val="0"/>
      <w:marTop w:val="0"/>
      <w:marBottom w:val="0"/>
      <w:divBdr>
        <w:top w:val="none" w:sz="0" w:space="0" w:color="auto"/>
        <w:left w:val="none" w:sz="0" w:space="0" w:color="auto"/>
        <w:bottom w:val="none" w:sz="0" w:space="0" w:color="auto"/>
        <w:right w:val="none" w:sz="0" w:space="0" w:color="auto"/>
      </w:divBdr>
    </w:div>
    <w:div w:id="864250500">
      <w:bodyDiv w:val="1"/>
      <w:marLeft w:val="0"/>
      <w:marRight w:val="0"/>
      <w:marTop w:val="0"/>
      <w:marBottom w:val="0"/>
      <w:divBdr>
        <w:top w:val="none" w:sz="0" w:space="0" w:color="auto"/>
        <w:left w:val="none" w:sz="0" w:space="0" w:color="auto"/>
        <w:bottom w:val="none" w:sz="0" w:space="0" w:color="auto"/>
        <w:right w:val="none" w:sz="0" w:space="0" w:color="auto"/>
      </w:divBdr>
    </w:div>
    <w:div w:id="911424568">
      <w:bodyDiv w:val="1"/>
      <w:marLeft w:val="0"/>
      <w:marRight w:val="0"/>
      <w:marTop w:val="0"/>
      <w:marBottom w:val="0"/>
      <w:divBdr>
        <w:top w:val="none" w:sz="0" w:space="0" w:color="auto"/>
        <w:left w:val="none" w:sz="0" w:space="0" w:color="auto"/>
        <w:bottom w:val="none" w:sz="0" w:space="0" w:color="auto"/>
        <w:right w:val="none" w:sz="0" w:space="0" w:color="auto"/>
      </w:divBdr>
    </w:div>
    <w:div w:id="1043871367">
      <w:bodyDiv w:val="1"/>
      <w:marLeft w:val="0"/>
      <w:marRight w:val="0"/>
      <w:marTop w:val="0"/>
      <w:marBottom w:val="0"/>
      <w:divBdr>
        <w:top w:val="none" w:sz="0" w:space="0" w:color="auto"/>
        <w:left w:val="none" w:sz="0" w:space="0" w:color="auto"/>
        <w:bottom w:val="none" w:sz="0" w:space="0" w:color="auto"/>
        <w:right w:val="none" w:sz="0" w:space="0" w:color="auto"/>
      </w:divBdr>
    </w:div>
    <w:div w:id="1690331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453</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SHAURYA </dc:creator>
  <cp:keywords/>
  <dc:description/>
  <cp:lastModifiedBy>SHAURYA </cp:lastModifiedBy>
  <cp:revision>1</cp:revision>
  <dcterms:created xsi:type="dcterms:W3CDTF">2025-10-31T00:19:00Z</dcterms:created>
  <dcterms:modified xsi:type="dcterms:W3CDTF">2025-10-31T00:39:00Z</dcterms:modified>
</cp:coreProperties>
</file>