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31A" w:rsidRPr="005068A2" w:rsidRDefault="0042731A" w:rsidP="005068A2">
      <w:pPr>
        <w:spacing w:line="240" w:lineRule="auto"/>
        <w:contextualSpacing/>
        <w:jc w:val="center"/>
        <w:rPr>
          <w:rFonts w:ascii="Arial" w:hAnsi="Arial" w:cs="Arial"/>
          <w:sz w:val="20"/>
          <w:szCs w:val="20"/>
        </w:rPr>
      </w:pPr>
      <w:r w:rsidRPr="005068A2">
        <w:rPr>
          <w:rFonts w:ascii="Arial" w:hAnsi="Arial" w:cs="Arial"/>
          <w:sz w:val="20"/>
          <w:szCs w:val="20"/>
        </w:rPr>
        <w:t>ARMv7: A Small-Scale Architecture</w:t>
      </w:r>
    </w:p>
    <w:p w:rsidR="0042731A" w:rsidRPr="005068A2" w:rsidRDefault="0042731A" w:rsidP="005068A2">
      <w:pPr>
        <w:spacing w:line="240" w:lineRule="auto"/>
        <w:contextualSpacing/>
        <w:jc w:val="center"/>
        <w:rPr>
          <w:rFonts w:ascii="Arial" w:hAnsi="Arial" w:cs="Arial"/>
          <w:sz w:val="20"/>
          <w:szCs w:val="20"/>
        </w:rPr>
      </w:pPr>
      <w:r w:rsidRPr="005068A2">
        <w:rPr>
          <w:rFonts w:ascii="Arial" w:hAnsi="Arial" w:cs="Arial"/>
          <w:sz w:val="20"/>
          <w:szCs w:val="20"/>
        </w:rPr>
        <w:t>Isaac Stallcup</w:t>
      </w:r>
    </w:p>
    <w:p w:rsidR="005C24AE" w:rsidRPr="005068A2" w:rsidRDefault="005C24AE" w:rsidP="005068A2">
      <w:pPr>
        <w:spacing w:line="240" w:lineRule="auto"/>
        <w:ind w:firstLine="720"/>
        <w:contextualSpacing/>
        <w:rPr>
          <w:rFonts w:ascii="Arial" w:hAnsi="Arial" w:cs="Arial"/>
          <w:sz w:val="20"/>
          <w:szCs w:val="20"/>
        </w:rPr>
      </w:pPr>
      <w:r w:rsidRPr="005068A2">
        <w:rPr>
          <w:rFonts w:ascii="Arial" w:hAnsi="Arial" w:cs="Arial"/>
          <w:sz w:val="20"/>
          <w:szCs w:val="20"/>
        </w:rPr>
        <w:t>The ARMv7 architecture is one in a line of processor architectures designed by Advanced RISC Machines</w:t>
      </w:r>
      <w:r w:rsidR="007145C7" w:rsidRPr="005068A2">
        <w:rPr>
          <w:rFonts w:ascii="Arial" w:hAnsi="Arial" w:cs="Arial"/>
          <w:sz w:val="20"/>
          <w:szCs w:val="20"/>
        </w:rPr>
        <w:t xml:space="preserve">. The language itself is designed to be simple and power-efficient, making it useful for optimization and </w:t>
      </w:r>
      <w:r w:rsidR="00361519" w:rsidRPr="005068A2">
        <w:rPr>
          <w:rFonts w:ascii="Arial" w:hAnsi="Arial" w:cs="Arial"/>
          <w:sz w:val="20"/>
          <w:szCs w:val="20"/>
        </w:rPr>
        <w:t>small-scale applications. ARMv7 is also a Reduced Instruction Set Computer architecture, which means as compared to CISC architectures like Intel x86, ARM uses more instructions to complete a task but completes the task faster and is easier to optimize.</w:t>
      </w:r>
    </w:p>
    <w:p w:rsidR="00C50911" w:rsidRPr="005068A2" w:rsidRDefault="003373A1" w:rsidP="005068A2">
      <w:pPr>
        <w:spacing w:line="240" w:lineRule="auto"/>
        <w:ind w:firstLine="720"/>
        <w:contextualSpacing/>
        <w:rPr>
          <w:rFonts w:ascii="Arial" w:hAnsi="Arial" w:cs="Arial"/>
          <w:sz w:val="20"/>
          <w:szCs w:val="20"/>
        </w:rPr>
      </w:pPr>
      <w:r w:rsidRPr="005068A2">
        <w:rPr>
          <w:rFonts w:ascii="Arial" w:hAnsi="Arial" w:cs="Arial"/>
          <w:sz w:val="20"/>
          <w:szCs w:val="20"/>
        </w:rPr>
        <w:t>ARMv7 is divided into three subsets: ARMv7-A, ARMv7-R and ARMv7-M. The A in ARMv7-A stands for Application Profile; ARMv7-A uses virtual memory in its operations and is therefore ideal for applications. ARMv7-R does not use virtual memory management and so is more tied by physical memory limitations.</w:t>
      </w:r>
      <w:r w:rsidR="008D3F5D" w:rsidRPr="005068A2">
        <w:rPr>
          <w:rFonts w:ascii="Arial" w:hAnsi="Arial" w:cs="Arial"/>
          <w:sz w:val="20"/>
          <w:szCs w:val="20"/>
        </w:rPr>
        <w:t xml:space="preserve"> </w:t>
      </w:r>
      <w:r w:rsidR="005672F5" w:rsidRPr="005068A2">
        <w:rPr>
          <w:rFonts w:ascii="Arial" w:hAnsi="Arial" w:cs="Arial"/>
          <w:sz w:val="20"/>
          <w:szCs w:val="20"/>
        </w:rPr>
        <w:t>ARMv7-M is a subset of ARMv7-R, and uses a different instruction set and physical memory.</w:t>
      </w:r>
    </w:p>
    <w:p w:rsidR="004D67D7" w:rsidRPr="005068A2" w:rsidRDefault="005672F5" w:rsidP="005068A2">
      <w:pPr>
        <w:spacing w:line="240" w:lineRule="auto"/>
        <w:ind w:firstLine="720"/>
        <w:contextualSpacing/>
        <w:rPr>
          <w:rFonts w:ascii="Arial" w:eastAsiaTheme="minorEastAsia" w:hAnsi="Arial" w:cs="Arial"/>
          <w:sz w:val="20"/>
          <w:szCs w:val="20"/>
        </w:rPr>
      </w:pPr>
      <w:r w:rsidRPr="005068A2">
        <w:rPr>
          <w:rFonts w:ascii="Arial" w:hAnsi="Arial" w:cs="Arial"/>
          <w:sz w:val="20"/>
          <w:szCs w:val="20"/>
        </w:rPr>
        <w:t xml:space="preserve">ARMv7-A uses a flat memory model with </w:t>
      </w:r>
      <m:oMath>
        <m:sSup>
          <m:sSupPr>
            <m:ctrlPr>
              <w:rPr>
                <w:rFonts w:ascii="Cambria Math" w:hAnsi="Cambria Math" w:cs="Arial"/>
                <w:sz w:val="20"/>
                <w:szCs w:val="20"/>
              </w:rPr>
            </m:ctrlPr>
          </m:sSupPr>
          <m:e>
            <m:r>
              <w:rPr>
                <w:rFonts w:ascii="Cambria Math" w:hAnsi="Cambria Math" w:cs="Arial"/>
                <w:sz w:val="20"/>
                <w:szCs w:val="20"/>
              </w:rPr>
              <m:t>2</m:t>
            </m:r>
          </m:e>
          <m:sup>
            <m:r>
              <w:rPr>
                <w:rFonts w:ascii="Cambria Math" w:hAnsi="Cambria Math" w:cs="Arial"/>
                <w:sz w:val="20"/>
                <w:szCs w:val="20"/>
              </w:rPr>
              <m:t>32</m:t>
            </m:r>
          </m:sup>
        </m:sSup>
      </m:oMath>
      <w:r w:rsidRPr="005068A2">
        <w:rPr>
          <w:rFonts w:ascii="Arial" w:eastAsiaTheme="minorEastAsia" w:hAnsi="Arial" w:cs="Arial"/>
          <w:sz w:val="20"/>
          <w:szCs w:val="20"/>
        </w:rPr>
        <w:t xml:space="preserve"> 8-bit bytes</w:t>
      </w:r>
      <w:r w:rsidR="003A30D2" w:rsidRPr="005068A2">
        <w:rPr>
          <w:rFonts w:ascii="Arial" w:eastAsiaTheme="minorEastAsia" w:hAnsi="Arial" w:cs="Arial"/>
          <w:sz w:val="20"/>
          <w:szCs w:val="20"/>
        </w:rPr>
        <w:t xml:space="preserve"> available for use; </w:t>
      </w:r>
      <w:r w:rsidR="00CE7938" w:rsidRPr="005068A2">
        <w:rPr>
          <w:rFonts w:ascii="Arial" w:eastAsiaTheme="minorEastAsia" w:hAnsi="Arial" w:cs="Arial"/>
          <w:sz w:val="20"/>
          <w:szCs w:val="20"/>
        </w:rPr>
        <w:t xml:space="preserve">Intel x86 architectures have </w:t>
      </w:r>
      <w:r w:rsidR="00EF1D3B" w:rsidRPr="005068A2">
        <w:rPr>
          <w:rFonts w:ascii="Arial" w:eastAsiaTheme="minorEastAsia" w:hAnsi="Arial" w:cs="Arial"/>
          <w:sz w:val="20"/>
          <w:szCs w:val="20"/>
        </w:rPr>
        <w:t>a larger addressing limit and therefore more addresses available</w:t>
      </w:r>
      <w:r w:rsidR="00E65644" w:rsidRPr="005068A2">
        <w:rPr>
          <w:rFonts w:ascii="Arial" w:eastAsiaTheme="minorEastAsia" w:hAnsi="Arial" w:cs="Arial"/>
          <w:sz w:val="20"/>
          <w:szCs w:val="20"/>
        </w:rPr>
        <w:t>.</w:t>
      </w:r>
      <w:r w:rsidR="009D5940" w:rsidRPr="005068A2">
        <w:rPr>
          <w:rFonts w:ascii="Arial" w:eastAsiaTheme="minorEastAsia" w:hAnsi="Arial" w:cs="Arial"/>
          <w:sz w:val="20"/>
          <w:szCs w:val="20"/>
        </w:rPr>
        <w:t xml:space="preserve"> </w:t>
      </w:r>
      <w:r w:rsidR="007B122F" w:rsidRPr="005068A2">
        <w:rPr>
          <w:rFonts w:ascii="Arial" w:eastAsiaTheme="minorEastAsia" w:hAnsi="Arial" w:cs="Arial"/>
          <w:sz w:val="20"/>
          <w:szCs w:val="20"/>
        </w:rPr>
        <w:t xml:space="preserve">ARM also supports several different data types; 8-bit bytes, 16-bit </w:t>
      </w:r>
      <w:proofErr w:type="spellStart"/>
      <w:r w:rsidR="007B122F" w:rsidRPr="005068A2">
        <w:rPr>
          <w:rFonts w:ascii="Arial" w:eastAsiaTheme="minorEastAsia" w:hAnsi="Arial" w:cs="Arial"/>
          <w:sz w:val="20"/>
          <w:szCs w:val="20"/>
        </w:rPr>
        <w:t>halfwords</w:t>
      </w:r>
      <w:proofErr w:type="spellEnd"/>
      <w:r w:rsidR="007B122F" w:rsidRPr="005068A2">
        <w:rPr>
          <w:rFonts w:ascii="Arial" w:eastAsiaTheme="minorEastAsia" w:hAnsi="Arial" w:cs="Arial"/>
          <w:sz w:val="20"/>
          <w:szCs w:val="20"/>
        </w:rPr>
        <w:t xml:space="preserve">, 32-bit words and 64-bit </w:t>
      </w:r>
      <w:proofErr w:type="spellStart"/>
      <w:r w:rsidR="007B122F" w:rsidRPr="005068A2">
        <w:rPr>
          <w:rFonts w:ascii="Arial" w:eastAsiaTheme="minorEastAsia" w:hAnsi="Arial" w:cs="Arial"/>
          <w:sz w:val="20"/>
          <w:szCs w:val="20"/>
        </w:rPr>
        <w:t>doublewords</w:t>
      </w:r>
      <w:proofErr w:type="spellEnd"/>
      <w:r w:rsidR="007B122F" w:rsidRPr="005068A2">
        <w:rPr>
          <w:rFonts w:ascii="Arial" w:eastAsiaTheme="minorEastAsia" w:hAnsi="Arial" w:cs="Arial"/>
          <w:sz w:val="20"/>
          <w:szCs w:val="20"/>
        </w:rPr>
        <w:t xml:space="preserve">. In x86 architecture, bytes are still 8 bits but words are 16 bits </w:t>
      </w:r>
      <w:r w:rsidR="007B122F" w:rsidRPr="005068A2">
        <w:rPr>
          <w:rFonts w:ascii="Arial" w:eastAsiaTheme="minorEastAsia" w:hAnsi="Arial" w:cs="Arial"/>
          <w:sz w:val="20"/>
          <w:szCs w:val="20"/>
        </w:rPr>
        <w:lastRenderedPageBreak/>
        <w:t xml:space="preserve">and </w:t>
      </w:r>
      <w:proofErr w:type="spellStart"/>
      <w:r w:rsidR="007B122F" w:rsidRPr="005068A2">
        <w:rPr>
          <w:rFonts w:ascii="Arial" w:eastAsiaTheme="minorEastAsia" w:hAnsi="Arial" w:cs="Arial"/>
          <w:sz w:val="20"/>
          <w:szCs w:val="20"/>
        </w:rPr>
        <w:t>doublewords</w:t>
      </w:r>
      <w:proofErr w:type="spellEnd"/>
      <w:r w:rsidR="007B122F" w:rsidRPr="005068A2">
        <w:rPr>
          <w:rFonts w:ascii="Arial" w:eastAsiaTheme="minorEastAsia" w:hAnsi="Arial" w:cs="Arial"/>
          <w:sz w:val="20"/>
          <w:szCs w:val="20"/>
        </w:rPr>
        <w:t xml:space="preserve"> are 32 bits. Quad words replace </w:t>
      </w:r>
      <w:proofErr w:type="spellStart"/>
      <w:r w:rsidR="007B122F" w:rsidRPr="005068A2">
        <w:rPr>
          <w:rFonts w:ascii="Arial" w:eastAsiaTheme="minorEastAsia" w:hAnsi="Arial" w:cs="Arial"/>
          <w:sz w:val="20"/>
          <w:szCs w:val="20"/>
        </w:rPr>
        <w:t>doublewords</w:t>
      </w:r>
      <w:proofErr w:type="spellEnd"/>
      <w:r w:rsidR="007B122F" w:rsidRPr="005068A2">
        <w:rPr>
          <w:rFonts w:ascii="Arial" w:eastAsiaTheme="minorEastAsia" w:hAnsi="Arial" w:cs="Arial"/>
          <w:sz w:val="20"/>
          <w:szCs w:val="20"/>
        </w:rPr>
        <w:t xml:space="preserve"> as the 64-bit operand.</w:t>
      </w:r>
      <w:r w:rsidR="00EF1D3B" w:rsidRPr="005068A2">
        <w:rPr>
          <w:rFonts w:ascii="Arial" w:eastAsiaTheme="minorEastAsia" w:hAnsi="Arial" w:cs="Arial"/>
          <w:sz w:val="20"/>
          <w:szCs w:val="20"/>
        </w:rPr>
        <w:t xml:space="preserve"> In ARM, the minimum addressable unit is 8 bits, or 1 byte.</w:t>
      </w:r>
    </w:p>
    <w:p w:rsidR="00486205" w:rsidRPr="005068A2" w:rsidRDefault="00443056" w:rsidP="005068A2">
      <w:pPr>
        <w:spacing w:line="240" w:lineRule="auto"/>
        <w:ind w:firstLine="720"/>
        <w:contextualSpacing/>
        <w:rPr>
          <w:rFonts w:ascii="Arial" w:eastAsiaTheme="minorEastAsia" w:hAnsi="Arial" w:cs="Arial"/>
          <w:sz w:val="20"/>
          <w:szCs w:val="20"/>
        </w:rPr>
      </w:pPr>
      <w:r w:rsidRPr="005068A2">
        <w:rPr>
          <w:rFonts w:ascii="Arial" w:eastAsiaTheme="minorEastAsia" w:hAnsi="Arial" w:cs="Arial"/>
          <w:sz w:val="20"/>
          <w:szCs w:val="20"/>
        </w:rPr>
        <w:t>ARMv7 has 17 registers to Intel x86’s 16;</w:t>
      </w:r>
      <w:r w:rsidR="004C036E" w:rsidRPr="005068A2">
        <w:rPr>
          <w:rFonts w:ascii="Arial" w:eastAsiaTheme="minorEastAsia" w:hAnsi="Arial" w:cs="Arial"/>
          <w:sz w:val="20"/>
          <w:szCs w:val="20"/>
        </w:rPr>
        <w:t xml:space="preserve"> 12 of the ARMv7 registers are “general purpose” as opposed to eight of the x86 registers</w:t>
      </w:r>
      <w:r w:rsidR="009815AA" w:rsidRPr="005068A2">
        <w:rPr>
          <w:rFonts w:ascii="Arial" w:eastAsiaTheme="minorEastAsia" w:hAnsi="Arial" w:cs="Arial"/>
          <w:sz w:val="20"/>
          <w:szCs w:val="20"/>
        </w:rPr>
        <w:t>. These registers are named R0-R12</w:t>
      </w:r>
      <w:r w:rsidR="004C036E" w:rsidRPr="005068A2">
        <w:rPr>
          <w:rFonts w:ascii="Arial" w:eastAsiaTheme="minorEastAsia" w:hAnsi="Arial" w:cs="Arial"/>
          <w:sz w:val="20"/>
          <w:szCs w:val="20"/>
        </w:rPr>
        <w:t>.</w:t>
      </w:r>
      <w:r w:rsidR="00017457" w:rsidRPr="005068A2">
        <w:rPr>
          <w:rFonts w:ascii="Arial" w:eastAsiaTheme="minorEastAsia" w:hAnsi="Arial" w:cs="Arial"/>
          <w:sz w:val="20"/>
          <w:szCs w:val="20"/>
        </w:rPr>
        <w:t xml:space="preserve"> In addition, these twelve registers are truly general purpose, while those in x86 are often used for other purposes (EBP, ESP, </w:t>
      </w:r>
      <w:proofErr w:type="spellStart"/>
      <w:r w:rsidR="00017457" w:rsidRPr="005068A2">
        <w:rPr>
          <w:rFonts w:ascii="Arial" w:eastAsiaTheme="minorEastAsia" w:hAnsi="Arial" w:cs="Arial"/>
          <w:sz w:val="20"/>
          <w:szCs w:val="20"/>
        </w:rPr>
        <w:t>etc</w:t>
      </w:r>
      <w:proofErr w:type="spellEnd"/>
      <w:r w:rsidR="00017457" w:rsidRPr="005068A2">
        <w:rPr>
          <w:rFonts w:ascii="Arial" w:eastAsiaTheme="minorEastAsia" w:hAnsi="Arial" w:cs="Arial"/>
          <w:sz w:val="20"/>
          <w:szCs w:val="20"/>
        </w:rPr>
        <w:t>)</w:t>
      </w:r>
      <w:r w:rsidR="00F37758" w:rsidRPr="005068A2">
        <w:rPr>
          <w:rFonts w:ascii="Arial" w:eastAsiaTheme="minorEastAsia" w:hAnsi="Arial" w:cs="Arial"/>
          <w:sz w:val="20"/>
          <w:szCs w:val="20"/>
        </w:rPr>
        <w:t xml:space="preserve">. There are similarities between the two however, as there are </w:t>
      </w:r>
      <w:r w:rsidRPr="005068A2">
        <w:rPr>
          <w:rFonts w:ascii="Arial" w:eastAsiaTheme="minorEastAsia" w:hAnsi="Arial" w:cs="Arial"/>
          <w:sz w:val="20"/>
          <w:szCs w:val="20"/>
        </w:rPr>
        <w:t>three</w:t>
      </w:r>
      <w:r w:rsidR="00F37758" w:rsidRPr="005068A2">
        <w:rPr>
          <w:rFonts w:ascii="Arial" w:eastAsiaTheme="minorEastAsia" w:hAnsi="Arial" w:cs="Arial"/>
          <w:sz w:val="20"/>
          <w:szCs w:val="20"/>
        </w:rPr>
        <w:t xml:space="preserve"> reserved registers in ARM that</w:t>
      </w:r>
      <w:r w:rsidRPr="005068A2">
        <w:rPr>
          <w:rFonts w:ascii="Arial" w:eastAsiaTheme="minorEastAsia" w:hAnsi="Arial" w:cs="Arial"/>
          <w:sz w:val="20"/>
          <w:szCs w:val="20"/>
        </w:rPr>
        <w:t xml:space="preserve"> mimic special registers in x86, plus an additional register, the CPSR or current program status register.</w:t>
      </w:r>
      <w:r w:rsidR="003174F8" w:rsidRPr="005068A2">
        <w:rPr>
          <w:rFonts w:ascii="Arial" w:eastAsiaTheme="minorEastAsia" w:hAnsi="Arial" w:cs="Arial"/>
          <w:sz w:val="20"/>
          <w:szCs w:val="20"/>
        </w:rPr>
        <w:t xml:space="preserve"> This register is analogous to the flags register </w:t>
      </w:r>
      <w:r w:rsidR="007C74EA" w:rsidRPr="005068A2">
        <w:rPr>
          <w:rFonts w:ascii="Arial" w:eastAsiaTheme="minorEastAsia" w:hAnsi="Arial" w:cs="Arial"/>
          <w:sz w:val="20"/>
          <w:szCs w:val="20"/>
        </w:rPr>
        <w:t>in x86 architecture, however with fewer flags included.</w:t>
      </w:r>
    </w:p>
    <w:p w:rsidR="00786443" w:rsidRPr="005068A2" w:rsidRDefault="00486205" w:rsidP="005068A2">
      <w:pPr>
        <w:spacing w:line="240" w:lineRule="auto"/>
        <w:ind w:firstLine="720"/>
        <w:contextualSpacing/>
        <w:rPr>
          <w:rFonts w:ascii="Arial" w:eastAsiaTheme="minorEastAsia" w:hAnsi="Arial" w:cs="Arial"/>
          <w:sz w:val="20"/>
          <w:szCs w:val="20"/>
        </w:rPr>
      </w:pPr>
      <w:r w:rsidRPr="005068A2">
        <w:rPr>
          <w:rFonts w:ascii="Arial" w:eastAsiaTheme="minorEastAsia" w:hAnsi="Arial" w:cs="Arial"/>
          <w:sz w:val="20"/>
          <w:szCs w:val="20"/>
        </w:rPr>
        <w:t>These spec</w:t>
      </w:r>
      <w:r w:rsidR="008C5BEA" w:rsidRPr="005068A2">
        <w:rPr>
          <w:rFonts w:ascii="Arial" w:eastAsiaTheme="minorEastAsia" w:hAnsi="Arial" w:cs="Arial"/>
          <w:sz w:val="20"/>
          <w:szCs w:val="20"/>
        </w:rPr>
        <w:t>ial registers are the SP, LR, and PC, usually denoted R13-15 respectively</w:t>
      </w:r>
      <w:r w:rsidR="009815AA" w:rsidRPr="005068A2">
        <w:rPr>
          <w:rFonts w:ascii="Arial" w:eastAsiaTheme="minorEastAsia" w:hAnsi="Arial" w:cs="Arial"/>
          <w:sz w:val="20"/>
          <w:szCs w:val="20"/>
        </w:rPr>
        <w:t xml:space="preserve">. </w:t>
      </w:r>
      <w:r w:rsidR="00443056" w:rsidRPr="005068A2">
        <w:rPr>
          <w:rFonts w:ascii="Arial" w:eastAsiaTheme="minorEastAsia" w:hAnsi="Arial" w:cs="Arial"/>
          <w:sz w:val="20"/>
          <w:szCs w:val="20"/>
        </w:rPr>
        <w:t>The first three of these registers</w:t>
      </w:r>
      <w:r w:rsidR="0022314D" w:rsidRPr="005068A2">
        <w:rPr>
          <w:rFonts w:ascii="Arial" w:eastAsiaTheme="minorEastAsia" w:hAnsi="Arial" w:cs="Arial"/>
          <w:sz w:val="20"/>
          <w:szCs w:val="20"/>
        </w:rPr>
        <w:t>, SP or the stack pointer,</w:t>
      </w:r>
      <w:r w:rsidR="00443056" w:rsidRPr="005068A2">
        <w:rPr>
          <w:rFonts w:ascii="Arial" w:eastAsiaTheme="minorEastAsia" w:hAnsi="Arial" w:cs="Arial"/>
          <w:sz w:val="20"/>
          <w:szCs w:val="20"/>
        </w:rPr>
        <w:t xml:space="preserve"> </w:t>
      </w:r>
      <w:r w:rsidR="00066196" w:rsidRPr="005068A2">
        <w:rPr>
          <w:rFonts w:ascii="Arial" w:eastAsiaTheme="minorEastAsia" w:hAnsi="Arial" w:cs="Arial"/>
          <w:sz w:val="20"/>
          <w:szCs w:val="20"/>
        </w:rPr>
        <w:t xml:space="preserve">mimics x86’s ESP and points to the current location of the </w:t>
      </w:r>
      <w:r w:rsidR="00CC648E" w:rsidRPr="005068A2">
        <w:rPr>
          <w:rFonts w:ascii="Arial" w:eastAsiaTheme="minorEastAsia" w:hAnsi="Arial" w:cs="Arial"/>
          <w:sz w:val="20"/>
          <w:szCs w:val="20"/>
        </w:rPr>
        <w:t xml:space="preserve">stack in the </w:t>
      </w:r>
      <w:r w:rsidR="00CC0177" w:rsidRPr="005068A2">
        <w:rPr>
          <w:rFonts w:ascii="Arial" w:eastAsiaTheme="minorEastAsia" w:hAnsi="Arial" w:cs="Arial"/>
          <w:sz w:val="20"/>
          <w:szCs w:val="20"/>
        </w:rPr>
        <w:t>program.</w:t>
      </w:r>
      <w:r w:rsidR="00066196" w:rsidRPr="005068A2">
        <w:rPr>
          <w:rFonts w:ascii="Arial" w:eastAsiaTheme="minorEastAsia" w:hAnsi="Arial" w:cs="Arial"/>
          <w:sz w:val="20"/>
          <w:szCs w:val="20"/>
        </w:rPr>
        <w:t xml:space="preserve"> LR</w:t>
      </w:r>
      <w:r w:rsidR="00CC0177" w:rsidRPr="005068A2">
        <w:rPr>
          <w:rFonts w:ascii="Arial" w:eastAsiaTheme="minorEastAsia" w:hAnsi="Arial" w:cs="Arial"/>
          <w:sz w:val="20"/>
          <w:szCs w:val="20"/>
        </w:rPr>
        <w:t>, the link register,</w:t>
      </w:r>
      <w:r w:rsidR="00066196" w:rsidRPr="005068A2">
        <w:rPr>
          <w:rFonts w:ascii="Arial" w:eastAsiaTheme="minorEastAsia" w:hAnsi="Arial" w:cs="Arial"/>
          <w:sz w:val="20"/>
          <w:szCs w:val="20"/>
        </w:rPr>
        <w:t xml:space="preserve"> holds a return address when certain sub</w:t>
      </w:r>
      <w:r w:rsidR="00D6526A" w:rsidRPr="005068A2">
        <w:rPr>
          <w:rFonts w:ascii="Arial" w:eastAsiaTheme="minorEastAsia" w:hAnsi="Arial" w:cs="Arial"/>
          <w:sz w:val="20"/>
          <w:szCs w:val="20"/>
        </w:rPr>
        <w:t>routines are run, and PC (the program counter) holds the location of the program on the stack.</w:t>
      </w:r>
    </w:p>
    <w:p w:rsidR="000C2DFC" w:rsidRPr="005068A2" w:rsidRDefault="00040FD7" w:rsidP="005068A2">
      <w:pPr>
        <w:spacing w:line="240" w:lineRule="auto"/>
        <w:ind w:firstLine="720"/>
        <w:contextualSpacing/>
        <w:rPr>
          <w:rFonts w:ascii="Arial" w:eastAsiaTheme="minorEastAsia" w:hAnsi="Arial" w:cs="Arial"/>
          <w:sz w:val="20"/>
          <w:szCs w:val="20"/>
        </w:rPr>
      </w:pPr>
      <w:r w:rsidRPr="005068A2">
        <w:rPr>
          <w:rFonts w:ascii="Arial" w:eastAsiaTheme="minorEastAsia" w:hAnsi="Arial" w:cs="Arial"/>
          <w:sz w:val="20"/>
          <w:szCs w:val="20"/>
        </w:rPr>
        <w:t xml:space="preserve">When the program performs instructions, each instruction’s size is added to the PC to progress the program along </w:t>
      </w:r>
      <w:r w:rsidR="00E0511F" w:rsidRPr="005068A2">
        <w:rPr>
          <w:rFonts w:ascii="Arial" w:eastAsiaTheme="minorEastAsia" w:hAnsi="Arial" w:cs="Arial"/>
          <w:sz w:val="20"/>
          <w:szCs w:val="20"/>
        </w:rPr>
        <w:t>its memory space. PC begins at the location 0x00000000 and can be modified by branching and linked branching, topics that will be discussed later.</w:t>
      </w:r>
      <w:r w:rsidRPr="005068A2">
        <w:rPr>
          <w:rFonts w:ascii="Arial" w:eastAsiaTheme="minorEastAsia" w:hAnsi="Arial" w:cs="Arial"/>
          <w:sz w:val="20"/>
          <w:szCs w:val="20"/>
        </w:rPr>
        <w:t xml:space="preserve"> Each instruction follows the syntax</w:t>
      </w:r>
    </w:p>
    <w:p w:rsidR="00040FD7" w:rsidRPr="005068A2" w:rsidRDefault="008B4ECC" w:rsidP="005068A2">
      <w:pPr>
        <w:spacing w:line="240" w:lineRule="auto"/>
        <w:ind w:firstLine="720"/>
        <w:contextualSpacing/>
        <w:jc w:val="center"/>
        <w:rPr>
          <w:rFonts w:ascii="Courier New" w:eastAsiaTheme="minorEastAsia" w:hAnsi="Courier New" w:cs="Courier New"/>
          <w:sz w:val="20"/>
          <w:szCs w:val="20"/>
        </w:rPr>
      </w:pPr>
      <w:proofErr w:type="gramStart"/>
      <w:r w:rsidRPr="005068A2">
        <w:rPr>
          <w:rFonts w:ascii="Courier New" w:eastAsiaTheme="minorEastAsia" w:hAnsi="Courier New" w:cs="Courier New"/>
          <w:sz w:val="20"/>
          <w:szCs w:val="20"/>
        </w:rPr>
        <w:lastRenderedPageBreak/>
        <w:t>INSTRUCTION{</w:t>
      </w:r>
      <w:proofErr w:type="gramEnd"/>
      <w:r w:rsidRPr="005068A2">
        <w:rPr>
          <w:rFonts w:ascii="Courier New" w:eastAsiaTheme="minorEastAsia" w:hAnsi="Courier New" w:cs="Courier New"/>
          <w:sz w:val="20"/>
          <w:szCs w:val="20"/>
        </w:rPr>
        <w:t xml:space="preserve">Condition}&lt;flag&gt; Rn, Rm, </w:t>
      </w:r>
      <w:r w:rsidR="0056333F" w:rsidRPr="005068A2">
        <w:rPr>
          <w:rFonts w:ascii="Courier New" w:eastAsiaTheme="minorEastAsia" w:hAnsi="Courier New" w:cs="Courier New"/>
          <w:sz w:val="20"/>
          <w:szCs w:val="20"/>
        </w:rPr>
        <w:t>{</w:t>
      </w:r>
      <w:proofErr w:type="spellStart"/>
      <w:r w:rsidR="00A70D66" w:rsidRPr="005068A2">
        <w:rPr>
          <w:rFonts w:ascii="Courier New" w:eastAsiaTheme="minorEastAsia" w:hAnsi="Courier New" w:cs="Courier New"/>
          <w:sz w:val="20"/>
          <w:szCs w:val="20"/>
        </w:rPr>
        <w:t>Roptional</w:t>
      </w:r>
      <w:proofErr w:type="spellEnd"/>
      <w:r w:rsidR="0056333F" w:rsidRPr="005068A2">
        <w:rPr>
          <w:rFonts w:ascii="Courier New" w:eastAsiaTheme="minorEastAsia" w:hAnsi="Courier New" w:cs="Courier New"/>
          <w:sz w:val="20"/>
          <w:szCs w:val="20"/>
        </w:rPr>
        <w:t>}</w:t>
      </w:r>
    </w:p>
    <w:p w:rsidR="0001037A" w:rsidRPr="005068A2" w:rsidRDefault="0001037A" w:rsidP="005068A2">
      <w:pPr>
        <w:spacing w:line="240" w:lineRule="auto"/>
        <w:ind w:firstLine="720"/>
        <w:contextualSpacing/>
        <w:rPr>
          <w:rFonts w:ascii="Arial" w:eastAsiaTheme="minorEastAsia" w:hAnsi="Arial" w:cs="Arial"/>
          <w:sz w:val="20"/>
          <w:szCs w:val="20"/>
        </w:rPr>
      </w:pPr>
      <w:r w:rsidRPr="005068A2">
        <w:rPr>
          <w:rFonts w:ascii="Arial" w:eastAsiaTheme="minorEastAsia" w:hAnsi="Arial" w:cs="Arial"/>
          <w:sz w:val="20"/>
          <w:szCs w:val="20"/>
        </w:rPr>
        <w:t>The condition space is used for an instruction’s special conditions; each instruction has the potential to have many different conditions, and some (like loading and saving to the stack) can even determine fundamental aspects of the program such as if the stack operates up or down. This feature is not included in x86 architecture and is unique to ARM.</w:t>
      </w:r>
    </w:p>
    <w:p w:rsidR="0001037A" w:rsidRPr="005068A2" w:rsidRDefault="0001037A" w:rsidP="005068A2">
      <w:pPr>
        <w:spacing w:line="240" w:lineRule="auto"/>
        <w:ind w:firstLine="720"/>
        <w:contextualSpacing/>
        <w:rPr>
          <w:rFonts w:ascii="Arial" w:eastAsiaTheme="minorEastAsia" w:hAnsi="Arial" w:cs="Arial"/>
          <w:sz w:val="20"/>
          <w:szCs w:val="20"/>
        </w:rPr>
      </w:pPr>
      <w:r w:rsidRPr="005068A2">
        <w:rPr>
          <w:rFonts w:ascii="Arial" w:eastAsiaTheme="minorEastAsia" w:hAnsi="Arial" w:cs="Arial"/>
          <w:sz w:val="20"/>
          <w:szCs w:val="20"/>
        </w:rPr>
        <w:t xml:space="preserve">Another unique aspect of instructions in ARM is the flag space in the instruction template given above. Instructions can be written to execute only if a certain flag condition is met. For example </w:t>
      </w:r>
    </w:p>
    <w:p w:rsidR="0001037A" w:rsidRPr="005068A2" w:rsidRDefault="00E831A7" w:rsidP="005068A2">
      <w:pPr>
        <w:spacing w:line="240" w:lineRule="auto"/>
        <w:contextualSpacing/>
        <w:jc w:val="center"/>
        <w:rPr>
          <w:rFonts w:ascii="Courier New" w:eastAsiaTheme="minorEastAsia" w:hAnsi="Courier New" w:cs="Courier New"/>
          <w:sz w:val="20"/>
          <w:szCs w:val="20"/>
        </w:rPr>
      </w:pPr>
      <w:r w:rsidRPr="005068A2">
        <w:rPr>
          <w:rFonts w:ascii="Courier New" w:eastAsiaTheme="minorEastAsia" w:hAnsi="Courier New" w:cs="Courier New"/>
          <w:sz w:val="20"/>
          <w:szCs w:val="20"/>
        </w:rPr>
        <w:t>MOVVS</w:t>
      </w:r>
      <w:r w:rsidR="0066706B" w:rsidRPr="005068A2">
        <w:rPr>
          <w:rFonts w:ascii="Courier New" w:eastAsiaTheme="minorEastAsia" w:hAnsi="Courier New" w:cs="Courier New"/>
          <w:sz w:val="20"/>
          <w:szCs w:val="20"/>
        </w:rPr>
        <w:t xml:space="preserve"> r0, r1</w:t>
      </w:r>
    </w:p>
    <w:p w:rsidR="00E831A7" w:rsidRPr="005068A2" w:rsidRDefault="00E831A7" w:rsidP="005068A2">
      <w:pPr>
        <w:spacing w:line="240" w:lineRule="auto"/>
        <w:ind w:firstLine="720"/>
        <w:contextualSpacing/>
        <w:rPr>
          <w:rFonts w:ascii="Arial" w:hAnsi="Arial" w:cs="Arial"/>
          <w:sz w:val="20"/>
          <w:szCs w:val="20"/>
        </w:rPr>
      </w:pPr>
      <w:r w:rsidRPr="005068A2">
        <w:rPr>
          <w:rFonts w:ascii="Arial" w:eastAsiaTheme="minorEastAsia" w:hAnsi="Arial" w:cs="Arial"/>
          <w:sz w:val="20"/>
          <w:szCs w:val="20"/>
        </w:rPr>
        <w:tab/>
      </w:r>
      <w:proofErr w:type="gramStart"/>
      <w:r w:rsidRPr="005068A2">
        <w:rPr>
          <w:rFonts w:ascii="Arial" w:eastAsiaTheme="minorEastAsia" w:hAnsi="Arial" w:cs="Arial"/>
          <w:sz w:val="20"/>
          <w:szCs w:val="20"/>
        </w:rPr>
        <w:t>will</w:t>
      </w:r>
      <w:proofErr w:type="gramEnd"/>
      <w:r w:rsidRPr="005068A2">
        <w:rPr>
          <w:rFonts w:ascii="Arial" w:eastAsiaTheme="minorEastAsia" w:hAnsi="Arial" w:cs="Arial"/>
          <w:sz w:val="20"/>
          <w:szCs w:val="20"/>
        </w:rPr>
        <w:t xml:space="preserve"> only execute if the overflow flag has been set. This feature is not in x86 assembly, and promotes much greater code density and optimization. Entire sections of x86 assembly can be removed with this feature, and it allows an instruction to check flags and execute in the same cycle speeding code up greatly.</w:t>
      </w:r>
      <w:r w:rsidR="00E8280A" w:rsidRPr="005068A2">
        <w:rPr>
          <w:rFonts w:ascii="Arial" w:hAnsi="Arial" w:cs="Arial"/>
          <w:sz w:val="20"/>
          <w:szCs w:val="20"/>
        </w:rPr>
        <w:t xml:space="preserve"> Additionally, the flags are only updated from an</w:t>
      </w:r>
      <w:r w:rsidR="006C7ED6" w:rsidRPr="005068A2">
        <w:rPr>
          <w:rFonts w:ascii="Arial" w:hAnsi="Arial" w:cs="Arial"/>
          <w:sz w:val="20"/>
          <w:szCs w:val="20"/>
        </w:rPr>
        <w:t xml:space="preserve"> arithmetic</w:t>
      </w:r>
      <w:r w:rsidR="00E8280A" w:rsidRPr="005068A2">
        <w:rPr>
          <w:rFonts w:ascii="Arial" w:hAnsi="Arial" w:cs="Arial"/>
          <w:sz w:val="20"/>
          <w:szCs w:val="20"/>
        </w:rPr>
        <w:t xml:space="preserve"> operation if an S is affixed to the end of the operation. This allows for more control than in x86 architecture; you can set a flag earlier in a program and have successive mathematical operations not tamper with this flag.</w:t>
      </w:r>
    </w:p>
    <w:p w:rsidR="00E831A7" w:rsidRPr="005068A2" w:rsidRDefault="0001037A" w:rsidP="005068A2">
      <w:pPr>
        <w:spacing w:line="240" w:lineRule="auto"/>
        <w:ind w:firstLine="720"/>
        <w:contextualSpacing/>
        <w:rPr>
          <w:rFonts w:ascii="Arial" w:hAnsi="Arial" w:cs="Arial"/>
          <w:sz w:val="20"/>
          <w:szCs w:val="20"/>
        </w:rPr>
      </w:pPr>
      <w:r w:rsidRPr="005068A2">
        <w:rPr>
          <w:rFonts w:ascii="Arial" w:eastAsiaTheme="minorEastAsia" w:hAnsi="Arial" w:cs="Arial"/>
          <w:sz w:val="20"/>
          <w:szCs w:val="20"/>
        </w:rPr>
        <w:lastRenderedPageBreak/>
        <w:t>Finally, in the instruction template given above</w:t>
      </w:r>
      <w:r w:rsidR="008B4ECC" w:rsidRPr="005068A2">
        <w:rPr>
          <w:rFonts w:ascii="Arial" w:eastAsiaTheme="minorEastAsia" w:hAnsi="Arial" w:cs="Arial"/>
          <w:sz w:val="20"/>
          <w:szCs w:val="20"/>
        </w:rPr>
        <w:t xml:space="preserve">, and </w:t>
      </w:r>
      <w:r w:rsidR="008B4ECC" w:rsidRPr="005068A2">
        <w:rPr>
          <w:rFonts w:ascii="Courier New" w:eastAsiaTheme="minorEastAsia" w:hAnsi="Courier New" w:cs="Courier New"/>
          <w:sz w:val="20"/>
          <w:szCs w:val="20"/>
        </w:rPr>
        <w:t>Rn</w:t>
      </w:r>
      <w:r w:rsidR="008B4ECC" w:rsidRPr="005068A2">
        <w:rPr>
          <w:rFonts w:ascii="Arial" w:eastAsiaTheme="minorEastAsia" w:hAnsi="Arial" w:cs="Arial"/>
          <w:sz w:val="20"/>
          <w:szCs w:val="20"/>
        </w:rPr>
        <w:t xml:space="preserve"> and </w:t>
      </w:r>
      <w:r w:rsidR="008B4ECC" w:rsidRPr="005068A2">
        <w:rPr>
          <w:rFonts w:ascii="Courier New" w:eastAsiaTheme="minorEastAsia" w:hAnsi="Courier New" w:cs="Courier New"/>
          <w:sz w:val="20"/>
          <w:szCs w:val="20"/>
        </w:rPr>
        <w:t>Rm</w:t>
      </w:r>
      <w:r w:rsidR="008B4ECC" w:rsidRPr="005068A2">
        <w:rPr>
          <w:rFonts w:ascii="Arial" w:eastAsiaTheme="minorEastAsia" w:hAnsi="Arial" w:cs="Arial"/>
          <w:sz w:val="20"/>
          <w:szCs w:val="20"/>
        </w:rPr>
        <w:t xml:space="preserve"> are registers.</w:t>
      </w:r>
      <w:r w:rsidR="00FE02F2" w:rsidRPr="005068A2">
        <w:rPr>
          <w:rFonts w:ascii="Arial" w:eastAsiaTheme="minorEastAsia" w:hAnsi="Arial" w:cs="Arial"/>
          <w:sz w:val="20"/>
          <w:szCs w:val="20"/>
        </w:rPr>
        <w:t xml:space="preserve"> </w:t>
      </w:r>
      <w:r w:rsidR="00D74034" w:rsidRPr="005068A2">
        <w:rPr>
          <w:rFonts w:ascii="Arial" w:eastAsiaTheme="minorEastAsia" w:hAnsi="Arial" w:cs="Arial"/>
          <w:sz w:val="20"/>
          <w:szCs w:val="20"/>
        </w:rPr>
        <w:t xml:space="preserve">The </w:t>
      </w:r>
      <w:proofErr w:type="spellStart"/>
      <w:r w:rsidR="00A70D66" w:rsidRPr="005068A2">
        <w:rPr>
          <w:rFonts w:ascii="Arial" w:eastAsiaTheme="minorEastAsia" w:hAnsi="Arial" w:cs="Arial"/>
          <w:sz w:val="20"/>
          <w:szCs w:val="20"/>
        </w:rPr>
        <w:t>Roptional</w:t>
      </w:r>
      <w:proofErr w:type="spellEnd"/>
      <w:r w:rsidR="00D74034" w:rsidRPr="005068A2">
        <w:rPr>
          <w:rFonts w:ascii="Arial" w:eastAsiaTheme="minorEastAsia" w:hAnsi="Arial" w:cs="Arial"/>
          <w:sz w:val="20"/>
          <w:szCs w:val="20"/>
        </w:rPr>
        <w:t xml:space="preserve"> space</w:t>
      </w:r>
      <w:r w:rsidR="00E8280A" w:rsidRPr="005068A2">
        <w:rPr>
          <w:rFonts w:ascii="Arial" w:eastAsiaTheme="minorEastAsia" w:hAnsi="Arial" w:cs="Arial"/>
          <w:sz w:val="20"/>
          <w:szCs w:val="20"/>
        </w:rPr>
        <w:t>, also for registers,</w:t>
      </w:r>
      <w:r w:rsidR="00D74034" w:rsidRPr="005068A2">
        <w:rPr>
          <w:rFonts w:ascii="Arial" w:eastAsiaTheme="minorEastAsia" w:hAnsi="Arial" w:cs="Arial"/>
          <w:sz w:val="20"/>
          <w:szCs w:val="20"/>
        </w:rPr>
        <w:t xml:space="preserve"> is used for some operations, most notably addition, subtraction, </w:t>
      </w:r>
      <w:r w:rsidR="00E831A7" w:rsidRPr="005068A2">
        <w:rPr>
          <w:rFonts w:ascii="Arial" w:eastAsiaTheme="minorEastAsia" w:hAnsi="Arial" w:cs="Arial"/>
          <w:sz w:val="20"/>
          <w:szCs w:val="20"/>
        </w:rPr>
        <w:t>and multiplication</w:t>
      </w:r>
      <w:r w:rsidR="00D74034" w:rsidRPr="005068A2">
        <w:rPr>
          <w:rFonts w:ascii="Arial" w:eastAsiaTheme="minorEastAsia" w:hAnsi="Arial" w:cs="Arial"/>
          <w:sz w:val="20"/>
          <w:szCs w:val="20"/>
        </w:rPr>
        <w:t xml:space="preserve"> where it </w:t>
      </w:r>
      <w:r w:rsidR="00A70D66" w:rsidRPr="005068A2">
        <w:rPr>
          <w:rFonts w:ascii="Arial" w:eastAsiaTheme="minorEastAsia" w:hAnsi="Arial" w:cs="Arial"/>
          <w:sz w:val="20"/>
          <w:szCs w:val="20"/>
        </w:rPr>
        <w:t>allows the storage of</w:t>
      </w:r>
      <w:r w:rsidR="00D74034" w:rsidRPr="005068A2">
        <w:rPr>
          <w:rFonts w:ascii="Arial" w:eastAsiaTheme="minorEastAsia" w:hAnsi="Arial" w:cs="Arial"/>
          <w:sz w:val="20"/>
          <w:szCs w:val="20"/>
        </w:rPr>
        <w:t xml:space="preserve"> the result of the mathematical operation</w:t>
      </w:r>
      <w:r w:rsidR="00A70D66" w:rsidRPr="005068A2">
        <w:rPr>
          <w:rFonts w:ascii="Arial" w:eastAsiaTheme="minorEastAsia" w:hAnsi="Arial" w:cs="Arial"/>
          <w:sz w:val="20"/>
          <w:szCs w:val="20"/>
        </w:rPr>
        <w:t xml:space="preserve"> in a register</w:t>
      </w:r>
      <w:r w:rsidR="00D74034" w:rsidRPr="005068A2">
        <w:rPr>
          <w:rFonts w:ascii="Arial" w:eastAsiaTheme="minorEastAsia" w:hAnsi="Arial" w:cs="Arial"/>
          <w:sz w:val="20"/>
          <w:szCs w:val="20"/>
        </w:rPr>
        <w:t xml:space="preserve">. </w:t>
      </w:r>
      <w:r w:rsidR="00E831A7" w:rsidRPr="005068A2">
        <w:rPr>
          <w:rFonts w:ascii="Arial" w:eastAsiaTheme="minorEastAsia" w:hAnsi="Arial" w:cs="Arial"/>
          <w:sz w:val="20"/>
          <w:szCs w:val="20"/>
        </w:rPr>
        <w:t xml:space="preserve">An interesting quirk of ARM is the lack of a division operator; division requires the inclusion of a separate instruction subset for floating </w:t>
      </w:r>
      <w:proofErr w:type="spellStart"/>
      <w:r w:rsidR="00E831A7" w:rsidRPr="005068A2">
        <w:rPr>
          <w:rFonts w:ascii="Arial" w:eastAsiaTheme="minorEastAsia" w:hAnsi="Arial" w:cs="Arial"/>
          <w:sz w:val="20"/>
          <w:szCs w:val="20"/>
        </w:rPr>
        <w:t>opint</w:t>
      </w:r>
      <w:proofErr w:type="spellEnd"/>
      <w:r w:rsidR="00E831A7" w:rsidRPr="005068A2">
        <w:rPr>
          <w:rFonts w:ascii="Arial" w:eastAsiaTheme="minorEastAsia" w:hAnsi="Arial" w:cs="Arial"/>
          <w:sz w:val="20"/>
          <w:szCs w:val="20"/>
        </w:rPr>
        <w:t xml:space="preserve"> numbers. </w:t>
      </w:r>
      <w:r w:rsidR="00E831A7" w:rsidRPr="005068A2">
        <w:rPr>
          <w:rFonts w:ascii="Arial" w:hAnsi="Arial" w:cs="Arial"/>
          <w:sz w:val="20"/>
          <w:szCs w:val="20"/>
        </w:rPr>
        <w:t>The addition operator, as well as subtraction and multiplication operators, have this three-input syntax; they add the second and third inputs and store the result in the first register given.</w:t>
      </w:r>
      <w:r w:rsidR="00E831A7" w:rsidRPr="005068A2">
        <w:rPr>
          <w:rFonts w:ascii="Arial" w:eastAsiaTheme="minorEastAsia" w:hAnsi="Arial" w:cs="Arial"/>
          <w:sz w:val="20"/>
          <w:szCs w:val="20"/>
        </w:rPr>
        <w:t xml:space="preserve"> This is demonstrated in Example Program 1.</w:t>
      </w:r>
    </w:p>
    <w:p w:rsidR="008E3700" w:rsidRPr="005068A2" w:rsidRDefault="00043E37" w:rsidP="005068A2">
      <w:pPr>
        <w:spacing w:line="240" w:lineRule="auto"/>
        <w:contextualSpacing/>
        <w:jc w:val="center"/>
        <w:rPr>
          <w:rFonts w:ascii="Courier New" w:hAnsi="Courier New" w:cs="Courier New"/>
          <w:b/>
          <w:sz w:val="20"/>
          <w:szCs w:val="20"/>
        </w:rPr>
      </w:pPr>
      <w:r w:rsidRPr="005068A2">
        <w:rPr>
          <w:rFonts w:ascii="Courier New" w:hAnsi="Courier New" w:cs="Courier New"/>
          <w:b/>
          <w:sz w:val="20"/>
          <w:szCs w:val="20"/>
        </w:rPr>
        <w:t>Example Program 1</w:t>
      </w:r>
    </w:p>
    <w:p w:rsidR="00FC777D" w:rsidRPr="005068A2" w:rsidRDefault="00FC777D"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 xml:space="preserve">GLOBAL </w:t>
      </w:r>
      <w:proofErr w:type="spellStart"/>
      <w:r w:rsidRPr="005068A2">
        <w:rPr>
          <w:rFonts w:ascii="Courier New" w:hAnsi="Courier New" w:cs="Courier New"/>
          <w:sz w:val="20"/>
          <w:szCs w:val="20"/>
        </w:rPr>
        <w:t>Reset_Handler</w:t>
      </w:r>
      <w:proofErr w:type="spellEnd"/>
    </w:p>
    <w:p w:rsidR="00FC777D" w:rsidRPr="005068A2" w:rsidRDefault="00FC777D"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AREA Reset, CODE, READONLY</w:t>
      </w:r>
    </w:p>
    <w:p w:rsidR="00FC777D" w:rsidRPr="005068A2" w:rsidRDefault="00FC777D"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EXPORT __Vectors</w:t>
      </w:r>
    </w:p>
    <w:p w:rsidR="00FC777D" w:rsidRPr="005068A2" w:rsidRDefault="00FC777D" w:rsidP="005068A2">
      <w:pPr>
        <w:spacing w:line="240" w:lineRule="auto"/>
        <w:contextualSpacing/>
        <w:rPr>
          <w:rFonts w:ascii="Courier New" w:hAnsi="Courier New" w:cs="Courier New"/>
          <w:sz w:val="20"/>
          <w:szCs w:val="20"/>
        </w:rPr>
      </w:pPr>
    </w:p>
    <w:p w:rsidR="00FC777D" w:rsidRPr="005068A2" w:rsidRDefault="00FC777D" w:rsidP="005068A2">
      <w:pPr>
        <w:spacing w:line="240" w:lineRule="auto"/>
        <w:contextualSpacing/>
        <w:rPr>
          <w:rFonts w:ascii="Courier New" w:hAnsi="Courier New" w:cs="Courier New"/>
          <w:sz w:val="20"/>
          <w:szCs w:val="20"/>
        </w:rPr>
      </w:pPr>
      <w:proofErr w:type="spellStart"/>
      <w:proofErr w:type="gramStart"/>
      <w:r w:rsidRPr="005068A2">
        <w:rPr>
          <w:rFonts w:ascii="Courier New" w:hAnsi="Courier New" w:cs="Courier New"/>
          <w:sz w:val="20"/>
          <w:szCs w:val="20"/>
        </w:rPr>
        <w:t>var</w:t>
      </w:r>
      <w:proofErr w:type="spellEnd"/>
      <w:proofErr w:type="gramEnd"/>
      <w:r w:rsidRPr="005068A2">
        <w:rPr>
          <w:rFonts w:ascii="Courier New" w:hAnsi="Courier New" w:cs="Courier New"/>
          <w:sz w:val="20"/>
          <w:szCs w:val="20"/>
        </w:rPr>
        <w:t xml:space="preserve"> DCD 0x00</w:t>
      </w:r>
    </w:p>
    <w:p w:rsidR="00FC777D" w:rsidRPr="005068A2" w:rsidRDefault="00FC777D" w:rsidP="005068A2">
      <w:pPr>
        <w:spacing w:line="240" w:lineRule="auto"/>
        <w:contextualSpacing/>
        <w:rPr>
          <w:rFonts w:ascii="Courier New" w:hAnsi="Courier New" w:cs="Courier New"/>
          <w:sz w:val="20"/>
          <w:szCs w:val="20"/>
        </w:rPr>
      </w:pPr>
    </w:p>
    <w:p w:rsidR="00FC777D" w:rsidRPr="005068A2" w:rsidRDefault="00FC777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__Vectors</w:t>
      </w:r>
      <w:r w:rsidRPr="005068A2">
        <w:rPr>
          <w:rFonts w:ascii="Courier New" w:hAnsi="Courier New" w:cs="Courier New"/>
          <w:sz w:val="20"/>
          <w:szCs w:val="20"/>
        </w:rPr>
        <w:tab/>
        <w:t xml:space="preserve">DCD </w:t>
      </w:r>
      <w:proofErr w:type="spellStart"/>
      <w:r w:rsidRPr="005068A2">
        <w:rPr>
          <w:rFonts w:ascii="Courier New" w:hAnsi="Courier New" w:cs="Courier New"/>
          <w:sz w:val="20"/>
          <w:szCs w:val="20"/>
        </w:rPr>
        <w:t>Reset_Handler</w:t>
      </w:r>
      <w:proofErr w:type="spellEnd"/>
    </w:p>
    <w:p w:rsidR="00FC777D" w:rsidRPr="005068A2" w:rsidRDefault="00FC777D" w:rsidP="005068A2">
      <w:pPr>
        <w:spacing w:line="240" w:lineRule="auto"/>
        <w:contextualSpacing/>
        <w:rPr>
          <w:rFonts w:ascii="Courier New" w:hAnsi="Courier New" w:cs="Courier New"/>
          <w:sz w:val="20"/>
          <w:szCs w:val="20"/>
        </w:rPr>
      </w:pPr>
    </w:p>
    <w:p w:rsidR="00FC777D" w:rsidRPr="005068A2" w:rsidRDefault="00FC777D"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ENTRY</w:t>
      </w:r>
    </w:p>
    <w:p w:rsidR="00FC777D" w:rsidRPr="005068A2" w:rsidRDefault="00FC777D" w:rsidP="005068A2">
      <w:pPr>
        <w:spacing w:line="240" w:lineRule="auto"/>
        <w:contextualSpacing/>
        <w:rPr>
          <w:rFonts w:ascii="Courier New" w:hAnsi="Courier New" w:cs="Courier New"/>
          <w:sz w:val="20"/>
          <w:szCs w:val="20"/>
        </w:rPr>
      </w:pPr>
    </w:p>
    <w:p w:rsidR="00FC777D" w:rsidRPr="005068A2" w:rsidRDefault="00FC777D" w:rsidP="005068A2">
      <w:pPr>
        <w:spacing w:line="240" w:lineRule="auto"/>
        <w:contextualSpacing/>
        <w:rPr>
          <w:rFonts w:ascii="Courier New" w:hAnsi="Courier New" w:cs="Courier New"/>
          <w:sz w:val="20"/>
          <w:szCs w:val="20"/>
        </w:rPr>
      </w:pPr>
      <w:proofErr w:type="spellStart"/>
      <w:r w:rsidRPr="005068A2">
        <w:rPr>
          <w:rFonts w:ascii="Courier New" w:hAnsi="Courier New" w:cs="Courier New"/>
          <w:sz w:val="20"/>
          <w:szCs w:val="20"/>
        </w:rPr>
        <w:t>Reset_Handler</w:t>
      </w:r>
      <w:proofErr w:type="spellEnd"/>
    </w:p>
    <w:p w:rsidR="00FC777D" w:rsidRPr="005068A2" w:rsidRDefault="00FC777D" w:rsidP="005068A2">
      <w:pPr>
        <w:spacing w:line="240" w:lineRule="auto"/>
        <w:contextualSpacing/>
        <w:rPr>
          <w:rFonts w:ascii="Courier New" w:hAnsi="Courier New" w:cs="Courier New"/>
          <w:sz w:val="20"/>
          <w:szCs w:val="20"/>
        </w:rPr>
      </w:pPr>
    </w:p>
    <w:p w:rsidR="00FC777D" w:rsidRPr="005068A2" w:rsidRDefault="00FC777D"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 xml:space="preserve">LDR r1, = </w:t>
      </w:r>
      <w:proofErr w:type="gramStart"/>
      <w:r w:rsidRPr="005068A2">
        <w:rPr>
          <w:rFonts w:ascii="Courier New" w:hAnsi="Courier New" w:cs="Courier New"/>
          <w:sz w:val="20"/>
          <w:szCs w:val="20"/>
        </w:rPr>
        <w:t>5</w:t>
      </w:r>
      <w:r w:rsidR="00840C5A" w:rsidRPr="005068A2">
        <w:rPr>
          <w:rFonts w:ascii="Courier New" w:hAnsi="Courier New" w:cs="Courier New"/>
          <w:sz w:val="20"/>
          <w:szCs w:val="20"/>
        </w:rPr>
        <w:t xml:space="preserve"> ;r1</w:t>
      </w:r>
      <w:proofErr w:type="gramEnd"/>
      <w:r w:rsidR="00840C5A" w:rsidRPr="005068A2">
        <w:rPr>
          <w:rFonts w:ascii="Courier New" w:hAnsi="Courier New" w:cs="Courier New"/>
          <w:sz w:val="20"/>
          <w:szCs w:val="20"/>
        </w:rPr>
        <w:t xml:space="preserve"> = 0x00000005</w:t>
      </w:r>
    </w:p>
    <w:p w:rsidR="00FC777D" w:rsidRPr="005068A2" w:rsidRDefault="00FC777D"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 xml:space="preserve">LDR r2, = </w:t>
      </w:r>
      <w:proofErr w:type="gramStart"/>
      <w:r w:rsidRPr="005068A2">
        <w:rPr>
          <w:rFonts w:ascii="Courier New" w:hAnsi="Courier New" w:cs="Courier New"/>
          <w:sz w:val="20"/>
          <w:szCs w:val="20"/>
        </w:rPr>
        <w:t>4</w:t>
      </w:r>
      <w:r w:rsidR="00840C5A" w:rsidRPr="005068A2">
        <w:rPr>
          <w:rFonts w:ascii="Courier New" w:hAnsi="Courier New" w:cs="Courier New"/>
          <w:sz w:val="20"/>
          <w:szCs w:val="20"/>
        </w:rPr>
        <w:t xml:space="preserve"> ;r1</w:t>
      </w:r>
      <w:proofErr w:type="gramEnd"/>
      <w:r w:rsidR="00840C5A" w:rsidRPr="005068A2">
        <w:rPr>
          <w:rFonts w:ascii="Courier New" w:hAnsi="Courier New" w:cs="Courier New"/>
          <w:sz w:val="20"/>
          <w:szCs w:val="20"/>
        </w:rPr>
        <w:t xml:space="preserve"> = 0x00000004</w:t>
      </w:r>
    </w:p>
    <w:p w:rsidR="00FC777D" w:rsidRPr="005068A2" w:rsidRDefault="00FC777D" w:rsidP="005068A2">
      <w:pPr>
        <w:spacing w:line="240" w:lineRule="auto"/>
        <w:contextualSpacing/>
        <w:rPr>
          <w:rFonts w:ascii="Courier New" w:hAnsi="Courier New" w:cs="Courier New"/>
          <w:sz w:val="20"/>
          <w:szCs w:val="20"/>
        </w:rPr>
      </w:pPr>
    </w:p>
    <w:p w:rsidR="00FC777D" w:rsidRPr="005068A2" w:rsidRDefault="00FC777D"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lastRenderedPageBreak/>
        <w:t xml:space="preserve">ADD r3, r2, </w:t>
      </w:r>
      <w:proofErr w:type="gramStart"/>
      <w:r w:rsidRPr="005068A2">
        <w:rPr>
          <w:rFonts w:ascii="Courier New" w:hAnsi="Courier New" w:cs="Courier New"/>
          <w:sz w:val="20"/>
          <w:szCs w:val="20"/>
        </w:rPr>
        <w:t>r1</w:t>
      </w:r>
      <w:r w:rsidR="00840C5A" w:rsidRPr="005068A2">
        <w:rPr>
          <w:rFonts w:ascii="Courier New" w:hAnsi="Courier New" w:cs="Courier New"/>
          <w:sz w:val="20"/>
          <w:szCs w:val="20"/>
        </w:rPr>
        <w:t xml:space="preserve"> ;r3</w:t>
      </w:r>
      <w:proofErr w:type="gramEnd"/>
      <w:r w:rsidR="00903D79" w:rsidRPr="005068A2">
        <w:rPr>
          <w:rFonts w:ascii="Courier New" w:hAnsi="Courier New" w:cs="Courier New"/>
          <w:sz w:val="20"/>
          <w:szCs w:val="20"/>
        </w:rPr>
        <w:t xml:space="preserve"> = r2 + r1</w:t>
      </w:r>
      <w:r w:rsidR="00840C5A" w:rsidRPr="005068A2">
        <w:rPr>
          <w:rFonts w:ascii="Courier New" w:hAnsi="Courier New" w:cs="Courier New"/>
          <w:sz w:val="20"/>
          <w:szCs w:val="20"/>
        </w:rPr>
        <w:t xml:space="preserve"> = 0x00000009</w:t>
      </w:r>
    </w:p>
    <w:p w:rsidR="00FC777D" w:rsidRPr="005068A2" w:rsidRDefault="00FC777D" w:rsidP="005068A2">
      <w:pPr>
        <w:spacing w:line="240" w:lineRule="auto"/>
        <w:contextualSpacing/>
        <w:rPr>
          <w:rFonts w:ascii="Courier New" w:hAnsi="Courier New" w:cs="Courier New"/>
          <w:sz w:val="20"/>
          <w:szCs w:val="20"/>
        </w:rPr>
      </w:pPr>
    </w:p>
    <w:p w:rsidR="00F7556B" w:rsidRPr="005068A2" w:rsidRDefault="00FC777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END</w:t>
      </w:r>
    </w:p>
    <w:p w:rsidR="00FC777D" w:rsidRPr="005068A2" w:rsidRDefault="00FC777D" w:rsidP="005068A2">
      <w:pPr>
        <w:spacing w:line="240" w:lineRule="auto"/>
        <w:contextualSpacing/>
        <w:rPr>
          <w:rFonts w:ascii="Courier New" w:hAnsi="Courier New" w:cs="Courier New"/>
          <w:sz w:val="20"/>
          <w:szCs w:val="20"/>
        </w:rPr>
      </w:pPr>
    </w:p>
    <w:p w:rsidR="002D5F3F" w:rsidRPr="005068A2" w:rsidRDefault="00C739EA" w:rsidP="005068A2">
      <w:pPr>
        <w:spacing w:line="240" w:lineRule="auto"/>
        <w:ind w:firstLine="720"/>
        <w:contextualSpacing/>
        <w:rPr>
          <w:rFonts w:ascii="Arial" w:hAnsi="Arial" w:cs="Arial"/>
          <w:sz w:val="20"/>
          <w:szCs w:val="20"/>
        </w:rPr>
      </w:pPr>
      <w:r w:rsidRPr="005068A2">
        <w:rPr>
          <w:rFonts w:ascii="Arial" w:hAnsi="Arial" w:cs="Arial"/>
          <w:sz w:val="20"/>
          <w:szCs w:val="20"/>
        </w:rPr>
        <w:t xml:space="preserve">Another useful feature of the </w:t>
      </w:r>
      <w:proofErr w:type="spellStart"/>
      <w:r w:rsidRPr="005068A2">
        <w:rPr>
          <w:rFonts w:ascii="Arial" w:hAnsi="Arial" w:cs="Arial"/>
          <w:sz w:val="20"/>
          <w:szCs w:val="20"/>
        </w:rPr>
        <w:t>Roperator</w:t>
      </w:r>
      <w:proofErr w:type="spellEnd"/>
      <w:r w:rsidRPr="005068A2">
        <w:rPr>
          <w:rFonts w:ascii="Arial" w:hAnsi="Arial" w:cs="Arial"/>
          <w:sz w:val="20"/>
          <w:szCs w:val="20"/>
        </w:rPr>
        <w:t xml:space="preserve"> space comes from a set of instructions related to barrel shifting; this </w:t>
      </w:r>
      <w:r w:rsidR="00E507D9" w:rsidRPr="005068A2">
        <w:rPr>
          <w:rFonts w:ascii="Arial" w:hAnsi="Arial" w:cs="Arial"/>
          <w:sz w:val="20"/>
          <w:szCs w:val="20"/>
        </w:rPr>
        <w:t xml:space="preserve">allows for five shifts to be applied to the </w:t>
      </w:r>
      <w:proofErr w:type="spellStart"/>
      <w:r w:rsidR="00E507D9" w:rsidRPr="005068A2">
        <w:rPr>
          <w:rFonts w:ascii="Arial" w:hAnsi="Arial" w:cs="Arial"/>
          <w:sz w:val="20"/>
          <w:szCs w:val="20"/>
        </w:rPr>
        <w:t>Roperator</w:t>
      </w:r>
      <w:proofErr w:type="spellEnd"/>
      <w:r w:rsidR="00E507D9" w:rsidRPr="005068A2">
        <w:rPr>
          <w:rFonts w:ascii="Arial" w:hAnsi="Arial" w:cs="Arial"/>
          <w:sz w:val="20"/>
          <w:szCs w:val="20"/>
        </w:rPr>
        <w:t xml:space="preserve"> through suffixes to an operation in ARM as such:</w:t>
      </w:r>
    </w:p>
    <w:p w:rsidR="00E507D9" w:rsidRPr="005068A2" w:rsidRDefault="00E507D9" w:rsidP="005068A2">
      <w:pPr>
        <w:spacing w:line="240" w:lineRule="auto"/>
        <w:contextualSpacing/>
        <w:jc w:val="center"/>
        <w:rPr>
          <w:rFonts w:ascii="Courier New" w:hAnsi="Courier New" w:cs="Courier New"/>
          <w:sz w:val="20"/>
          <w:szCs w:val="20"/>
        </w:rPr>
      </w:pPr>
      <w:r w:rsidRPr="005068A2">
        <w:rPr>
          <w:rFonts w:ascii="Courier New" w:hAnsi="Courier New" w:cs="Courier New"/>
          <w:sz w:val="20"/>
          <w:szCs w:val="20"/>
        </w:rPr>
        <w:t>MOV r1, r1, LSL #1</w:t>
      </w:r>
    </w:p>
    <w:p w:rsidR="00E507D9" w:rsidRPr="005068A2" w:rsidRDefault="00E507D9" w:rsidP="005068A2">
      <w:pPr>
        <w:spacing w:line="240" w:lineRule="auto"/>
        <w:ind w:firstLine="720"/>
        <w:contextualSpacing/>
        <w:rPr>
          <w:rFonts w:ascii="Arial" w:hAnsi="Arial" w:cs="Arial"/>
          <w:sz w:val="20"/>
          <w:szCs w:val="20"/>
        </w:rPr>
      </w:pPr>
      <w:r w:rsidRPr="005068A2">
        <w:rPr>
          <w:rFonts w:ascii="Arial" w:hAnsi="Arial" w:cs="Arial"/>
          <w:sz w:val="20"/>
          <w:szCs w:val="20"/>
        </w:rPr>
        <w:t>Where LSL #1 is inter</w:t>
      </w:r>
      <w:r w:rsidR="004A0B06" w:rsidRPr="005068A2">
        <w:rPr>
          <w:rFonts w:ascii="Arial" w:hAnsi="Arial" w:cs="Arial"/>
          <w:sz w:val="20"/>
          <w:szCs w:val="20"/>
        </w:rPr>
        <w:t>preted as the C &lt;&lt; instruction, effectively multiplying the contents of r1 by 2.</w:t>
      </w:r>
      <w:r w:rsidR="00B12F16" w:rsidRPr="005068A2">
        <w:rPr>
          <w:rFonts w:ascii="Arial" w:hAnsi="Arial" w:cs="Arial"/>
          <w:sz w:val="20"/>
          <w:szCs w:val="20"/>
        </w:rPr>
        <w:t xml:space="preserve"> This is another feature of ARM not present in x86.</w:t>
      </w:r>
    </w:p>
    <w:p w:rsidR="00F7556B" w:rsidRPr="005068A2" w:rsidRDefault="006C7ED6" w:rsidP="005068A2">
      <w:pPr>
        <w:spacing w:line="240" w:lineRule="auto"/>
        <w:ind w:firstLine="720"/>
        <w:contextualSpacing/>
        <w:rPr>
          <w:rFonts w:ascii="Arial" w:hAnsi="Arial" w:cs="Arial"/>
          <w:b/>
          <w:sz w:val="20"/>
          <w:szCs w:val="20"/>
        </w:rPr>
      </w:pPr>
      <w:r w:rsidRPr="005068A2">
        <w:rPr>
          <w:rFonts w:ascii="Arial" w:hAnsi="Arial" w:cs="Arial"/>
          <w:sz w:val="20"/>
          <w:szCs w:val="20"/>
        </w:rPr>
        <w:t xml:space="preserve">An operation that is shared between Intel x86 and ARM is the comparison operation; like in x86, it does not produce a result but instead sets the value of certain flags in the CPSR register </w:t>
      </w:r>
      <w:r w:rsidR="008151DB" w:rsidRPr="005068A2">
        <w:rPr>
          <w:rFonts w:ascii="Arial" w:hAnsi="Arial" w:cs="Arial"/>
          <w:sz w:val="20"/>
          <w:szCs w:val="20"/>
        </w:rPr>
        <w:t xml:space="preserve">Loops use these comparison operations, as well as branch commands that serve as </w:t>
      </w:r>
      <w:proofErr w:type="spellStart"/>
      <w:r w:rsidR="008151DB" w:rsidRPr="005068A2">
        <w:rPr>
          <w:rFonts w:ascii="Courier New" w:hAnsi="Courier New" w:cs="Courier New"/>
          <w:sz w:val="20"/>
          <w:szCs w:val="20"/>
        </w:rPr>
        <w:t>jmp</w:t>
      </w:r>
      <w:proofErr w:type="spellEnd"/>
      <w:r w:rsidR="008151DB" w:rsidRPr="005068A2">
        <w:rPr>
          <w:rFonts w:ascii="Arial" w:hAnsi="Arial" w:cs="Arial"/>
          <w:sz w:val="20"/>
          <w:szCs w:val="20"/>
        </w:rPr>
        <w:t xml:space="preserve"> i</w:t>
      </w:r>
      <w:r w:rsidR="00C2668D" w:rsidRPr="005068A2">
        <w:rPr>
          <w:rFonts w:ascii="Arial" w:hAnsi="Arial" w:cs="Arial"/>
          <w:sz w:val="20"/>
          <w:szCs w:val="20"/>
        </w:rPr>
        <w:t>nstructions in x86 architecture.</w:t>
      </w:r>
      <w:r w:rsidR="00FF63AF" w:rsidRPr="005068A2">
        <w:rPr>
          <w:rFonts w:ascii="Arial" w:hAnsi="Arial" w:cs="Arial"/>
          <w:sz w:val="20"/>
          <w:szCs w:val="20"/>
        </w:rPr>
        <w:t xml:space="preserve"> However some branch statements hold the return address in the LR register, making it easy to return from a jump to the point from which you jumped.</w:t>
      </w:r>
      <w:r w:rsidR="00C2668D" w:rsidRPr="005068A2">
        <w:rPr>
          <w:rFonts w:ascii="Arial" w:hAnsi="Arial" w:cs="Arial"/>
          <w:sz w:val="20"/>
          <w:szCs w:val="20"/>
        </w:rPr>
        <w:t xml:space="preserve"> </w:t>
      </w:r>
      <w:r w:rsidR="008E3700" w:rsidRPr="005068A2">
        <w:rPr>
          <w:rFonts w:ascii="Arial" w:hAnsi="Arial" w:cs="Arial"/>
          <w:sz w:val="20"/>
          <w:szCs w:val="20"/>
        </w:rPr>
        <w:t>An example of this branching behavior is given in example program 2:</w:t>
      </w:r>
    </w:p>
    <w:p w:rsidR="008E3700" w:rsidRPr="005068A2" w:rsidRDefault="00043E37" w:rsidP="005068A2">
      <w:pPr>
        <w:spacing w:line="240" w:lineRule="auto"/>
        <w:ind w:firstLine="720"/>
        <w:contextualSpacing/>
        <w:jc w:val="center"/>
        <w:rPr>
          <w:rFonts w:ascii="Arial" w:hAnsi="Arial" w:cs="Arial"/>
          <w:b/>
          <w:sz w:val="20"/>
          <w:szCs w:val="20"/>
        </w:rPr>
      </w:pPr>
      <w:r w:rsidRPr="005068A2">
        <w:rPr>
          <w:rFonts w:ascii="Arial" w:hAnsi="Arial" w:cs="Arial"/>
          <w:b/>
          <w:sz w:val="20"/>
          <w:szCs w:val="20"/>
        </w:rPr>
        <w:t>Example Program 2</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 xml:space="preserve">GLOBAL </w:t>
      </w:r>
      <w:proofErr w:type="spellStart"/>
      <w:r w:rsidRPr="005068A2">
        <w:rPr>
          <w:rFonts w:ascii="Courier New" w:hAnsi="Courier New" w:cs="Courier New"/>
          <w:sz w:val="20"/>
          <w:szCs w:val="20"/>
        </w:rPr>
        <w:t>Reset_Handler</w:t>
      </w:r>
      <w:proofErr w:type="spellEnd"/>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AREA Reset, CODE, READONLY</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EXPORT __Vectors</w:t>
      </w:r>
    </w:p>
    <w:p w:rsidR="008E3700" w:rsidRPr="005068A2" w:rsidRDefault="008E3700" w:rsidP="005068A2">
      <w:pPr>
        <w:spacing w:line="240" w:lineRule="auto"/>
        <w:ind w:firstLine="720"/>
        <w:contextualSpacing/>
        <w:rPr>
          <w:rFonts w:ascii="Courier New" w:hAnsi="Courier New" w:cs="Courier New"/>
          <w:sz w:val="20"/>
          <w:szCs w:val="20"/>
        </w:rPr>
      </w:pPr>
    </w:p>
    <w:p w:rsidR="008E3700" w:rsidRPr="005068A2" w:rsidRDefault="008E3700" w:rsidP="005068A2">
      <w:pPr>
        <w:spacing w:line="240" w:lineRule="auto"/>
        <w:ind w:firstLine="720"/>
        <w:contextualSpacing/>
        <w:rPr>
          <w:rFonts w:ascii="Courier New" w:hAnsi="Courier New" w:cs="Courier New"/>
          <w:sz w:val="20"/>
          <w:szCs w:val="20"/>
        </w:rPr>
      </w:pPr>
      <w:proofErr w:type="gramStart"/>
      <w:r w:rsidRPr="005068A2">
        <w:rPr>
          <w:rFonts w:ascii="Courier New" w:hAnsi="Courier New" w:cs="Courier New"/>
          <w:sz w:val="20"/>
          <w:szCs w:val="20"/>
        </w:rPr>
        <w:lastRenderedPageBreak/>
        <w:t>sum</w:t>
      </w:r>
      <w:proofErr w:type="gramEnd"/>
      <w:r w:rsidRPr="005068A2">
        <w:rPr>
          <w:rFonts w:ascii="Courier New" w:hAnsi="Courier New" w:cs="Courier New"/>
          <w:sz w:val="20"/>
          <w:szCs w:val="20"/>
        </w:rPr>
        <w:t xml:space="preserve"> DCD 0x00</w:t>
      </w:r>
    </w:p>
    <w:p w:rsidR="008E3700" w:rsidRPr="005068A2" w:rsidRDefault="008E3700" w:rsidP="005068A2">
      <w:pPr>
        <w:spacing w:line="240" w:lineRule="auto"/>
        <w:ind w:firstLine="720"/>
        <w:contextualSpacing/>
        <w:rPr>
          <w:rFonts w:ascii="Courier New" w:hAnsi="Courier New" w:cs="Courier New"/>
          <w:sz w:val="20"/>
          <w:szCs w:val="20"/>
        </w:rPr>
      </w:pP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__Vectors</w:t>
      </w:r>
      <w:r w:rsidRPr="005068A2">
        <w:rPr>
          <w:rFonts w:ascii="Courier New" w:hAnsi="Courier New" w:cs="Courier New"/>
          <w:sz w:val="20"/>
          <w:szCs w:val="20"/>
        </w:rPr>
        <w:tab/>
        <w:t xml:space="preserve">DCD </w:t>
      </w:r>
      <w:proofErr w:type="spellStart"/>
      <w:r w:rsidRPr="005068A2">
        <w:rPr>
          <w:rFonts w:ascii="Courier New" w:hAnsi="Courier New" w:cs="Courier New"/>
          <w:sz w:val="20"/>
          <w:szCs w:val="20"/>
        </w:rPr>
        <w:t>Reset_Handler</w:t>
      </w:r>
      <w:proofErr w:type="spellEnd"/>
    </w:p>
    <w:p w:rsidR="008E3700" w:rsidRPr="005068A2" w:rsidRDefault="008E3700" w:rsidP="005068A2">
      <w:pPr>
        <w:spacing w:line="240" w:lineRule="auto"/>
        <w:ind w:firstLine="720"/>
        <w:contextualSpacing/>
        <w:rPr>
          <w:rFonts w:ascii="Courier New" w:hAnsi="Courier New" w:cs="Courier New"/>
          <w:sz w:val="20"/>
          <w:szCs w:val="20"/>
        </w:rPr>
      </w:pP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ENTRY</w:t>
      </w:r>
    </w:p>
    <w:p w:rsidR="008E3700" w:rsidRPr="005068A2" w:rsidRDefault="008E3700" w:rsidP="005068A2">
      <w:pPr>
        <w:spacing w:line="240" w:lineRule="auto"/>
        <w:ind w:firstLine="720"/>
        <w:contextualSpacing/>
        <w:rPr>
          <w:rFonts w:ascii="Courier New" w:hAnsi="Courier New" w:cs="Courier New"/>
          <w:sz w:val="20"/>
          <w:szCs w:val="20"/>
        </w:rPr>
      </w:pPr>
    </w:p>
    <w:p w:rsidR="008E3700" w:rsidRPr="005068A2" w:rsidRDefault="008E3700" w:rsidP="005068A2">
      <w:pPr>
        <w:spacing w:line="240" w:lineRule="auto"/>
        <w:ind w:firstLine="720"/>
        <w:contextualSpacing/>
        <w:rPr>
          <w:rFonts w:ascii="Courier New" w:hAnsi="Courier New" w:cs="Courier New"/>
          <w:sz w:val="20"/>
          <w:szCs w:val="20"/>
        </w:rPr>
      </w:pPr>
      <w:proofErr w:type="spellStart"/>
      <w:r w:rsidRPr="005068A2">
        <w:rPr>
          <w:rFonts w:ascii="Courier New" w:hAnsi="Courier New" w:cs="Courier New"/>
          <w:sz w:val="20"/>
          <w:szCs w:val="20"/>
        </w:rPr>
        <w:t>Reset_Handler</w:t>
      </w:r>
      <w:proofErr w:type="spellEnd"/>
    </w:p>
    <w:p w:rsidR="008E3700" w:rsidRPr="005068A2" w:rsidRDefault="008E3700" w:rsidP="005068A2">
      <w:pPr>
        <w:spacing w:line="240" w:lineRule="auto"/>
        <w:ind w:firstLine="720"/>
        <w:contextualSpacing/>
        <w:rPr>
          <w:rFonts w:ascii="Courier New" w:hAnsi="Courier New" w:cs="Courier New"/>
          <w:sz w:val="20"/>
          <w:szCs w:val="20"/>
        </w:rPr>
      </w:pP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LDR r1, = 5</w:t>
      </w:r>
      <w:r w:rsidRPr="005068A2">
        <w:rPr>
          <w:rFonts w:ascii="Courier New" w:hAnsi="Courier New" w:cs="Courier New"/>
          <w:sz w:val="20"/>
          <w:szCs w:val="20"/>
        </w:rPr>
        <w:tab/>
      </w:r>
      <w:proofErr w:type="gramStart"/>
      <w:r w:rsidRPr="005068A2">
        <w:rPr>
          <w:rFonts w:ascii="Courier New" w:hAnsi="Courier New" w:cs="Courier New"/>
          <w:sz w:val="20"/>
          <w:szCs w:val="20"/>
        </w:rPr>
        <w:t>;r1</w:t>
      </w:r>
      <w:proofErr w:type="gramEnd"/>
      <w:r w:rsidRPr="005068A2">
        <w:rPr>
          <w:rFonts w:ascii="Courier New" w:hAnsi="Courier New" w:cs="Courier New"/>
          <w:sz w:val="20"/>
          <w:szCs w:val="20"/>
        </w:rPr>
        <w:t xml:space="preserve"> = 0x00000005</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LDR r2, = 4</w:t>
      </w:r>
      <w:r w:rsidRPr="005068A2">
        <w:rPr>
          <w:rFonts w:ascii="Courier New" w:hAnsi="Courier New" w:cs="Courier New"/>
          <w:sz w:val="20"/>
          <w:szCs w:val="20"/>
        </w:rPr>
        <w:tab/>
      </w:r>
      <w:proofErr w:type="gramStart"/>
      <w:r w:rsidRPr="005068A2">
        <w:rPr>
          <w:rFonts w:ascii="Courier New" w:hAnsi="Courier New" w:cs="Courier New"/>
          <w:sz w:val="20"/>
          <w:szCs w:val="20"/>
        </w:rPr>
        <w:t>;r2</w:t>
      </w:r>
      <w:proofErr w:type="gramEnd"/>
      <w:r w:rsidRPr="005068A2">
        <w:rPr>
          <w:rFonts w:ascii="Courier New" w:hAnsi="Courier New" w:cs="Courier New"/>
          <w:sz w:val="20"/>
          <w:szCs w:val="20"/>
        </w:rPr>
        <w:t xml:space="preserve"> = 0x00000004</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 xml:space="preserve"> </w:t>
      </w:r>
      <w:r w:rsidRPr="005068A2">
        <w:rPr>
          <w:rFonts w:ascii="Courier New" w:hAnsi="Courier New" w:cs="Courier New"/>
          <w:sz w:val="20"/>
          <w:szCs w:val="20"/>
        </w:rPr>
        <w:tab/>
        <w:t>BL func1</w:t>
      </w:r>
      <w:r w:rsidRPr="005068A2">
        <w:rPr>
          <w:rFonts w:ascii="Courier New" w:hAnsi="Courier New" w:cs="Courier New"/>
          <w:sz w:val="20"/>
          <w:szCs w:val="20"/>
        </w:rPr>
        <w:tab/>
      </w:r>
      <w:proofErr w:type="gramStart"/>
      <w:r w:rsidRPr="005068A2">
        <w:rPr>
          <w:rFonts w:ascii="Courier New" w:hAnsi="Courier New" w:cs="Courier New"/>
          <w:sz w:val="20"/>
          <w:szCs w:val="20"/>
        </w:rPr>
        <w:t>;branch</w:t>
      </w:r>
      <w:proofErr w:type="gramEnd"/>
      <w:r w:rsidRPr="005068A2">
        <w:rPr>
          <w:rFonts w:ascii="Courier New" w:hAnsi="Courier New" w:cs="Courier New"/>
          <w:sz w:val="20"/>
          <w:szCs w:val="20"/>
        </w:rPr>
        <w:t xml:space="preserve"> with link to func1</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;r14</w:t>
      </w:r>
      <w:proofErr w:type="gramEnd"/>
      <w:r w:rsidRPr="005068A2">
        <w:rPr>
          <w:rFonts w:ascii="Courier New" w:hAnsi="Courier New" w:cs="Courier New"/>
          <w:sz w:val="20"/>
          <w:szCs w:val="20"/>
        </w:rPr>
        <w:t xml:space="preserve"> = 0xFFFFFFFF</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;r15</w:t>
      </w:r>
      <w:proofErr w:type="gramEnd"/>
      <w:r w:rsidRPr="005068A2">
        <w:rPr>
          <w:rFonts w:ascii="Courier New" w:hAnsi="Courier New" w:cs="Courier New"/>
          <w:sz w:val="20"/>
          <w:szCs w:val="20"/>
        </w:rPr>
        <w:t xml:space="preserve"> = 0x00000010</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;branch</w:t>
      </w:r>
      <w:proofErr w:type="gramEnd"/>
      <w:r w:rsidRPr="005068A2">
        <w:rPr>
          <w:rFonts w:ascii="Courier New" w:hAnsi="Courier New" w:cs="Courier New"/>
          <w:sz w:val="20"/>
          <w:szCs w:val="20"/>
        </w:rPr>
        <w:t xml:space="preserve"> returns here in instruction path, with</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;r14</w:t>
      </w:r>
      <w:proofErr w:type="gramEnd"/>
      <w:r w:rsidRPr="005068A2">
        <w:rPr>
          <w:rFonts w:ascii="Courier New" w:hAnsi="Courier New" w:cs="Courier New"/>
          <w:sz w:val="20"/>
          <w:szCs w:val="20"/>
        </w:rPr>
        <w:t xml:space="preserve"> still 0x00000015 but r15=0x00000014, address</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;of</w:t>
      </w:r>
      <w:proofErr w:type="gramEnd"/>
      <w:r w:rsidRPr="005068A2">
        <w:rPr>
          <w:rFonts w:ascii="Courier New" w:hAnsi="Courier New" w:cs="Courier New"/>
          <w:sz w:val="20"/>
          <w:szCs w:val="20"/>
        </w:rPr>
        <w:t xml:space="preserve"> add instruction below</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ADD r4, r2, r1</w:t>
      </w:r>
      <w:r w:rsidRPr="005068A2">
        <w:rPr>
          <w:rFonts w:ascii="Courier New" w:hAnsi="Courier New" w:cs="Courier New"/>
          <w:sz w:val="20"/>
          <w:szCs w:val="20"/>
        </w:rPr>
        <w:tab/>
      </w:r>
      <w:proofErr w:type="gramStart"/>
      <w:r w:rsidRPr="005068A2">
        <w:rPr>
          <w:rFonts w:ascii="Courier New" w:hAnsi="Courier New" w:cs="Courier New"/>
          <w:sz w:val="20"/>
          <w:szCs w:val="20"/>
        </w:rPr>
        <w:t>;r4</w:t>
      </w:r>
      <w:proofErr w:type="gramEnd"/>
      <w:r w:rsidRPr="005068A2">
        <w:rPr>
          <w:rFonts w:ascii="Courier New" w:hAnsi="Courier New" w:cs="Courier New"/>
          <w:sz w:val="20"/>
          <w:szCs w:val="20"/>
        </w:rPr>
        <w:t xml:space="preserve"> = r2 + r1 = 0x00000009 </w:t>
      </w:r>
    </w:p>
    <w:p w:rsidR="008E3700" w:rsidRPr="005068A2" w:rsidRDefault="008E3700" w:rsidP="005068A2">
      <w:pPr>
        <w:spacing w:line="240" w:lineRule="auto"/>
        <w:ind w:firstLine="720"/>
        <w:contextualSpacing/>
        <w:rPr>
          <w:rFonts w:ascii="Courier New" w:hAnsi="Courier New" w:cs="Courier New"/>
          <w:sz w:val="20"/>
          <w:szCs w:val="20"/>
          <w:lang w:val="de-DE"/>
        </w:rPr>
      </w:pPr>
      <w:r w:rsidRPr="005068A2">
        <w:rPr>
          <w:rFonts w:ascii="Courier New" w:hAnsi="Courier New" w:cs="Courier New"/>
          <w:sz w:val="20"/>
          <w:szCs w:val="20"/>
        </w:rPr>
        <w:tab/>
      </w:r>
      <w:r w:rsidRPr="005068A2">
        <w:rPr>
          <w:rFonts w:ascii="Courier New" w:hAnsi="Courier New" w:cs="Courier New"/>
          <w:sz w:val="20"/>
          <w:szCs w:val="20"/>
          <w:lang w:val="de-DE"/>
        </w:rPr>
        <w:t>ADD r4, r3, r4</w:t>
      </w:r>
      <w:r w:rsidRPr="005068A2">
        <w:rPr>
          <w:rFonts w:ascii="Courier New" w:hAnsi="Courier New" w:cs="Courier New"/>
          <w:sz w:val="20"/>
          <w:szCs w:val="20"/>
          <w:lang w:val="de-DE"/>
        </w:rPr>
        <w:tab/>
        <w:t>;r4 = r3 + r4 = 0x0000000E</w:t>
      </w:r>
    </w:p>
    <w:p w:rsidR="008E3700" w:rsidRPr="005068A2" w:rsidRDefault="008E3700" w:rsidP="005068A2">
      <w:pPr>
        <w:spacing w:line="240" w:lineRule="auto"/>
        <w:ind w:firstLine="720"/>
        <w:contextualSpacing/>
        <w:rPr>
          <w:rFonts w:ascii="Courier New" w:hAnsi="Courier New" w:cs="Courier New"/>
          <w:sz w:val="20"/>
          <w:szCs w:val="20"/>
          <w:lang w:val="de-DE"/>
        </w:rPr>
      </w:pPr>
      <w:r w:rsidRPr="005068A2">
        <w:rPr>
          <w:rFonts w:ascii="Courier New" w:hAnsi="Courier New" w:cs="Courier New"/>
          <w:sz w:val="20"/>
          <w:szCs w:val="20"/>
          <w:lang w:val="de-DE"/>
        </w:rPr>
        <w:tab/>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lang w:val="de-DE"/>
        </w:rPr>
        <w:tab/>
      </w:r>
      <w:r w:rsidRPr="005068A2">
        <w:rPr>
          <w:rFonts w:ascii="Courier New" w:hAnsi="Courier New" w:cs="Courier New"/>
          <w:sz w:val="20"/>
          <w:szCs w:val="20"/>
        </w:rPr>
        <w:t xml:space="preserve">B </w:t>
      </w:r>
      <w:proofErr w:type="spellStart"/>
      <w:r w:rsidRPr="005068A2">
        <w:rPr>
          <w:rFonts w:ascii="Courier New" w:hAnsi="Courier New" w:cs="Courier New"/>
          <w:sz w:val="20"/>
          <w:szCs w:val="20"/>
        </w:rPr>
        <w:t>theend</w:t>
      </w:r>
      <w:proofErr w:type="spellEnd"/>
      <w:r w:rsidRPr="005068A2">
        <w:rPr>
          <w:rFonts w:ascii="Courier New" w:hAnsi="Courier New" w:cs="Courier New"/>
          <w:sz w:val="20"/>
          <w:szCs w:val="20"/>
        </w:rPr>
        <w:tab/>
      </w:r>
      <w:proofErr w:type="gramStart"/>
      <w:r w:rsidRPr="005068A2">
        <w:rPr>
          <w:rFonts w:ascii="Courier New" w:hAnsi="Courier New" w:cs="Courier New"/>
          <w:sz w:val="20"/>
          <w:szCs w:val="20"/>
        </w:rPr>
        <w:t>;break</w:t>
      </w:r>
      <w:proofErr w:type="gramEnd"/>
      <w:r w:rsidRPr="005068A2">
        <w:rPr>
          <w:rFonts w:ascii="Courier New" w:hAnsi="Courier New" w:cs="Courier New"/>
          <w:sz w:val="20"/>
          <w:szCs w:val="20"/>
        </w:rPr>
        <w:t xml:space="preserve"> to the end</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func1</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lastRenderedPageBreak/>
        <w:tab/>
      </w:r>
      <w:r w:rsidRPr="005068A2">
        <w:rPr>
          <w:rFonts w:ascii="Courier New" w:hAnsi="Courier New" w:cs="Courier New"/>
          <w:sz w:val="20"/>
          <w:szCs w:val="20"/>
        </w:rPr>
        <w:tab/>
      </w:r>
      <w:proofErr w:type="gramStart"/>
      <w:r w:rsidRPr="005068A2">
        <w:rPr>
          <w:rFonts w:ascii="Courier New" w:hAnsi="Courier New" w:cs="Courier New"/>
          <w:sz w:val="20"/>
          <w:szCs w:val="20"/>
        </w:rPr>
        <w:t>;after</w:t>
      </w:r>
      <w:proofErr w:type="gramEnd"/>
      <w:r w:rsidRPr="005068A2">
        <w:rPr>
          <w:rFonts w:ascii="Courier New" w:hAnsi="Courier New" w:cs="Courier New"/>
          <w:sz w:val="20"/>
          <w:szCs w:val="20"/>
        </w:rPr>
        <w:t xml:space="preserve"> branch, r14=0x00000015, r15 = 0x0000001C</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MOV r3, r1</w:t>
      </w:r>
      <w:r w:rsidRPr="005068A2">
        <w:rPr>
          <w:rFonts w:ascii="Courier New" w:hAnsi="Courier New" w:cs="Courier New"/>
          <w:sz w:val="20"/>
          <w:szCs w:val="20"/>
        </w:rPr>
        <w:tab/>
      </w:r>
      <w:proofErr w:type="gramStart"/>
      <w:r w:rsidRPr="005068A2">
        <w:rPr>
          <w:rFonts w:ascii="Courier New" w:hAnsi="Courier New" w:cs="Courier New"/>
          <w:sz w:val="20"/>
          <w:szCs w:val="20"/>
        </w:rPr>
        <w:t>;r3</w:t>
      </w:r>
      <w:proofErr w:type="gramEnd"/>
      <w:r w:rsidRPr="005068A2">
        <w:rPr>
          <w:rFonts w:ascii="Courier New" w:hAnsi="Courier New" w:cs="Courier New"/>
          <w:sz w:val="20"/>
          <w:szCs w:val="20"/>
        </w:rPr>
        <w:t xml:space="preserve"> = 0x00000005</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BX r14</w:t>
      </w: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;before</w:t>
      </w:r>
      <w:proofErr w:type="gramEnd"/>
      <w:r w:rsidRPr="005068A2">
        <w:rPr>
          <w:rFonts w:ascii="Courier New" w:hAnsi="Courier New" w:cs="Courier New"/>
          <w:sz w:val="20"/>
          <w:szCs w:val="20"/>
        </w:rPr>
        <w:t xml:space="preserve"> instruction r15=0x0000001E</w:t>
      </w:r>
      <w:r w:rsidR="00840C5A" w:rsidRPr="005068A2">
        <w:rPr>
          <w:rFonts w:ascii="Courier New" w:hAnsi="Courier New" w:cs="Courier New"/>
          <w:sz w:val="20"/>
          <w:szCs w:val="20"/>
        </w:rPr>
        <w:t>, sets PC</w:t>
      </w:r>
    </w:p>
    <w:p w:rsidR="00840C5A" w:rsidRPr="005068A2" w:rsidRDefault="00840C5A"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;to</w:t>
      </w:r>
      <w:proofErr w:type="gramEnd"/>
      <w:r w:rsidRPr="005068A2">
        <w:rPr>
          <w:rFonts w:ascii="Courier New" w:hAnsi="Courier New" w:cs="Courier New"/>
          <w:sz w:val="20"/>
          <w:szCs w:val="20"/>
        </w:rPr>
        <w:t xml:space="preserve"> value pushed to r14 effectively returning</w:t>
      </w:r>
    </w:p>
    <w:p w:rsidR="00840C5A" w:rsidRPr="005068A2" w:rsidRDefault="00840C5A"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;program</w:t>
      </w:r>
      <w:proofErr w:type="gramEnd"/>
      <w:r w:rsidRPr="005068A2">
        <w:rPr>
          <w:rFonts w:ascii="Courier New" w:hAnsi="Courier New" w:cs="Courier New"/>
          <w:sz w:val="20"/>
          <w:szCs w:val="20"/>
        </w:rPr>
        <w:t xml:space="preserve"> to the place from where it branched</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p>
    <w:p w:rsidR="008E3700" w:rsidRPr="005068A2" w:rsidRDefault="008E3700" w:rsidP="005068A2">
      <w:pPr>
        <w:spacing w:line="240" w:lineRule="auto"/>
        <w:ind w:firstLine="720"/>
        <w:contextualSpacing/>
        <w:rPr>
          <w:rFonts w:ascii="Courier New" w:hAnsi="Courier New" w:cs="Courier New"/>
          <w:sz w:val="20"/>
          <w:szCs w:val="20"/>
        </w:rPr>
      </w:pPr>
      <w:proofErr w:type="spellStart"/>
      <w:proofErr w:type="gramStart"/>
      <w:r w:rsidRPr="005068A2">
        <w:rPr>
          <w:rFonts w:ascii="Courier New" w:hAnsi="Courier New" w:cs="Courier New"/>
          <w:sz w:val="20"/>
          <w:szCs w:val="20"/>
        </w:rPr>
        <w:t>theend</w:t>
      </w:r>
      <w:proofErr w:type="spellEnd"/>
      <w:proofErr w:type="gramEnd"/>
    </w:p>
    <w:p w:rsidR="008E3700" w:rsidRPr="005068A2" w:rsidRDefault="008E3700" w:rsidP="005068A2">
      <w:pPr>
        <w:spacing w:line="240" w:lineRule="auto"/>
        <w:ind w:firstLine="720"/>
        <w:contextualSpacing/>
        <w:rPr>
          <w:rFonts w:ascii="Courier New" w:hAnsi="Courier New" w:cs="Courier New"/>
          <w:sz w:val="20"/>
          <w:szCs w:val="20"/>
        </w:rPr>
      </w:pPr>
    </w:p>
    <w:p w:rsidR="002B768D"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END</w:t>
      </w: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;end</w:t>
      </w:r>
      <w:proofErr w:type="gramEnd"/>
      <w:r w:rsidRPr="005068A2">
        <w:rPr>
          <w:rFonts w:ascii="Courier New" w:hAnsi="Courier New" w:cs="Courier New"/>
          <w:sz w:val="20"/>
          <w:szCs w:val="20"/>
        </w:rPr>
        <w:t xml:space="preserve"> program</w:t>
      </w:r>
    </w:p>
    <w:p w:rsidR="008E3700" w:rsidRPr="005068A2" w:rsidRDefault="008E3700" w:rsidP="005068A2">
      <w:pPr>
        <w:spacing w:line="240" w:lineRule="auto"/>
        <w:ind w:firstLine="720"/>
        <w:contextualSpacing/>
        <w:rPr>
          <w:rFonts w:ascii="Arial" w:hAnsi="Arial" w:cs="Arial"/>
          <w:sz w:val="20"/>
          <w:szCs w:val="20"/>
        </w:rPr>
      </w:pPr>
    </w:p>
    <w:p w:rsidR="004E6B7C" w:rsidRPr="005068A2" w:rsidRDefault="00BA792C" w:rsidP="005068A2">
      <w:pPr>
        <w:spacing w:line="240" w:lineRule="auto"/>
        <w:contextualSpacing/>
        <w:rPr>
          <w:rFonts w:ascii="Arial" w:hAnsi="Arial" w:cs="Arial"/>
          <w:sz w:val="20"/>
          <w:szCs w:val="20"/>
        </w:rPr>
        <w:sectPr w:rsidR="004E6B7C" w:rsidRPr="005068A2" w:rsidSect="005068A2">
          <w:headerReference w:type="default" r:id="rId8"/>
          <w:type w:val="continuous"/>
          <w:pgSz w:w="12240" w:h="15840"/>
          <w:pgMar w:top="1440" w:right="1440" w:bottom="1440" w:left="1440" w:header="720" w:footer="720" w:gutter="0"/>
          <w:cols w:space="720"/>
          <w:docGrid w:linePitch="360"/>
        </w:sectPr>
      </w:pPr>
      <w:r w:rsidRPr="005068A2">
        <w:rPr>
          <w:rFonts w:ascii="Arial" w:hAnsi="Arial" w:cs="Arial"/>
          <w:sz w:val="20"/>
          <w:szCs w:val="20"/>
        </w:rPr>
        <w:tab/>
      </w:r>
      <w:r w:rsidR="001E1B1E" w:rsidRPr="005068A2">
        <w:rPr>
          <w:rFonts w:ascii="Arial" w:hAnsi="Arial" w:cs="Arial"/>
          <w:sz w:val="20"/>
          <w:szCs w:val="20"/>
        </w:rPr>
        <w:t xml:space="preserve">Some processors running the ARM assembly have a hardware Floating Point Unit, integrated into the chip as in x86. </w:t>
      </w:r>
      <w:r w:rsidR="00DB0848" w:rsidRPr="005068A2">
        <w:rPr>
          <w:rFonts w:ascii="Arial" w:hAnsi="Arial" w:cs="Arial"/>
          <w:sz w:val="20"/>
          <w:szCs w:val="20"/>
        </w:rPr>
        <w:t xml:space="preserve">This FPU, called the VFP, is a coprocessor that along with specialized code allows </w:t>
      </w:r>
      <w:proofErr w:type="gramStart"/>
      <w:r w:rsidR="00DB0848" w:rsidRPr="005068A2">
        <w:rPr>
          <w:rFonts w:ascii="Arial" w:hAnsi="Arial" w:cs="Arial"/>
          <w:sz w:val="20"/>
          <w:szCs w:val="20"/>
        </w:rPr>
        <w:t>the  use</w:t>
      </w:r>
      <w:proofErr w:type="gramEnd"/>
      <w:r w:rsidR="00DB0848" w:rsidRPr="005068A2">
        <w:rPr>
          <w:rFonts w:ascii="Arial" w:hAnsi="Arial" w:cs="Arial"/>
          <w:sz w:val="20"/>
          <w:szCs w:val="20"/>
        </w:rPr>
        <w:t xml:space="preserve"> of floating point numbers in ARMv7. </w:t>
      </w:r>
      <w:r w:rsidR="00E65644" w:rsidRPr="005068A2">
        <w:rPr>
          <w:rFonts w:ascii="Arial" w:hAnsi="Arial" w:cs="Arial"/>
          <w:sz w:val="20"/>
          <w:szCs w:val="20"/>
        </w:rPr>
        <w:t>The VFP supports single and double precision IEEE.754 floating point values, and contains sixteen 64-bit or 32 32-bit registers for manipulating floating point values.</w:t>
      </w:r>
      <w:r w:rsidR="00AD0BB4" w:rsidRPr="005068A2">
        <w:rPr>
          <w:rFonts w:ascii="Arial" w:hAnsi="Arial" w:cs="Arial"/>
          <w:sz w:val="20"/>
          <w:szCs w:val="20"/>
        </w:rPr>
        <w:t xml:space="preserve"> </w:t>
      </w:r>
    </w:p>
    <w:p w:rsidR="009C27C2" w:rsidRPr="005068A2" w:rsidRDefault="00AD0BB4" w:rsidP="005068A2">
      <w:pPr>
        <w:spacing w:line="240" w:lineRule="auto"/>
        <w:contextualSpacing/>
        <w:rPr>
          <w:rFonts w:ascii="Arial" w:hAnsi="Arial" w:cs="Arial"/>
          <w:sz w:val="20"/>
          <w:szCs w:val="20"/>
        </w:rPr>
      </w:pPr>
      <w:r w:rsidRPr="005068A2">
        <w:rPr>
          <w:rFonts w:ascii="Arial" w:hAnsi="Arial" w:cs="Arial"/>
          <w:sz w:val="20"/>
          <w:szCs w:val="20"/>
        </w:rPr>
        <w:lastRenderedPageBreak/>
        <w:t>Intel x86 contains eight 80-bit registers for using floating point values, and therefore the VFP is more prone to rounding erro</w:t>
      </w:r>
      <w:r w:rsidR="0029780F" w:rsidRPr="005068A2">
        <w:rPr>
          <w:rFonts w:ascii="Arial" w:hAnsi="Arial" w:cs="Arial"/>
          <w:sz w:val="20"/>
          <w:szCs w:val="20"/>
        </w:rPr>
        <w:t>r</w:t>
      </w:r>
      <w:r w:rsidRPr="005068A2">
        <w:rPr>
          <w:rFonts w:ascii="Arial" w:hAnsi="Arial" w:cs="Arial"/>
          <w:sz w:val="20"/>
          <w:szCs w:val="20"/>
        </w:rPr>
        <w:t>s.</w:t>
      </w:r>
      <w:r w:rsidR="00767B33" w:rsidRPr="005068A2">
        <w:rPr>
          <w:rFonts w:ascii="Arial" w:hAnsi="Arial" w:cs="Arial"/>
          <w:sz w:val="20"/>
          <w:szCs w:val="20"/>
        </w:rPr>
        <w:t xml:space="preserve"> The VFP instructions also contain syntax for dividing numbers, something the default ARM syntax lacks.</w:t>
      </w:r>
    </w:p>
    <w:p w:rsidR="004A2EDD" w:rsidRPr="005068A2" w:rsidRDefault="004A2EDD" w:rsidP="005068A2">
      <w:pPr>
        <w:spacing w:line="240" w:lineRule="auto"/>
        <w:contextualSpacing/>
        <w:rPr>
          <w:rFonts w:ascii="Arial" w:hAnsi="Arial" w:cs="Arial"/>
          <w:sz w:val="20"/>
          <w:szCs w:val="20"/>
        </w:rPr>
      </w:pPr>
      <w:r w:rsidRPr="005068A2">
        <w:rPr>
          <w:rFonts w:ascii="Arial" w:hAnsi="Arial" w:cs="Arial"/>
          <w:sz w:val="20"/>
          <w:szCs w:val="20"/>
        </w:rPr>
        <w:lastRenderedPageBreak/>
        <w:tab/>
        <w:t>ARMv7 is an architecture designed first and foremost for small-scale applications and optimization; there are many different aspects of the language that give it an advantage over Intel x86 architecture in this venue. It is an RISC language, which means even if more lines of code are required to complete a task it completes it faster, it uses less power and generates less heat. It also contains flag-modified instructions and built-in barrel shifting, as well as a three-operand instruction set that can eliminate lines of code that would otherwise be cumbersome in x86.</w:t>
      </w:r>
    </w:p>
    <w:p w:rsidR="004E6B7C" w:rsidRPr="005068A2" w:rsidRDefault="000C5A2D" w:rsidP="005068A2">
      <w:pPr>
        <w:spacing w:line="240" w:lineRule="auto"/>
        <w:contextualSpacing/>
        <w:rPr>
          <w:rFonts w:ascii="Arial" w:hAnsi="Arial" w:cs="Arial"/>
          <w:sz w:val="20"/>
          <w:szCs w:val="20"/>
        </w:rPr>
      </w:pPr>
      <w:r w:rsidRPr="005068A2">
        <w:rPr>
          <w:rFonts w:ascii="Arial" w:hAnsi="Arial" w:cs="Arial"/>
          <w:sz w:val="20"/>
          <w:szCs w:val="20"/>
        </w:rPr>
        <w:tab/>
        <w:t>In all, ARMv7 is a versatile language built to be used in more than just home- and super-computing applications. Its focus on small-scale, efficient code has made it the most widely used assembly in the world and in the future it will continue to grow as everyday items we use become more and more wired with technology.</w:t>
      </w:r>
      <w:bookmarkStart w:id="0" w:name="_GoBack"/>
      <w:bookmarkEnd w:id="0"/>
    </w:p>
    <w:p w:rsidR="004E6B7C" w:rsidRPr="005068A2" w:rsidRDefault="004E6B7C" w:rsidP="005068A2">
      <w:pPr>
        <w:spacing w:line="240" w:lineRule="auto"/>
        <w:contextualSpacing/>
        <w:rPr>
          <w:rFonts w:ascii="Arial" w:hAnsi="Arial" w:cs="Arial"/>
          <w:sz w:val="20"/>
          <w:szCs w:val="20"/>
        </w:rPr>
      </w:pPr>
    </w:p>
    <w:p w:rsidR="004E6B7C" w:rsidRPr="005068A2" w:rsidRDefault="004E6B7C" w:rsidP="005068A2">
      <w:pPr>
        <w:spacing w:line="240" w:lineRule="auto"/>
        <w:contextualSpacing/>
        <w:rPr>
          <w:rFonts w:ascii="Arial" w:hAnsi="Arial" w:cs="Arial"/>
          <w:sz w:val="20"/>
          <w:szCs w:val="20"/>
        </w:rPr>
      </w:pPr>
    </w:p>
    <w:p w:rsidR="004E6B7C" w:rsidRPr="005068A2" w:rsidRDefault="004E6B7C" w:rsidP="005068A2">
      <w:pPr>
        <w:spacing w:line="240" w:lineRule="auto"/>
        <w:contextualSpacing/>
        <w:rPr>
          <w:rFonts w:ascii="Arial" w:hAnsi="Arial" w:cs="Arial"/>
          <w:sz w:val="20"/>
          <w:szCs w:val="20"/>
        </w:rPr>
        <w:sectPr w:rsidR="004E6B7C" w:rsidRPr="005068A2" w:rsidSect="005068A2">
          <w:type w:val="continuous"/>
          <w:pgSz w:w="12240" w:h="15840"/>
          <w:pgMar w:top="1440" w:right="1440" w:bottom="1440" w:left="1440" w:header="720" w:footer="720" w:gutter="0"/>
          <w:cols w:space="720"/>
          <w:docGrid w:linePitch="360"/>
        </w:sectPr>
      </w:pPr>
    </w:p>
    <w:p w:rsidR="008F27ED" w:rsidRPr="005068A2" w:rsidRDefault="008F27ED" w:rsidP="005068A2">
      <w:pPr>
        <w:spacing w:line="240" w:lineRule="auto"/>
        <w:contextualSpacing/>
        <w:rPr>
          <w:rFonts w:ascii="Arial" w:hAnsi="Arial" w:cs="Arial"/>
          <w:sz w:val="20"/>
          <w:szCs w:val="20"/>
        </w:rPr>
      </w:pPr>
      <w:r w:rsidRPr="005068A2">
        <w:rPr>
          <w:rFonts w:ascii="Arial" w:hAnsi="Arial" w:cs="Arial"/>
          <w:sz w:val="20"/>
          <w:szCs w:val="20"/>
        </w:rPr>
        <w:t>Example Program 1 x86 Assembly:</w:t>
      </w:r>
    </w:p>
    <w:p w:rsidR="008F27ED" w:rsidRPr="005068A2" w:rsidRDefault="008F27ED" w:rsidP="005068A2">
      <w:pPr>
        <w:spacing w:line="240" w:lineRule="auto"/>
        <w:contextualSpacing/>
        <w:rPr>
          <w:rFonts w:ascii="Arial" w:hAnsi="Arial" w:cs="Arial"/>
          <w:sz w:val="20"/>
          <w:szCs w:val="20"/>
        </w:rPr>
      </w:pP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SECTION .text</w:t>
      </w:r>
    </w:p>
    <w:p w:rsidR="008F27ED" w:rsidRPr="005068A2" w:rsidRDefault="008F27ED" w:rsidP="005068A2">
      <w:pPr>
        <w:spacing w:line="240" w:lineRule="auto"/>
        <w:contextualSpacing/>
        <w:rPr>
          <w:rFonts w:ascii="Courier New" w:hAnsi="Courier New" w:cs="Courier New"/>
          <w:sz w:val="20"/>
          <w:szCs w:val="20"/>
        </w:rPr>
      </w:pP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proofErr w:type="gramStart"/>
      <w:r w:rsidRPr="005068A2">
        <w:rPr>
          <w:rFonts w:ascii="Courier New" w:hAnsi="Courier New" w:cs="Courier New"/>
          <w:sz w:val="20"/>
          <w:szCs w:val="20"/>
        </w:rPr>
        <w:t>global</w:t>
      </w:r>
      <w:proofErr w:type="gramEnd"/>
      <w:r w:rsidRPr="005068A2">
        <w:rPr>
          <w:rFonts w:ascii="Courier New" w:hAnsi="Courier New" w:cs="Courier New"/>
          <w:sz w:val="20"/>
          <w:szCs w:val="20"/>
        </w:rPr>
        <w:t xml:space="preserve"> main</w:t>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p>
    <w:p w:rsidR="008F27ED" w:rsidRPr="005068A2" w:rsidRDefault="008F27ED" w:rsidP="005068A2">
      <w:pPr>
        <w:spacing w:line="240" w:lineRule="auto"/>
        <w:contextualSpacing/>
        <w:rPr>
          <w:rFonts w:ascii="Courier New" w:hAnsi="Courier New" w:cs="Courier New"/>
          <w:sz w:val="20"/>
          <w:szCs w:val="20"/>
        </w:rPr>
      </w:pPr>
      <w:proofErr w:type="gramStart"/>
      <w:r w:rsidRPr="005068A2">
        <w:rPr>
          <w:rFonts w:ascii="Courier New" w:hAnsi="Courier New" w:cs="Courier New"/>
          <w:sz w:val="20"/>
          <w:szCs w:val="20"/>
        </w:rPr>
        <w:t>main</w:t>
      </w:r>
      <w:proofErr w:type="gramEnd"/>
      <w:r w:rsidRPr="005068A2">
        <w:rPr>
          <w:rFonts w:ascii="Courier New" w:hAnsi="Courier New" w:cs="Courier New"/>
          <w:sz w:val="20"/>
          <w:szCs w:val="20"/>
        </w:rPr>
        <w:t>:</w:t>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push</w:t>
      </w:r>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ebp</w:t>
      </w:r>
      <w:proofErr w:type="spellEnd"/>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ebp</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esp</w:t>
      </w:r>
      <w:proofErr w:type="spellEnd"/>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eax</w:t>
      </w:r>
      <w:proofErr w:type="spellEnd"/>
      <w:r w:rsidRPr="005068A2">
        <w:rPr>
          <w:rFonts w:ascii="Courier New" w:hAnsi="Courier New" w:cs="Courier New"/>
          <w:sz w:val="20"/>
          <w:szCs w:val="20"/>
        </w:rPr>
        <w:t>, 5</w:t>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ebx</w:t>
      </w:r>
      <w:proofErr w:type="spellEnd"/>
      <w:r w:rsidRPr="005068A2">
        <w:rPr>
          <w:rFonts w:ascii="Courier New" w:hAnsi="Courier New" w:cs="Courier New"/>
          <w:sz w:val="20"/>
          <w:szCs w:val="20"/>
        </w:rPr>
        <w:t>, 4</w:t>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add</w:t>
      </w:r>
      <w:proofErr w:type="gramEnd"/>
      <w:r w:rsidRPr="005068A2">
        <w:rPr>
          <w:rFonts w:ascii="Courier New" w:hAnsi="Courier New" w:cs="Courier New"/>
          <w:sz w:val="20"/>
          <w:szCs w:val="20"/>
        </w:rPr>
        <w:tab/>
      </w:r>
      <w:proofErr w:type="spellStart"/>
      <w:r w:rsidRPr="005068A2">
        <w:rPr>
          <w:rFonts w:ascii="Courier New" w:hAnsi="Courier New" w:cs="Courier New"/>
          <w:sz w:val="20"/>
          <w:szCs w:val="20"/>
        </w:rPr>
        <w:t>eax</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ebx</w:t>
      </w:r>
      <w:proofErr w:type="spellEnd"/>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ecx</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eax</w:t>
      </w:r>
      <w:proofErr w:type="spellEnd"/>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esp</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ebp</w:t>
      </w:r>
      <w:proofErr w:type="spellEnd"/>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pop</w:t>
      </w:r>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ebp</w:t>
      </w:r>
      <w:proofErr w:type="spellEnd"/>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eax</w:t>
      </w:r>
      <w:proofErr w:type="spellEnd"/>
      <w:r w:rsidRPr="005068A2">
        <w:rPr>
          <w:rFonts w:ascii="Courier New" w:hAnsi="Courier New" w:cs="Courier New"/>
          <w:sz w:val="20"/>
          <w:szCs w:val="20"/>
        </w:rPr>
        <w:t>, 0</w:t>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ret</w:t>
      </w:r>
      <w:proofErr w:type="gramEnd"/>
      <w:r w:rsidRPr="005068A2">
        <w:rPr>
          <w:rFonts w:ascii="Courier New" w:hAnsi="Courier New" w:cs="Courier New"/>
          <w:sz w:val="20"/>
          <w:szCs w:val="20"/>
        </w:rPr>
        <w:t xml:space="preserve"> </w:t>
      </w:r>
    </w:p>
    <w:p w:rsidR="008F27ED" w:rsidRPr="005068A2" w:rsidRDefault="008F27ED" w:rsidP="005068A2">
      <w:pPr>
        <w:spacing w:line="240" w:lineRule="auto"/>
        <w:contextualSpacing/>
        <w:rPr>
          <w:rFonts w:ascii="Courier New" w:hAnsi="Courier New" w:cs="Courier New"/>
          <w:sz w:val="20"/>
          <w:szCs w:val="20"/>
        </w:rPr>
      </w:pPr>
    </w:p>
    <w:p w:rsidR="008F27ED" w:rsidRPr="005068A2" w:rsidRDefault="008F27ED" w:rsidP="005068A2">
      <w:pPr>
        <w:spacing w:line="240" w:lineRule="auto"/>
        <w:contextualSpacing/>
        <w:rPr>
          <w:rFonts w:ascii="Courier New" w:hAnsi="Courier New" w:cs="Courier New"/>
          <w:sz w:val="20"/>
          <w:szCs w:val="20"/>
        </w:rPr>
      </w:pPr>
    </w:p>
    <w:p w:rsidR="008F27ED" w:rsidRPr="005068A2" w:rsidRDefault="008F27ED" w:rsidP="005068A2">
      <w:pPr>
        <w:spacing w:line="240" w:lineRule="auto"/>
        <w:contextualSpacing/>
        <w:rPr>
          <w:rFonts w:ascii="Courier New" w:hAnsi="Courier New" w:cs="Courier New"/>
          <w:sz w:val="20"/>
          <w:szCs w:val="20"/>
        </w:rPr>
      </w:pPr>
    </w:p>
    <w:p w:rsidR="005068A2" w:rsidRDefault="005068A2" w:rsidP="005068A2">
      <w:pPr>
        <w:spacing w:line="240" w:lineRule="auto"/>
        <w:contextualSpacing/>
        <w:rPr>
          <w:rFonts w:ascii="Courier New" w:hAnsi="Courier New" w:cs="Courier New"/>
          <w:sz w:val="20"/>
          <w:szCs w:val="20"/>
        </w:rPr>
      </w:pPr>
    </w:p>
    <w:p w:rsidR="00632A38" w:rsidRPr="005068A2" w:rsidRDefault="00632A38" w:rsidP="005068A2">
      <w:pPr>
        <w:spacing w:line="240" w:lineRule="auto"/>
        <w:contextualSpacing/>
        <w:rPr>
          <w:rFonts w:ascii="Arial" w:hAnsi="Arial" w:cs="Arial"/>
          <w:sz w:val="20"/>
          <w:szCs w:val="20"/>
        </w:rPr>
      </w:pPr>
      <w:r w:rsidRPr="005068A2">
        <w:rPr>
          <w:rFonts w:ascii="Arial" w:hAnsi="Arial" w:cs="Arial"/>
          <w:sz w:val="20"/>
          <w:szCs w:val="20"/>
        </w:rPr>
        <w:t>Example Program 2 x86 Assembly</w:t>
      </w:r>
      <w:r w:rsidR="00FE5148" w:rsidRPr="005068A2">
        <w:rPr>
          <w:rFonts w:ascii="Arial" w:hAnsi="Arial" w:cs="Arial"/>
          <w:sz w:val="20"/>
          <w:szCs w:val="20"/>
        </w:rPr>
        <w:t>:</w:t>
      </w:r>
    </w:p>
    <w:p w:rsidR="00BB1571" w:rsidRPr="005068A2" w:rsidRDefault="00BB1571" w:rsidP="005068A2">
      <w:pPr>
        <w:spacing w:line="240" w:lineRule="auto"/>
        <w:contextualSpacing/>
        <w:rPr>
          <w:rFonts w:ascii="Arial" w:hAnsi="Arial" w:cs="Arial"/>
          <w:sz w:val="20"/>
          <w:szCs w:val="20"/>
        </w:rPr>
      </w:pP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lastRenderedPageBreak/>
        <w:t>SECTION .text</w:t>
      </w:r>
    </w:p>
    <w:p w:rsidR="003A56F7" w:rsidRPr="005068A2" w:rsidRDefault="003A56F7" w:rsidP="005068A2">
      <w:pPr>
        <w:spacing w:line="240" w:lineRule="auto"/>
        <w:contextualSpacing/>
        <w:rPr>
          <w:rFonts w:ascii="Courier New" w:hAnsi="Courier New" w:cs="Courier New"/>
          <w:sz w:val="20"/>
          <w:szCs w:val="20"/>
        </w:rPr>
      </w:pP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proofErr w:type="gramStart"/>
      <w:r w:rsidRPr="005068A2">
        <w:rPr>
          <w:rFonts w:ascii="Courier New" w:hAnsi="Courier New" w:cs="Courier New"/>
          <w:sz w:val="20"/>
          <w:szCs w:val="20"/>
        </w:rPr>
        <w:t>global</w:t>
      </w:r>
      <w:proofErr w:type="gramEnd"/>
      <w:r w:rsidRPr="005068A2">
        <w:rPr>
          <w:rFonts w:ascii="Courier New" w:hAnsi="Courier New" w:cs="Courier New"/>
          <w:sz w:val="20"/>
          <w:szCs w:val="20"/>
        </w:rPr>
        <w:t xml:space="preserve"> main</w:t>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proofErr w:type="gramStart"/>
      <w:r w:rsidRPr="005068A2">
        <w:rPr>
          <w:rFonts w:ascii="Courier New" w:hAnsi="Courier New" w:cs="Courier New"/>
          <w:sz w:val="20"/>
          <w:szCs w:val="20"/>
        </w:rPr>
        <w:t>main</w:t>
      </w:r>
      <w:proofErr w:type="gramEnd"/>
      <w:r w:rsidRPr="005068A2">
        <w:rPr>
          <w:rFonts w:ascii="Courier New" w:hAnsi="Courier New" w:cs="Courier New"/>
          <w:sz w:val="20"/>
          <w:szCs w:val="20"/>
        </w:rPr>
        <w:t>:</w:t>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push</w:t>
      </w:r>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ebp</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ebp</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esp</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eax</w:t>
      </w:r>
      <w:proofErr w:type="spellEnd"/>
      <w:r w:rsidRPr="005068A2">
        <w:rPr>
          <w:rFonts w:ascii="Courier New" w:hAnsi="Courier New" w:cs="Courier New"/>
          <w:sz w:val="20"/>
          <w:szCs w:val="20"/>
        </w:rPr>
        <w:t>, 5</w:t>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ebx</w:t>
      </w:r>
      <w:proofErr w:type="spellEnd"/>
      <w:r w:rsidRPr="005068A2">
        <w:rPr>
          <w:rFonts w:ascii="Courier New" w:hAnsi="Courier New" w:cs="Courier New"/>
          <w:sz w:val="20"/>
          <w:szCs w:val="20"/>
        </w:rPr>
        <w:t>, 4</w:t>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jmp</w:t>
      </w:r>
      <w:proofErr w:type="spellEnd"/>
      <w:proofErr w:type="gramEnd"/>
      <w:r w:rsidRPr="005068A2">
        <w:rPr>
          <w:rFonts w:ascii="Courier New" w:hAnsi="Courier New" w:cs="Courier New"/>
          <w:sz w:val="20"/>
          <w:szCs w:val="20"/>
        </w:rPr>
        <w:t xml:space="preserve"> .func1</w:t>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w:t>
      </w:r>
      <w:proofErr w:type="spellStart"/>
      <w:r w:rsidRPr="005068A2">
        <w:rPr>
          <w:rFonts w:ascii="Courier New" w:hAnsi="Courier New" w:cs="Courier New"/>
          <w:sz w:val="20"/>
          <w:szCs w:val="20"/>
        </w:rPr>
        <w:t>post_f</w:t>
      </w:r>
      <w:proofErr w:type="spellEnd"/>
      <w:r w:rsidRPr="005068A2">
        <w:rPr>
          <w:rFonts w:ascii="Courier New" w:hAnsi="Courier New" w:cs="Courier New"/>
          <w:sz w:val="20"/>
          <w:szCs w:val="20"/>
        </w:rPr>
        <w:t>:</w:t>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add</w:t>
      </w:r>
      <w:proofErr w:type="gramEnd"/>
      <w:r w:rsidRPr="005068A2">
        <w:rPr>
          <w:rFonts w:ascii="Courier New" w:hAnsi="Courier New" w:cs="Courier New"/>
          <w:sz w:val="20"/>
          <w:szCs w:val="20"/>
        </w:rPr>
        <w:tab/>
      </w:r>
      <w:proofErr w:type="spellStart"/>
      <w:r w:rsidRPr="005068A2">
        <w:rPr>
          <w:rFonts w:ascii="Courier New" w:hAnsi="Courier New" w:cs="Courier New"/>
          <w:sz w:val="20"/>
          <w:szCs w:val="20"/>
        </w:rPr>
        <w:t>eax</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ebx</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ab/>
      </w:r>
      <w:proofErr w:type="spellStart"/>
      <w:r w:rsidRPr="005068A2">
        <w:rPr>
          <w:rFonts w:ascii="Courier New" w:hAnsi="Courier New" w:cs="Courier New"/>
          <w:sz w:val="20"/>
          <w:szCs w:val="20"/>
        </w:rPr>
        <w:t>edx</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eax</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add</w:t>
      </w:r>
      <w:proofErr w:type="gramEnd"/>
      <w:r w:rsidRPr="005068A2">
        <w:rPr>
          <w:rFonts w:ascii="Courier New" w:hAnsi="Courier New" w:cs="Courier New"/>
          <w:sz w:val="20"/>
          <w:szCs w:val="20"/>
        </w:rPr>
        <w:tab/>
      </w:r>
      <w:proofErr w:type="spellStart"/>
      <w:r w:rsidRPr="005068A2">
        <w:rPr>
          <w:rFonts w:ascii="Courier New" w:hAnsi="Courier New" w:cs="Courier New"/>
          <w:sz w:val="20"/>
          <w:szCs w:val="20"/>
        </w:rPr>
        <w:t>edx</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ecx</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jmp</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theend</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.func1:</w:t>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ecx</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eax</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jmp</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post_f</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w:t>
      </w:r>
      <w:proofErr w:type="spellStart"/>
      <w:r w:rsidRPr="005068A2">
        <w:rPr>
          <w:rFonts w:ascii="Courier New" w:hAnsi="Courier New" w:cs="Courier New"/>
          <w:sz w:val="20"/>
          <w:szCs w:val="20"/>
        </w:rPr>
        <w:t>theend</w:t>
      </w:r>
      <w:proofErr w:type="spellEnd"/>
      <w:r w:rsidRPr="005068A2">
        <w:rPr>
          <w:rFonts w:ascii="Courier New" w:hAnsi="Courier New" w:cs="Courier New"/>
          <w:sz w:val="20"/>
          <w:szCs w:val="20"/>
        </w:rPr>
        <w:t>:</w:t>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lastRenderedPageBreak/>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esp</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ebp</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pop</w:t>
      </w:r>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ebp</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eax</w:t>
      </w:r>
      <w:proofErr w:type="spellEnd"/>
      <w:r w:rsidRPr="005068A2">
        <w:rPr>
          <w:rFonts w:ascii="Courier New" w:hAnsi="Courier New" w:cs="Courier New"/>
          <w:sz w:val="20"/>
          <w:szCs w:val="20"/>
        </w:rPr>
        <w:t>, 0</w:t>
      </w:r>
    </w:p>
    <w:p w:rsidR="000C2DFC"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ret</w:t>
      </w:r>
      <w:proofErr w:type="gramEnd"/>
    </w:p>
    <w:p w:rsidR="008F27ED" w:rsidRDefault="008F27ED" w:rsidP="005068A2">
      <w:pPr>
        <w:spacing w:line="240" w:lineRule="auto"/>
        <w:contextualSpacing/>
        <w:rPr>
          <w:rFonts w:ascii="Courier New" w:hAnsi="Courier New" w:cs="Courier New"/>
          <w:sz w:val="20"/>
          <w:szCs w:val="20"/>
        </w:rPr>
      </w:pPr>
    </w:p>
    <w:p w:rsidR="005068A2" w:rsidRPr="005068A2" w:rsidRDefault="005068A2" w:rsidP="005068A2">
      <w:pPr>
        <w:spacing w:line="240" w:lineRule="auto"/>
        <w:contextualSpacing/>
        <w:rPr>
          <w:rFonts w:ascii="Courier New" w:hAnsi="Courier New" w:cs="Courier New"/>
          <w:sz w:val="20"/>
          <w:szCs w:val="20"/>
        </w:rPr>
        <w:sectPr w:rsidR="005068A2" w:rsidRPr="005068A2" w:rsidSect="005068A2">
          <w:type w:val="continuous"/>
          <w:pgSz w:w="12240" w:h="15840"/>
          <w:pgMar w:top="1440" w:right="1440" w:bottom="1440" w:left="1440" w:header="720" w:footer="720" w:gutter="0"/>
          <w:cols w:space="720"/>
          <w:docGrid w:linePitch="360"/>
        </w:sectPr>
      </w:pPr>
    </w:p>
    <w:p w:rsidR="001C1433" w:rsidRPr="005068A2" w:rsidRDefault="001C1433" w:rsidP="005068A2">
      <w:pPr>
        <w:spacing w:line="240" w:lineRule="auto"/>
        <w:contextualSpacing/>
        <w:rPr>
          <w:rFonts w:ascii="Arial" w:hAnsi="Arial" w:cs="Arial"/>
          <w:b/>
          <w:sz w:val="20"/>
          <w:szCs w:val="20"/>
        </w:rPr>
      </w:pPr>
      <w:r w:rsidRPr="005068A2">
        <w:rPr>
          <w:rFonts w:ascii="Arial" w:hAnsi="Arial" w:cs="Arial"/>
          <w:b/>
          <w:sz w:val="20"/>
          <w:szCs w:val="20"/>
        </w:rPr>
        <w:t>Works Cited:</w:t>
      </w:r>
    </w:p>
    <w:p w:rsidR="001C1433" w:rsidRPr="005068A2" w:rsidRDefault="004863DE" w:rsidP="005068A2">
      <w:pPr>
        <w:spacing w:line="240" w:lineRule="auto"/>
        <w:ind w:left="720"/>
        <w:contextualSpacing/>
        <w:rPr>
          <w:rFonts w:ascii="Arial" w:hAnsi="Arial" w:cs="Arial"/>
          <w:sz w:val="20"/>
          <w:szCs w:val="20"/>
        </w:rPr>
      </w:pPr>
      <w:r w:rsidRPr="005068A2">
        <w:rPr>
          <w:rFonts w:ascii="Arial" w:hAnsi="Arial" w:cs="Arial"/>
          <w:sz w:val="20"/>
          <w:szCs w:val="20"/>
        </w:rPr>
        <w:t>M. Levy</w:t>
      </w:r>
      <w:r w:rsidR="002E5F87" w:rsidRPr="005068A2">
        <w:rPr>
          <w:rFonts w:ascii="Arial" w:hAnsi="Arial" w:cs="Arial"/>
          <w:sz w:val="20"/>
          <w:szCs w:val="20"/>
        </w:rPr>
        <w:t xml:space="preserve">, “The history of ARM architecture: from inception to IPO,” Convergence Promotions, CA, Special Report, 2005. Available: </w:t>
      </w:r>
      <w:hyperlink r:id="rId9" w:history="1">
        <w:r w:rsidR="002E5F87" w:rsidRPr="005068A2">
          <w:rPr>
            <w:rStyle w:val="Hyperlink"/>
            <w:rFonts w:ascii="Arial" w:hAnsi="Arial" w:cs="Arial"/>
            <w:sz w:val="20"/>
            <w:szCs w:val="20"/>
          </w:rPr>
          <w:t>http://reds.heig-vd.ch/share/cours/reco/documents/thehistoryofthearmarchitecture.pdf</w:t>
        </w:r>
      </w:hyperlink>
    </w:p>
    <w:p w:rsidR="002E5F87" w:rsidRPr="005068A2" w:rsidRDefault="002E5F87" w:rsidP="005068A2">
      <w:pPr>
        <w:spacing w:line="240" w:lineRule="auto"/>
        <w:ind w:left="720"/>
        <w:contextualSpacing/>
        <w:rPr>
          <w:rFonts w:ascii="Arial" w:hAnsi="Arial" w:cs="Arial"/>
          <w:sz w:val="20"/>
          <w:szCs w:val="20"/>
        </w:rPr>
      </w:pPr>
    </w:p>
    <w:p w:rsidR="001C1433" w:rsidRPr="005068A2" w:rsidRDefault="002E5F87" w:rsidP="005068A2">
      <w:pPr>
        <w:spacing w:line="240" w:lineRule="auto"/>
        <w:ind w:left="720"/>
        <w:contextualSpacing/>
        <w:rPr>
          <w:rStyle w:val="Hyperlink"/>
          <w:rFonts w:ascii="Arial" w:hAnsi="Arial" w:cs="Arial"/>
          <w:sz w:val="20"/>
          <w:szCs w:val="20"/>
        </w:rPr>
      </w:pPr>
      <w:r w:rsidRPr="005068A2">
        <w:rPr>
          <w:rFonts w:ascii="Arial" w:hAnsi="Arial" w:cs="Arial"/>
          <w:sz w:val="20"/>
          <w:szCs w:val="20"/>
        </w:rPr>
        <w:t>Staff, “ARM’s way”, Electronics Weekly.com, Apr. 1998. Available:</w:t>
      </w:r>
      <w:r w:rsidRPr="005068A2">
        <w:rPr>
          <w:rFonts w:ascii="Arial" w:hAnsi="Arial" w:cs="Arial"/>
          <w:sz w:val="20"/>
          <w:szCs w:val="20"/>
        </w:rPr>
        <w:tab/>
        <w:t xml:space="preserve"> </w:t>
      </w:r>
      <w:hyperlink r:id="rId10" w:history="1">
        <w:r w:rsidR="001C1433" w:rsidRPr="005068A2">
          <w:rPr>
            <w:rStyle w:val="Hyperlink"/>
            <w:rFonts w:ascii="Arial" w:hAnsi="Arial" w:cs="Arial"/>
            <w:sz w:val="20"/>
            <w:szCs w:val="20"/>
          </w:rPr>
          <w:t>http://www.electroni</w:t>
        </w:r>
        <w:r w:rsidR="001C1433" w:rsidRPr="005068A2">
          <w:rPr>
            <w:rStyle w:val="Hyperlink"/>
            <w:rFonts w:ascii="Arial" w:hAnsi="Arial" w:cs="Arial"/>
            <w:sz w:val="20"/>
            <w:szCs w:val="20"/>
          </w:rPr>
          <w:t>c</w:t>
        </w:r>
        <w:r w:rsidR="001C1433" w:rsidRPr="005068A2">
          <w:rPr>
            <w:rStyle w:val="Hyperlink"/>
            <w:rFonts w:ascii="Arial" w:hAnsi="Arial" w:cs="Arial"/>
            <w:sz w:val="20"/>
            <w:szCs w:val="20"/>
          </w:rPr>
          <w:t>sweekly.com/news/archived/resources/arms-way-1998-04/</w:t>
        </w:r>
      </w:hyperlink>
    </w:p>
    <w:p w:rsidR="002E5F87" w:rsidRPr="005068A2" w:rsidRDefault="002E5F87" w:rsidP="005068A2">
      <w:pPr>
        <w:spacing w:line="240" w:lineRule="auto"/>
        <w:ind w:left="720"/>
        <w:contextualSpacing/>
        <w:rPr>
          <w:rFonts w:ascii="Arial" w:hAnsi="Arial" w:cs="Arial"/>
          <w:sz w:val="20"/>
          <w:szCs w:val="20"/>
        </w:rPr>
      </w:pPr>
    </w:p>
    <w:p w:rsidR="001C1433" w:rsidRPr="005068A2" w:rsidRDefault="002E5F87" w:rsidP="005068A2">
      <w:pPr>
        <w:spacing w:line="240" w:lineRule="auto"/>
        <w:ind w:left="720"/>
        <w:contextualSpacing/>
        <w:rPr>
          <w:rStyle w:val="Hyperlink"/>
          <w:rFonts w:ascii="Arial" w:hAnsi="Arial" w:cs="Arial"/>
          <w:sz w:val="20"/>
          <w:szCs w:val="20"/>
        </w:rPr>
      </w:pPr>
      <w:r w:rsidRPr="005068A2">
        <w:rPr>
          <w:rFonts w:ascii="Arial" w:hAnsi="Arial" w:cs="Arial"/>
          <w:i/>
          <w:sz w:val="20"/>
          <w:szCs w:val="20"/>
        </w:rPr>
        <w:t>ARM Architecture Reference Manual ARMv7-A and ARMv7-R edition</w:t>
      </w:r>
      <w:r w:rsidRPr="005068A2">
        <w:rPr>
          <w:rFonts w:ascii="Arial" w:hAnsi="Arial" w:cs="Arial"/>
          <w:sz w:val="20"/>
          <w:szCs w:val="20"/>
        </w:rPr>
        <w:t>, ARM Ltd., Cambridge, England, 2008</w:t>
      </w:r>
      <w:r w:rsidR="00195206" w:rsidRPr="005068A2">
        <w:rPr>
          <w:rFonts w:ascii="Arial" w:hAnsi="Arial" w:cs="Arial"/>
          <w:sz w:val="20"/>
          <w:szCs w:val="20"/>
        </w:rPr>
        <w:t>; pp</w:t>
      </w:r>
      <w:r w:rsidRPr="005068A2">
        <w:rPr>
          <w:rFonts w:ascii="Arial" w:hAnsi="Arial" w:cs="Arial"/>
          <w:sz w:val="20"/>
          <w:szCs w:val="20"/>
        </w:rPr>
        <w:t>.</w:t>
      </w:r>
      <w:r w:rsidR="00195206" w:rsidRPr="005068A2">
        <w:rPr>
          <w:rFonts w:ascii="Arial" w:hAnsi="Arial" w:cs="Arial"/>
          <w:sz w:val="20"/>
          <w:szCs w:val="20"/>
        </w:rPr>
        <w:t xml:space="preserve"> 1-1147</w:t>
      </w:r>
      <w:r w:rsidRPr="005068A2">
        <w:rPr>
          <w:rFonts w:ascii="Arial" w:hAnsi="Arial" w:cs="Arial"/>
          <w:sz w:val="20"/>
          <w:szCs w:val="20"/>
        </w:rPr>
        <w:t xml:space="preserve"> Available: </w:t>
      </w:r>
      <w:hyperlink r:id="rId11" w:history="1">
        <w:r w:rsidR="001C1433" w:rsidRPr="005068A2">
          <w:rPr>
            <w:rStyle w:val="Hyperlink"/>
            <w:rFonts w:ascii="Arial" w:hAnsi="Arial" w:cs="Arial"/>
            <w:sz w:val="20"/>
            <w:szCs w:val="20"/>
          </w:rPr>
          <w:t>http://www.club.cc.cmu.edu/~mjros</w:t>
        </w:r>
        <w:r w:rsidR="001C1433" w:rsidRPr="005068A2">
          <w:rPr>
            <w:rStyle w:val="Hyperlink"/>
            <w:rFonts w:ascii="Arial" w:hAnsi="Arial" w:cs="Arial"/>
            <w:sz w:val="20"/>
            <w:szCs w:val="20"/>
          </w:rPr>
          <w:t>e</w:t>
        </w:r>
        <w:r w:rsidR="001C1433" w:rsidRPr="005068A2">
          <w:rPr>
            <w:rStyle w:val="Hyperlink"/>
            <w:rFonts w:ascii="Arial" w:hAnsi="Arial" w:cs="Arial"/>
            <w:sz w:val="20"/>
            <w:szCs w:val="20"/>
          </w:rPr>
          <w:t>nb/ARM%2</w:t>
        </w:r>
        <w:r w:rsidR="001C1433" w:rsidRPr="005068A2">
          <w:rPr>
            <w:rStyle w:val="Hyperlink"/>
            <w:rFonts w:ascii="Arial" w:hAnsi="Arial" w:cs="Arial"/>
            <w:sz w:val="20"/>
            <w:szCs w:val="20"/>
          </w:rPr>
          <w:t>0</w:t>
        </w:r>
        <w:r w:rsidR="001C1433" w:rsidRPr="005068A2">
          <w:rPr>
            <w:rStyle w:val="Hyperlink"/>
            <w:rFonts w:ascii="Arial" w:hAnsi="Arial" w:cs="Arial"/>
            <w:sz w:val="20"/>
            <w:szCs w:val="20"/>
          </w:rPr>
          <w:t>v7%20Architecture%20Reference%20Manual.pdf</w:t>
        </w:r>
      </w:hyperlink>
    </w:p>
    <w:p w:rsidR="002E5F87" w:rsidRPr="005068A2" w:rsidRDefault="002E5F87" w:rsidP="005068A2">
      <w:pPr>
        <w:spacing w:line="240" w:lineRule="auto"/>
        <w:ind w:left="720"/>
        <w:contextualSpacing/>
        <w:rPr>
          <w:rStyle w:val="Hyperlink"/>
          <w:rFonts w:ascii="Arial" w:hAnsi="Arial" w:cs="Arial"/>
          <w:sz w:val="20"/>
          <w:szCs w:val="20"/>
        </w:rPr>
      </w:pPr>
    </w:p>
    <w:p w:rsidR="001C1433" w:rsidRPr="005068A2" w:rsidRDefault="00E82A14" w:rsidP="005068A2">
      <w:pPr>
        <w:spacing w:line="240" w:lineRule="auto"/>
        <w:ind w:left="720"/>
        <w:contextualSpacing/>
        <w:rPr>
          <w:rStyle w:val="Hyperlink"/>
          <w:rFonts w:ascii="Arial" w:hAnsi="Arial" w:cs="Arial"/>
          <w:sz w:val="20"/>
          <w:szCs w:val="20"/>
        </w:rPr>
      </w:pPr>
      <w:r w:rsidRPr="005068A2">
        <w:rPr>
          <w:rFonts w:ascii="Arial" w:hAnsi="Arial" w:cs="Arial"/>
          <w:sz w:val="20"/>
          <w:szCs w:val="20"/>
        </w:rPr>
        <w:t xml:space="preserve">(2002). </w:t>
      </w:r>
      <w:r w:rsidRPr="005068A2">
        <w:rPr>
          <w:rFonts w:ascii="Arial" w:hAnsi="Arial" w:cs="Arial"/>
          <w:i/>
          <w:sz w:val="20"/>
          <w:szCs w:val="20"/>
        </w:rPr>
        <w:t>Virtual Memory</w:t>
      </w:r>
      <w:r w:rsidRPr="005068A2">
        <w:rPr>
          <w:rFonts w:ascii="Arial" w:hAnsi="Arial" w:cs="Arial"/>
          <w:sz w:val="20"/>
          <w:szCs w:val="20"/>
        </w:rPr>
        <w:t xml:space="preserve"> Online Dictionary, FOLDOC Free On-Line Dictionary </w:t>
      </w:r>
      <w:proofErr w:type="gramStart"/>
      <w:r w:rsidRPr="005068A2">
        <w:rPr>
          <w:rFonts w:ascii="Arial" w:hAnsi="Arial" w:cs="Arial"/>
          <w:sz w:val="20"/>
          <w:szCs w:val="20"/>
        </w:rPr>
        <w:t>Of</w:t>
      </w:r>
      <w:proofErr w:type="gramEnd"/>
      <w:r w:rsidRPr="005068A2">
        <w:rPr>
          <w:rFonts w:ascii="Arial" w:hAnsi="Arial" w:cs="Arial"/>
          <w:sz w:val="20"/>
          <w:szCs w:val="20"/>
        </w:rPr>
        <w:t xml:space="preserve"> Computing</w:t>
      </w:r>
      <w:r w:rsidRPr="005068A2">
        <w:rPr>
          <w:rFonts w:ascii="Arial" w:hAnsi="Arial" w:cs="Arial"/>
          <w:i/>
          <w:sz w:val="20"/>
          <w:szCs w:val="20"/>
        </w:rPr>
        <w:t>.</w:t>
      </w:r>
      <w:r w:rsidR="00626C6D" w:rsidRPr="005068A2">
        <w:rPr>
          <w:rFonts w:ascii="Arial" w:hAnsi="Arial" w:cs="Arial"/>
          <w:sz w:val="20"/>
          <w:szCs w:val="20"/>
        </w:rPr>
        <w:t xml:space="preserve"> Available: </w:t>
      </w:r>
      <w:hyperlink r:id="rId12" w:history="1">
        <w:r w:rsidR="00E20C43" w:rsidRPr="005068A2">
          <w:rPr>
            <w:rStyle w:val="Hyperlink"/>
            <w:rFonts w:ascii="Arial" w:hAnsi="Arial" w:cs="Arial"/>
            <w:sz w:val="20"/>
            <w:szCs w:val="20"/>
          </w:rPr>
          <w:t>http://foldoc.org/virtual+memory</w:t>
        </w:r>
      </w:hyperlink>
    </w:p>
    <w:p w:rsidR="004E6B7C" w:rsidRPr="005068A2" w:rsidRDefault="004E6B7C" w:rsidP="005068A2">
      <w:pPr>
        <w:spacing w:line="240" w:lineRule="auto"/>
        <w:contextualSpacing/>
        <w:rPr>
          <w:rFonts w:ascii="Arial" w:hAnsi="Arial" w:cs="Arial"/>
          <w:sz w:val="20"/>
          <w:szCs w:val="20"/>
        </w:rPr>
      </w:pPr>
    </w:p>
    <w:p w:rsidR="004E6360" w:rsidRPr="005068A2" w:rsidRDefault="004E6B7C" w:rsidP="005068A2">
      <w:pPr>
        <w:spacing w:line="240" w:lineRule="auto"/>
        <w:ind w:left="720"/>
        <w:contextualSpacing/>
        <w:rPr>
          <w:rStyle w:val="Hyperlink"/>
          <w:rFonts w:ascii="Arial" w:hAnsi="Arial" w:cs="Arial"/>
          <w:sz w:val="20"/>
          <w:szCs w:val="20"/>
        </w:rPr>
      </w:pPr>
      <w:r w:rsidRPr="005068A2">
        <w:rPr>
          <w:rFonts w:ascii="Arial" w:hAnsi="Arial" w:cs="Arial"/>
          <w:sz w:val="20"/>
          <w:szCs w:val="20"/>
        </w:rPr>
        <w:t xml:space="preserve">Thomas, D., </w:t>
      </w:r>
      <w:r w:rsidRPr="005068A2">
        <w:rPr>
          <w:rFonts w:ascii="Arial" w:hAnsi="Arial" w:cs="Arial"/>
          <w:i/>
          <w:sz w:val="20"/>
          <w:szCs w:val="20"/>
        </w:rPr>
        <w:t>Introduction to ARM</w:t>
      </w:r>
      <w:r w:rsidRPr="005068A2">
        <w:rPr>
          <w:rFonts w:ascii="Arial" w:hAnsi="Arial" w:cs="Arial"/>
          <w:sz w:val="20"/>
          <w:szCs w:val="20"/>
        </w:rPr>
        <w:t xml:space="preserve">, davespace.co.uk. Mar., 2012. Available: </w:t>
      </w:r>
      <w:hyperlink r:id="rId13" w:history="1">
        <w:r w:rsidR="004E6360" w:rsidRPr="005068A2">
          <w:rPr>
            <w:rStyle w:val="Hyperlink"/>
            <w:rFonts w:ascii="Arial" w:hAnsi="Arial" w:cs="Arial"/>
            <w:sz w:val="20"/>
            <w:szCs w:val="20"/>
          </w:rPr>
          <w:t>http://www.davespa</w:t>
        </w:r>
        <w:r w:rsidR="004E6360" w:rsidRPr="005068A2">
          <w:rPr>
            <w:rStyle w:val="Hyperlink"/>
            <w:rFonts w:ascii="Arial" w:hAnsi="Arial" w:cs="Arial"/>
            <w:sz w:val="20"/>
            <w:szCs w:val="20"/>
          </w:rPr>
          <w:t>c</w:t>
        </w:r>
        <w:r w:rsidR="004E6360" w:rsidRPr="005068A2">
          <w:rPr>
            <w:rStyle w:val="Hyperlink"/>
            <w:rFonts w:ascii="Arial" w:hAnsi="Arial" w:cs="Arial"/>
            <w:sz w:val="20"/>
            <w:szCs w:val="20"/>
          </w:rPr>
          <w:t>e.co.uk/</w:t>
        </w:r>
      </w:hyperlink>
    </w:p>
    <w:p w:rsidR="004E6B7C" w:rsidRPr="005068A2" w:rsidRDefault="004E6B7C" w:rsidP="005068A2">
      <w:pPr>
        <w:spacing w:line="240" w:lineRule="auto"/>
        <w:ind w:left="720"/>
        <w:contextualSpacing/>
        <w:rPr>
          <w:rStyle w:val="Hyperlink"/>
          <w:rFonts w:ascii="Arial" w:hAnsi="Arial" w:cs="Arial"/>
          <w:sz w:val="20"/>
          <w:szCs w:val="20"/>
        </w:rPr>
      </w:pPr>
    </w:p>
    <w:p w:rsidR="00E20C43" w:rsidRPr="005068A2" w:rsidRDefault="004E6B7C" w:rsidP="005068A2">
      <w:pPr>
        <w:spacing w:line="240" w:lineRule="auto"/>
        <w:ind w:left="720"/>
        <w:contextualSpacing/>
        <w:rPr>
          <w:rFonts w:ascii="Arial" w:hAnsi="Arial" w:cs="Arial"/>
          <w:sz w:val="20"/>
          <w:szCs w:val="20"/>
        </w:rPr>
      </w:pPr>
      <w:r w:rsidRPr="005068A2">
        <w:rPr>
          <w:rFonts w:ascii="Arial" w:hAnsi="Arial" w:cs="Arial"/>
          <w:i/>
          <w:sz w:val="20"/>
          <w:szCs w:val="20"/>
        </w:rPr>
        <w:t xml:space="preserve">ARM </w:t>
      </w:r>
      <w:proofErr w:type="spellStart"/>
      <w:r w:rsidRPr="005068A2">
        <w:rPr>
          <w:rFonts w:ascii="Arial" w:hAnsi="Arial" w:cs="Arial"/>
          <w:i/>
          <w:sz w:val="20"/>
          <w:szCs w:val="20"/>
        </w:rPr>
        <w:t>Infocenter</w:t>
      </w:r>
      <w:proofErr w:type="spellEnd"/>
      <w:r w:rsidRPr="005068A2">
        <w:rPr>
          <w:rFonts w:ascii="Arial" w:hAnsi="Arial" w:cs="Arial"/>
          <w:sz w:val="20"/>
          <w:szCs w:val="20"/>
        </w:rPr>
        <w:t xml:space="preserve">. ARM Ltd., 2010. Available: </w:t>
      </w:r>
      <w:hyperlink r:id="rId14" w:history="1">
        <w:r w:rsidR="001E1B1E" w:rsidRPr="005068A2">
          <w:rPr>
            <w:rStyle w:val="Hyperlink"/>
            <w:rFonts w:ascii="Arial" w:hAnsi="Arial" w:cs="Arial"/>
            <w:sz w:val="20"/>
            <w:szCs w:val="20"/>
          </w:rPr>
          <w:t>http://infocenter.arm.com</w:t>
        </w:r>
        <w:r w:rsidR="001E1B1E" w:rsidRPr="005068A2">
          <w:rPr>
            <w:rStyle w:val="Hyperlink"/>
            <w:rFonts w:ascii="Arial" w:hAnsi="Arial" w:cs="Arial"/>
            <w:sz w:val="20"/>
            <w:szCs w:val="20"/>
          </w:rPr>
          <w:t>/</w:t>
        </w:r>
        <w:r w:rsidR="001E1B1E" w:rsidRPr="005068A2">
          <w:rPr>
            <w:rStyle w:val="Hyperlink"/>
            <w:rFonts w:ascii="Arial" w:hAnsi="Arial" w:cs="Arial"/>
            <w:sz w:val="20"/>
            <w:szCs w:val="20"/>
          </w:rPr>
          <w:t>help/index.jsp</w:t>
        </w:r>
      </w:hyperlink>
    </w:p>
    <w:sectPr w:rsidR="00E20C43" w:rsidRPr="005068A2" w:rsidSect="005068A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2DC" w:rsidRDefault="00D432DC" w:rsidP="00D432DC">
      <w:pPr>
        <w:spacing w:after="0" w:line="240" w:lineRule="auto"/>
      </w:pPr>
      <w:r>
        <w:separator/>
      </w:r>
    </w:p>
  </w:endnote>
  <w:endnote w:type="continuationSeparator" w:id="0">
    <w:p w:rsidR="00D432DC" w:rsidRDefault="00D432DC" w:rsidP="00D4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2DC" w:rsidRDefault="00D432DC" w:rsidP="00D432DC">
      <w:pPr>
        <w:spacing w:after="0" w:line="240" w:lineRule="auto"/>
      </w:pPr>
      <w:r>
        <w:separator/>
      </w:r>
    </w:p>
  </w:footnote>
  <w:footnote w:type="continuationSeparator" w:id="0">
    <w:p w:rsidR="00D432DC" w:rsidRDefault="00D432DC" w:rsidP="00D4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2DC" w:rsidRDefault="00D432DC" w:rsidP="00D432DC">
    <w:pPr>
      <w:pStyle w:val="Header"/>
      <w:jc w:val="right"/>
      <w:rPr>
        <w:rFonts w:ascii="Arial" w:hAnsi="Arial" w:cs="Arial"/>
        <w:sz w:val="20"/>
        <w:szCs w:val="20"/>
      </w:rPr>
    </w:pPr>
    <w:r w:rsidRPr="00D432DC">
      <w:rPr>
        <w:rFonts w:ascii="Arial" w:hAnsi="Arial" w:cs="Arial"/>
        <w:sz w:val="20"/>
        <w:szCs w:val="20"/>
      </w:rPr>
      <w:t>CS271</w:t>
    </w:r>
  </w:p>
  <w:p w:rsidR="00D432DC" w:rsidRPr="00D432DC" w:rsidRDefault="00D432DC" w:rsidP="00D432DC">
    <w:pPr>
      <w:pStyle w:val="Header"/>
      <w:jc w:val="right"/>
      <w:rPr>
        <w:rFonts w:ascii="Arial" w:hAnsi="Arial" w:cs="Arial"/>
        <w:sz w:val="20"/>
        <w:szCs w:val="20"/>
      </w:rPr>
    </w:pPr>
    <w:r>
      <w:rPr>
        <w:rFonts w:ascii="Arial" w:hAnsi="Arial" w:cs="Arial"/>
        <w:sz w:val="20"/>
        <w:szCs w:val="20"/>
      </w:rPr>
      <w:t>Winter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F09A9"/>
    <w:multiLevelType w:val="hybridMultilevel"/>
    <w:tmpl w:val="B266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0B4FC5"/>
    <w:multiLevelType w:val="hybridMultilevel"/>
    <w:tmpl w:val="E0BC0E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F9423A"/>
    <w:multiLevelType w:val="hybridMultilevel"/>
    <w:tmpl w:val="B6428E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0B6"/>
    <w:rsid w:val="0001037A"/>
    <w:rsid w:val="00017457"/>
    <w:rsid w:val="00022704"/>
    <w:rsid w:val="00031007"/>
    <w:rsid w:val="00034F17"/>
    <w:rsid w:val="00037028"/>
    <w:rsid w:val="00040FD7"/>
    <w:rsid w:val="0004337A"/>
    <w:rsid w:val="00043E37"/>
    <w:rsid w:val="00066196"/>
    <w:rsid w:val="00083E22"/>
    <w:rsid w:val="00085733"/>
    <w:rsid w:val="0008733C"/>
    <w:rsid w:val="0009071D"/>
    <w:rsid w:val="00091CBF"/>
    <w:rsid w:val="0009414A"/>
    <w:rsid w:val="000A4DD4"/>
    <w:rsid w:val="000C0ED2"/>
    <w:rsid w:val="000C2DFC"/>
    <w:rsid w:val="000C5A2D"/>
    <w:rsid w:val="000E26B8"/>
    <w:rsid w:val="000F5B1D"/>
    <w:rsid w:val="0010255D"/>
    <w:rsid w:val="00103D68"/>
    <w:rsid w:val="001166AD"/>
    <w:rsid w:val="00146ED7"/>
    <w:rsid w:val="00147A40"/>
    <w:rsid w:val="00163587"/>
    <w:rsid w:val="00165B4D"/>
    <w:rsid w:val="00171175"/>
    <w:rsid w:val="001908FE"/>
    <w:rsid w:val="0019321F"/>
    <w:rsid w:val="00195206"/>
    <w:rsid w:val="001A7F39"/>
    <w:rsid w:val="001C1433"/>
    <w:rsid w:val="001C7D8D"/>
    <w:rsid w:val="001E1B1E"/>
    <w:rsid w:val="001E57F9"/>
    <w:rsid w:val="001F57D0"/>
    <w:rsid w:val="001F7102"/>
    <w:rsid w:val="0020423F"/>
    <w:rsid w:val="00211ABD"/>
    <w:rsid w:val="00222C2B"/>
    <w:rsid w:val="0022314D"/>
    <w:rsid w:val="00224431"/>
    <w:rsid w:val="00236690"/>
    <w:rsid w:val="00251FF2"/>
    <w:rsid w:val="00266A1F"/>
    <w:rsid w:val="002779EB"/>
    <w:rsid w:val="00283B45"/>
    <w:rsid w:val="0029780F"/>
    <w:rsid w:val="002A5893"/>
    <w:rsid w:val="002B0197"/>
    <w:rsid w:val="002B768D"/>
    <w:rsid w:val="002C3FCD"/>
    <w:rsid w:val="002D5F3F"/>
    <w:rsid w:val="002E12A4"/>
    <w:rsid w:val="002E5F87"/>
    <w:rsid w:val="002E7E6F"/>
    <w:rsid w:val="002F04FC"/>
    <w:rsid w:val="003108D0"/>
    <w:rsid w:val="003119DE"/>
    <w:rsid w:val="003174F8"/>
    <w:rsid w:val="003204D0"/>
    <w:rsid w:val="00323437"/>
    <w:rsid w:val="00327BAD"/>
    <w:rsid w:val="00333177"/>
    <w:rsid w:val="003373A1"/>
    <w:rsid w:val="00344691"/>
    <w:rsid w:val="00350B8E"/>
    <w:rsid w:val="00361519"/>
    <w:rsid w:val="00361DB1"/>
    <w:rsid w:val="00374CFE"/>
    <w:rsid w:val="003757B3"/>
    <w:rsid w:val="003A30D2"/>
    <w:rsid w:val="003A56F7"/>
    <w:rsid w:val="003B7B27"/>
    <w:rsid w:val="003C089D"/>
    <w:rsid w:val="003C25A2"/>
    <w:rsid w:val="003C4C54"/>
    <w:rsid w:val="003D185A"/>
    <w:rsid w:val="003D1BA6"/>
    <w:rsid w:val="003D325B"/>
    <w:rsid w:val="003E15DB"/>
    <w:rsid w:val="003F498D"/>
    <w:rsid w:val="00416807"/>
    <w:rsid w:val="0042731A"/>
    <w:rsid w:val="004365E7"/>
    <w:rsid w:val="00443056"/>
    <w:rsid w:val="00445CBE"/>
    <w:rsid w:val="00450787"/>
    <w:rsid w:val="00477D65"/>
    <w:rsid w:val="00486205"/>
    <w:rsid w:val="004863DE"/>
    <w:rsid w:val="004A0B06"/>
    <w:rsid w:val="004A2EDD"/>
    <w:rsid w:val="004C036E"/>
    <w:rsid w:val="004C6B1B"/>
    <w:rsid w:val="004D67D7"/>
    <w:rsid w:val="004E1EEE"/>
    <w:rsid w:val="004E236B"/>
    <w:rsid w:val="004E6360"/>
    <w:rsid w:val="004E6B7C"/>
    <w:rsid w:val="005068A2"/>
    <w:rsid w:val="005207A4"/>
    <w:rsid w:val="005248B9"/>
    <w:rsid w:val="00532782"/>
    <w:rsid w:val="00553BD2"/>
    <w:rsid w:val="005623CE"/>
    <w:rsid w:val="0056333F"/>
    <w:rsid w:val="005672F5"/>
    <w:rsid w:val="00591D09"/>
    <w:rsid w:val="005B5333"/>
    <w:rsid w:val="005C24AE"/>
    <w:rsid w:val="005C59A0"/>
    <w:rsid w:val="005D2541"/>
    <w:rsid w:val="00607F0C"/>
    <w:rsid w:val="00607F96"/>
    <w:rsid w:val="006155ED"/>
    <w:rsid w:val="00626C6D"/>
    <w:rsid w:val="00632A38"/>
    <w:rsid w:val="00646081"/>
    <w:rsid w:val="0066706B"/>
    <w:rsid w:val="00667414"/>
    <w:rsid w:val="006702B6"/>
    <w:rsid w:val="0067362F"/>
    <w:rsid w:val="00676A9D"/>
    <w:rsid w:val="006A3D1E"/>
    <w:rsid w:val="006A6BE9"/>
    <w:rsid w:val="006B48E7"/>
    <w:rsid w:val="006B562A"/>
    <w:rsid w:val="006C739E"/>
    <w:rsid w:val="006C7ED6"/>
    <w:rsid w:val="006E2EF4"/>
    <w:rsid w:val="007145C7"/>
    <w:rsid w:val="00720B66"/>
    <w:rsid w:val="00745E8C"/>
    <w:rsid w:val="00752FAD"/>
    <w:rsid w:val="00767B33"/>
    <w:rsid w:val="00770F82"/>
    <w:rsid w:val="0078221A"/>
    <w:rsid w:val="00786443"/>
    <w:rsid w:val="0078786C"/>
    <w:rsid w:val="00787A88"/>
    <w:rsid w:val="007953CA"/>
    <w:rsid w:val="007B122F"/>
    <w:rsid w:val="007C74EA"/>
    <w:rsid w:val="00804016"/>
    <w:rsid w:val="008070B6"/>
    <w:rsid w:val="008151DB"/>
    <w:rsid w:val="00840C5A"/>
    <w:rsid w:val="00845BFC"/>
    <w:rsid w:val="0085548F"/>
    <w:rsid w:val="00863ADC"/>
    <w:rsid w:val="00866988"/>
    <w:rsid w:val="008721B1"/>
    <w:rsid w:val="00873BD7"/>
    <w:rsid w:val="008830BF"/>
    <w:rsid w:val="008B34D4"/>
    <w:rsid w:val="008B3B5E"/>
    <w:rsid w:val="008B4418"/>
    <w:rsid w:val="008B4ECC"/>
    <w:rsid w:val="008C30E2"/>
    <w:rsid w:val="008C5BEA"/>
    <w:rsid w:val="008D2EDA"/>
    <w:rsid w:val="008D3F5D"/>
    <w:rsid w:val="008D41B5"/>
    <w:rsid w:val="008D5A7A"/>
    <w:rsid w:val="008D7732"/>
    <w:rsid w:val="008E3700"/>
    <w:rsid w:val="008E6768"/>
    <w:rsid w:val="008F27ED"/>
    <w:rsid w:val="00903D79"/>
    <w:rsid w:val="0091037F"/>
    <w:rsid w:val="0092491C"/>
    <w:rsid w:val="009330A9"/>
    <w:rsid w:val="00952DC7"/>
    <w:rsid w:val="009543E4"/>
    <w:rsid w:val="00957B4F"/>
    <w:rsid w:val="009815AA"/>
    <w:rsid w:val="00993312"/>
    <w:rsid w:val="00996614"/>
    <w:rsid w:val="00996621"/>
    <w:rsid w:val="009A18B6"/>
    <w:rsid w:val="009B59D5"/>
    <w:rsid w:val="009B6E59"/>
    <w:rsid w:val="009C27C2"/>
    <w:rsid w:val="009D5940"/>
    <w:rsid w:val="009D6684"/>
    <w:rsid w:val="009F121D"/>
    <w:rsid w:val="00A05942"/>
    <w:rsid w:val="00A25764"/>
    <w:rsid w:val="00A3195A"/>
    <w:rsid w:val="00A37E2D"/>
    <w:rsid w:val="00A41462"/>
    <w:rsid w:val="00A4337D"/>
    <w:rsid w:val="00A46BDC"/>
    <w:rsid w:val="00A60674"/>
    <w:rsid w:val="00A61A2F"/>
    <w:rsid w:val="00A70B12"/>
    <w:rsid w:val="00A70D66"/>
    <w:rsid w:val="00A7493F"/>
    <w:rsid w:val="00A8053E"/>
    <w:rsid w:val="00A821F8"/>
    <w:rsid w:val="00A84089"/>
    <w:rsid w:val="00AA5B92"/>
    <w:rsid w:val="00AB374D"/>
    <w:rsid w:val="00AD0BB4"/>
    <w:rsid w:val="00AE7C10"/>
    <w:rsid w:val="00AF6CF9"/>
    <w:rsid w:val="00B04C6A"/>
    <w:rsid w:val="00B06824"/>
    <w:rsid w:val="00B12F16"/>
    <w:rsid w:val="00B30573"/>
    <w:rsid w:val="00B37946"/>
    <w:rsid w:val="00B5427B"/>
    <w:rsid w:val="00B54773"/>
    <w:rsid w:val="00B729A4"/>
    <w:rsid w:val="00B829E3"/>
    <w:rsid w:val="00B876F6"/>
    <w:rsid w:val="00B87789"/>
    <w:rsid w:val="00BA792C"/>
    <w:rsid w:val="00BB1571"/>
    <w:rsid w:val="00BD17A3"/>
    <w:rsid w:val="00BD3570"/>
    <w:rsid w:val="00BD56B9"/>
    <w:rsid w:val="00BE143F"/>
    <w:rsid w:val="00BE455B"/>
    <w:rsid w:val="00BF00BC"/>
    <w:rsid w:val="00BF15B4"/>
    <w:rsid w:val="00BF49A2"/>
    <w:rsid w:val="00C17192"/>
    <w:rsid w:val="00C2668D"/>
    <w:rsid w:val="00C315D7"/>
    <w:rsid w:val="00C40E52"/>
    <w:rsid w:val="00C50911"/>
    <w:rsid w:val="00C739EA"/>
    <w:rsid w:val="00C75330"/>
    <w:rsid w:val="00C812A4"/>
    <w:rsid w:val="00C85A1F"/>
    <w:rsid w:val="00C94590"/>
    <w:rsid w:val="00CA3CA4"/>
    <w:rsid w:val="00CB20BB"/>
    <w:rsid w:val="00CB24F4"/>
    <w:rsid w:val="00CB3951"/>
    <w:rsid w:val="00CC0177"/>
    <w:rsid w:val="00CC4F3E"/>
    <w:rsid w:val="00CC648E"/>
    <w:rsid w:val="00CC666E"/>
    <w:rsid w:val="00CD69CF"/>
    <w:rsid w:val="00CE7938"/>
    <w:rsid w:val="00CF2974"/>
    <w:rsid w:val="00CF3522"/>
    <w:rsid w:val="00CF6AFA"/>
    <w:rsid w:val="00D07D1E"/>
    <w:rsid w:val="00D10BA9"/>
    <w:rsid w:val="00D240B4"/>
    <w:rsid w:val="00D24EF0"/>
    <w:rsid w:val="00D31E25"/>
    <w:rsid w:val="00D3571B"/>
    <w:rsid w:val="00D432DC"/>
    <w:rsid w:val="00D61D19"/>
    <w:rsid w:val="00D622D9"/>
    <w:rsid w:val="00D6526A"/>
    <w:rsid w:val="00D717CD"/>
    <w:rsid w:val="00D74034"/>
    <w:rsid w:val="00D76154"/>
    <w:rsid w:val="00D91CB9"/>
    <w:rsid w:val="00D92F7A"/>
    <w:rsid w:val="00DA021A"/>
    <w:rsid w:val="00DB0848"/>
    <w:rsid w:val="00DB1665"/>
    <w:rsid w:val="00DD4FB8"/>
    <w:rsid w:val="00DD6033"/>
    <w:rsid w:val="00DE41CC"/>
    <w:rsid w:val="00E0511F"/>
    <w:rsid w:val="00E20C43"/>
    <w:rsid w:val="00E4726C"/>
    <w:rsid w:val="00E507D9"/>
    <w:rsid w:val="00E64B5C"/>
    <w:rsid w:val="00E65644"/>
    <w:rsid w:val="00E739D2"/>
    <w:rsid w:val="00E8280A"/>
    <w:rsid w:val="00E82A14"/>
    <w:rsid w:val="00E831A7"/>
    <w:rsid w:val="00EC227E"/>
    <w:rsid w:val="00EE357E"/>
    <w:rsid w:val="00EF1D3B"/>
    <w:rsid w:val="00EF7CCF"/>
    <w:rsid w:val="00F01E26"/>
    <w:rsid w:val="00F16C33"/>
    <w:rsid w:val="00F24524"/>
    <w:rsid w:val="00F31AD7"/>
    <w:rsid w:val="00F329A0"/>
    <w:rsid w:val="00F37758"/>
    <w:rsid w:val="00F47CAB"/>
    <w:rsid w:val="00F5076E"/>
    <w:rsid w:val="00F66ED4"/>
    <w:rsid w:val="00F74290"/>
    <w:rsid w:val="00F7556B"/>
    <w:rsid w:val="00F84BF9"/>
    <w:rsid w:val="00F87976"/>
    <w:rsid w:val="00F96812"/>
    <w:rsid w:val="00FA41FF"/>
    <w:rsid w:val="00FC1283"/>
    <w:rsid w:val="00FC777D"/>
    <w:rsid w:val="00FE02F2"/>
    <w:rsid w:val="00FE5148"/>
    <w:rsid w:val="00FF0589"/>
    <w:rsid w:val="00FF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B7855-6ED8-4BD5-ABCC-94521D72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433"/>
    <w:rPr>
      <w:color w:val="0563C1" w:themeColor="hyperlink"/>
      <w:u w:val="single"/>
    </w:rPr>
  </w:style>
  <w:style w:type="paragraph" w:styleId="ListParagraph">
    <w:name w:val="List Paragraph"/>
    <w:basedOn w:val="Normal"/>
    <w:uiPriority w:val="34"/>
    <w:qFormat/>
    <w:rsid w:val="009A18B6"/>
    <w:pPr>
      <w:ind w:left="720"/>
      <w:contextualSpacing/>
    </w:pPr>
  </w:style>
  <w:style w:type="paragraph" w:styleId="Header">
    <w:name w:val="header"/>
    <w:basedOn w:val="Normal"/>
    <w:link w:val="HeaderChar"/>
    <w:uiPriority w:val="99"/>
    <w:unhideWhenUsed/>
    <w:rsid w:val="00D43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DC"/>
  </w:style>
  <w:style w:type="paragraph" w:styleId="Footer">
    <w:name w:val="footer"/>
    <w:basedOn w:val="Normal"/>
    <w:link w:val="FooterChar"/>
    <w:uiPriority w:val="99"/>
    <w:unhideWhenUsed/>
    <w:rsid w:val="00D43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DC"/>
  </w:style>
  <w:style w:type="character" w:styleId="FollowedHyperlink">
    <w:name w:val="FollowedHyperlink"/>
    <w:basedOn w:val="DefaultParagraphFont"/>
    <w:uiPriority w:val="99"/>
    <w:semiHidden/>
    <w:unhideWhenUsed/>
    <w:rsid w:val="004863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avespace.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oldoc.org/virtual+memo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lub.cc.cmu.edu/~mjrosenb/ARM%20v7%20Architecture%20Reference%20Manual.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lectronicsweekly.com/news/archived/resources/arms-way-1998-04/" TargetMode="External"/><Relationship Id="rId4" Type="http://schemas.openxmlformats.org/officeDocument/2006/relationships/settings" Target="settings.xml"/><Relationship Id="rId9" Type="http://schemas.openxmlformats.org/officeDocument/2006/relationships/hyperlink" Target="http://reds.heig-vd.ch/share/cours/reco/documents/thehistoryofthearmarchitecture.pdf" TargetMode="External"/><Relationship Id="rId14" Type="http://schemas.openxmlformats.org/officeDocument/2006/relationships/hyperlink" Target="http://infocenter.arm.com/help/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6050FC2-CEF6-471A-9933-A7996F87E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Stallcup</dc:creator>
  <cp:keywords/>
  <dc:description/>
  <cp:lastModifiedBy>Isaac</cp:lastModifiedBy>
  <cp:revision>2</cp:revision>
  <cp:lastPrinted>2015-03-18T20:42:00Z</cp:lastPrinted>
  <dcterms:created xsi:type="dcterms:W3CDTF">2015-03-18T20:44:00Z</dcterms:created>
  <dcterms:modified xsi:type="dcterms:W3CDTF">2015-03-18T20:44:00Z</dcterms:modified>
</cp:coreProperties>
</file>