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7A60" w14:textId="47B404E3" w:rsidR="006D3E6A" w:rsidRPr="004F7D40" w:rsidRDefault="006D3E6A" w:rsidP="006D3E6A">
      <w:pPr>
        <w:jc w:val="center"/>
        <w:rPr>
          <w:b/>
          <w:bCs/>
          <w:sz w:val="28"/>
          <w:szCs w:val="28"/>
        </w:rPr>
      </w:pPr>
      <w:bookmarkStart w:id="0" w:name="_Hlk202299253"/>
      <w:bookmarkEnd w:id="0"/>
      <w:r>
        <w:rPr>
          <w:b/>
          <w:bCs/>
          <w:sz w:val="28"/>
          <w:szCs w:val="28"/>
        </w:rPr>
        <w:t>DA ASSIGNMENT-</w:t>
      </w:r>
      <w:r>
        <w:rPr>
          <w:b/>
          <w:bCs/>
          <w:sz w:val="28"/>
          <w:szCs w:val="28"/>
        </w:rPr>
        <w:t>3</w:t>
      </w:r>
    </w:p>
    <w:p w14:paraId="79637C5A" w14:textId="77777777" w:rsidR="006D3E6A" w:rsidRDefault="006D3E6A" w:rsidP="006D3E6A">
      <w:pPr>
        <w:rPr>
          <w:b/>
          <w:bCs/>
          <w:sz w:val="24"/>
          <w:szCs w:val="24"/>
        </w:rPr>
      </w:pPr>
    </w:p>
    <w:p w14:paraId="78A693D6" w14:textId="714B4CF5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AC5C25">
        <w:rPr>
          <w:sz w:val="24"/>
          <w:szCs w:val="24"/>
        </w:rPr>
        <w:t>Roddam Shaik Afiya Anjum</w:t>
      </w:r>
    </w:p>
    <w:p w14:paraId="29825E6C" w14:textId="1878F03D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</w:t>
      </w:r>
      <w:r w:rsidR="00AC5C25">
        <w:rPr>
          <w:sz w:val="24"/>
          <w:szCs w:val="24"/>
        </w:rPr>
        <w:t>36</w:t>
      </w:r>
    </w:p>
    <w:p w14:paraId="096D1B72" w14:textId="77777777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30DE4D03" w14:textId="77777777" w:rsidR="006D3E6A" w:rsidRDefault="006D3E6A" w:rsidP="006D3E6A">
      <w:pPr>
        <w:rPr>
          <w:sz w:val="24"/>
          <w:szCs w:val="24"/>
        </w:rPr>
      </w:pPr>
    </w:p>
    <w:p w14:paraId="584BF1A8" w14:textId="46B7CAF2" w:rsidR="006D3E6A" w:rsidRPr="006D3E6A" w:rsidRDefault="006D3E6A" w:rsidP="006D3E6A">
      <w:pPr>
        <w:rPr>
          <w:b/>
          <w:bCs/>
          <w:sz w:val="24"/>
          <w:szCs w:val="24"/>
        </w:rPr>
      </w:pPr>
      <w:r w:rsidRPr="006D3E6A">
        <w:rPr>
          <w:b/>
          <w:bCs/>
          <w:sz w:val="24"/>
          <w:szCs w:val="24"/>
        </w:rPr>
        <w:t>Supermarket Sales Dashboard:</w:t>
      </w:r>
    </w:p>
    <w:p w14:paraId="78056FF8" w14:textId="76EA0B80" w:rsidR="006307A0" w:rsidRDefault="006D3E6A">
      <w:r>
        <w:rPr>
          <w:b/>
          <w:bCs/>
          <w:noProof/>
          <w:sz w:val="28"/>
          <w:szCs w:val="28"/>
        </w:rPr>
        <w:drawing>
          <wp:inline distT="0" distB="0" distL="0" distR="0" wp14:anchorId="0BC81A86" wp14:editId="13F191D0">
            <wp:extent cx="5577840" cy="2736215"/>
            <wp:effectExtent l="0" t="0" r="3810" b="6985"/>
            <wp:docPr id="14183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9482" name="Picture 14183694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1373" r="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A"/>
    <w:rsid w:val="0001503F"/>
    <w:rsid w:val="003544DE"/>
    <w:rsid w:val="00561265"/>
    <w:rsid w:val="006307A0"/>
    <w:rsid w:val="006D3E6A"/>
    <w:rsid w:val="00AC5C25"/>
    <w:rsid w:val="00CE0E50"/>
    <w:rsid w:val="00D1426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A8B6"/>
  <w15:chartTrackingRefBased/>
  <w15:docId w15:val="{71191CBD-EABB-4274-B030-6D0729D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6A"/>
  </w:style>
  <w:style w:type="paragraph" w:styleId="Heading1">
    <w:name w:val="heading 1"/>
    <w:basedOn w:val="Normal"/>
    <w:next w:val="Normal"/>
    <w:link w:val="Heading1Char"/>
    <w:uiPriority w:val="9"/>
    <w:qFormat/>
    <w:rsid w:val="006D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5A3A-B8BA-4B7E-B3E9-C22AA341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2025-07-01T17:03:00Z</dcterms:created>
  <dcterms:modified xsi:type="dcterms:W3CDTF">2025-07-01T17:03:00Z</dcterms:modified>
</cp:coreProperties>
</file>