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1. Phân tích: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AutoFilter "Google Search của bảng tính" là tìm kiếm theo từ khóa và ký tự đại diện: ô Search lọc trực tiếp theo cụm từ hoặc dùng ký tự đại diện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*</w:t>
      </w:r>
      <w:r w:rsidDel="00000000" w:rsidR="00000000" w:rsidRPr="00000000">
        <w:rPr>
          <w:sz w:val="28"/>
          <w:szCs w:val="28"/>
          <w:rtl w:val="0"/>
        </w:rPr>
        <w:t xml:space="preserve"> thay cho chuỗi ký tự,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?</w:t>
      </w:r>
      <w:r w:rsidDel="00000000" w:rsidR="00000000" w:rsidRPr="00000000">
        <w:rPr>
          <w:sz w:val="28"/>
          <w:szCs w:val="28"/>
          <w:rtl w:val="0"/>
        </w:rPr>
        <w:t xml:space="preserve"> thay cho 1 ký tự), còn lại bộ lọc thông minh theo ngữ cảnh nó sẽ tự nhận diện kiểu dữ liệu để lọc chuyên sâu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