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B512F4">
      <w:pPr>
        <w:pBdr>
          <w:top w:val="single" w:color="020617" w:sz="0" w:space="0"/>
          <w:left w:val="single" w:color="020617" w:sz="0" w:space="0"/>
          <w:bottom w:val="single" w:color="020617" w:sz="0" w:space="0"/>
          <w:right w:val="single" w:color="020617" w:sz="0" w:space="0"/>
        </w:pBdr>
        <w:spacing w:after="120" w:before="0" w:line="30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1"/>
        </w:rPr>
        <w:t xml:space="preserve">Đề bài / Yêu cầu</w:t>
      </w:r>
      <w:r/>
    </w:p>
    <w:p w14:paraId="00805887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1. Mục tiêu</w:t>
      </w:r>
      <w:r/>
    </w:p>
    <w:p w14:paraId="476317A4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color w:val="334155"/>
          <w:sz w:val="24"/>
        </w:rPr>
        <w:t xml:space="preserve">Vận dụng Heading Styles để xây dựng tài liệu SRS cho ví điện tử.</w:t>
      </w:r>
      <w:r/>
    </w:p>
    <w:p w14:paraId="3B84CCAC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color w:val="334155"/>
          <w:sz w:val="24"/>
        </w:rPr>
        <w:t xml:space="preserve">Thực hiện đối soát giao dịch bằng VLOOKUP và xử lý dữ liệu chuẩn Database.</w:t>
      </w:r>
      <w:r/>
    </w:p>
    <w:p w14:paraId="32F47B47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color w:val="334155"/>
          <w:sz w:val="24"/>
        </w:rPr>
        <w:t xml:space="preserve">Trực quan hóa biến động dòng tiền trên PowerPoint theo Rule 10/20/30.</w:t>
      </w:r>
      <w:r/>
    </w:p>
    <w:p w14:paraId="31F9F171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2. Bối cảnh</w:t>
      </w:r>
      <w:r/>
    </w:p>
    <w:p w14:paraId="1AE83B33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color w:val="334155"/>
          <w:sz w:val="24"/>
        </w:rPr>
        <w:t xml:space="preserve">Bạn là trưởng dự án "PayKX" – một ví điện tử dành cho sinh viên. Bạn cần hoàn thiện bộ hồ sơ đối soát tháng bao gồm: Tài liệu mô tả tính năng hoàn tiền (Word), bảng tổng hợp phí từ đối tác ngân hàng (Excel) và bài trình bày báo cáo lỗ lãi (PowerPoint).</w:t>
      </w:r>
      <w:r/>
    </w:p>
    <w:p w14:paraId="2F689108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3. Yêu cầu</w:t>
      </w:r>
      <w:r/>
    </w:p>
    <w:p w14:paraId="7FF76894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Chức năng 1 (Word):</w:t>
      </w:r>
      <w:r>
        <w:rPr>
          <w:rFonts w:ascii="Arial" w:hAnsi="Arial" w:eastAsia="Arial" w:cs="Arial"/>
          <w:color w:val="334155"/>
          <w:sz w:val="24"/>
        </w:rPr>
        <w:t xml:space="preserve"> Thiết kế cấu trúc tài liệu SRS dài 5 trang. Bắt buộc sử dụng Auto TOC và phân cấp Heading 1, 2 rõ ràng cho các yêu cầu chức năng.</w:t>
      </w:r>
      <w:r/>
    </w:p>
    <w:p w14:paraId="6AD21974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Chức năng 2 (Excel):</w:t>
      </w:r>
      <w:r>
        <w:rPr>
          <w:rFonts w:ascii="Arial" w:hAnsi="Arial" w:eastAsia="Arial" w:cs="Arial"/>
          <w:color w:val="334155"/>
          <w:sz w:val="24"/>
        </w:rPr>
        <w:t xml:space="preserve"> Sử dụng VLOOKUP (với tham số FALSE) để tra cứu tên người dùng từ mã giao dịch. Dữ liệu phải được làm sạch bằng hàm TRIM để tránh lỗi khoảng trắng.</w:t>
      </w:r>
      <w:r/>
    </w:p>
    <w:p w14:paraId="4793F2A5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Chức năng 3 (PowerPoint):</w:t>
      </w:r>
      <w:r>
        <w:rPr>
          <w:rFonts w:ascii="Arial" w:hAnsi="Arial" w:eastAsia="Arial" w:cs="Arial"/>
          <w:color w:val="334155"/>
          <w:sz w:val="24"/>
        </w:rPr>
        <w:t xml:space="preserve"> Thiết kế Slide báo cáo doanh thu. Tiêu đề phải là Assertion Title (Ví dụ: "Doanh thu tăng 15% nhờ ưu đãi nạp điện thoại").</w:t>
      </w:r>
      <w:r/>
    </w:p>
    <w:p w14:paraId="10391A7A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4. Ràng buộc</w:t>
      </w:r>
      <w:r/>
    </w:p>
    <w:p w14:paraId="42994D2A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Excel:</w:t>
      </w:r>
      <w:r>
        <w:rPr>
          <w:rFonts w:ascii="Arial" w:hAnsi="Arial" w:eastAsia="Arial" w:cs="Arial"/>
          <w:color w:val="334155"/>
          <w:sz w:val="24"/>
        </w:rPr>
        <w:t xml:space="preserve"> Tuyệt đối không được Merge Cell trong vùng dữ liệu và không để hàng trống giữa các bản ghi.</w:t>
      </w:r>
      <w:r/>
    </w:p>
    <w:p w14:paraId="02A672A0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PowerPoint:</w:t>
      </w:r>
      <w:r>
        <w:rPr>
          <w:rFonts w:ascii="Arial" w:hAnsi="Arial" w:eastAsia="Arial" w:cs="Arial"/>
          <w:color w:val="334155"/>
          <w:sz w:val="24"/>
        </w:rPr>
        <w:t xml:space="preserve"> Font chữ tối thiểu 30pt và sử dụng biểu đồ thay vì copy bảng số liệu thô.</w:t>
      </w:r>
      <w:r/>
    </w:p>
    <w:p w14:paraId="437AFE06">
      <w:p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5. Yêu cầu đầu ra</w:t>
      </w:r>
      <w:r/>
    </w:p>
    <w:p w14:paraId="19A808B0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Phần 1. Phân tích:</w:t>
      </w:r>
      <w:r>
        <w:rPr>
          <w:rFonts w:ascii="Arial" w:hAnsi="Arial" w:eastAsia="Arial" w:cs="Arial"/>
          <w:color w:val="334155"/>
          <w:sz w:val="24"/>
        </w:rPr>
        <w:t xml:space="preserve"> Xác định Record và Field trong bảng Excel giao dịch.</w:t>
      </w:r>
      <w:r/>
    </w:p>
    <w:p w14:paraId="284061E5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Phần 2. Triển khai:</w:t>
      </w:r>
      <w:r>
        <w:rPr>
          <w:rFonts w:ascii="Arial" w:hAnsi="Arial" w:eastAsia="Arial" w:cs="Arial"/>
          <w:color w:val="334155"/>
          <w:sz w:val="24"/>
        </w:rPr>
        <w:t xml:space="preserve"> Bộ 3 file Word, Excel, PowerPoint.</w:t>
      </w:r>
      <w:r/>
    </w:p>
    <w:p w14:paraId="78950992">
      <w:pPr>
        <w:pStyle w:val="668"/>
        <w:numPr>
          <w:ilvl w:val="0"/>
          <w:numId w:val="1"/>
        </w:numPr>
        <w:pBdr>
          <w:top w:val="single" w:color="334155" w:sz="0" w:space="0"/>
          <w:left w:val="single" w:color="334155" w:sz="0" w:space="0"/>
          <w:bottom w:val="single" w:color="334155" w:sz="0" w:space="0"/>
          <w:right w:val="single" w:color="334155" w:sz="0" w:space="0"/>
        </w:pBdr>
        <w:spacing w:after="240" w:before="240" w:line="360" w:lineRule="atLeast"/>
        <w:ind w:right="0"/>
        <w:rPr/>
      </w:pPr>
      <w:r>
        <w:rPr>
          <w:rFonts w:ascii="Arial" w:hAnsi="Arial" w:eastAsia="Arial" w:cs="Arial"/>
          <w:b/>
          <w:color w:val="020617"/>
          <w:sz w:val="24"/>
        </w:rPr>
        <w:t xml:space="preserve">Phần 3. Kiểm thử:</w:t>
      </w:r>
      <w:r>
        <w:rPr>
          <w:rFonts w:ascii="Arial" w:hAnsi="Arial" w:eastAsia="Arial" w:cs="Arial"/>
          <w:color w:val="334155"/>
          <w:sz w:val="24"/>
        </w:rPr>
        <w:t xml:space="preserve"> Giả định bảng tra cứu bị lỗi #N/A, hãy giải thích quy trình 4 điểm để tìm nguyên nhân.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ADD4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2026-10-27T01:02:09Z</dcterms:modified>
</cp:coreProperties>
</file>