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D4EA2D">
      <w:pPr>
        <w:pBdr>
          <w:top w:val="single" w:color="020617" w:sz="0" w:space="0"/>
          <w:left w:val="single" w:color="020617" w:sz="0" w:space="0"/>
          <w:bottom w:val="single" w:color="020617" w:sz="0" w:space="0"/>
          <w:right w:val="single" w:color="020617" w:sz="0" w:space="0"/>
        </w:pBdr>
        <w:spacing w:after="120" w:before="0" w:line="300" w:lineRule="atLeast"/>
        <w:ind w:right="0" w:firstLine="0" w:left="0"/>
        <w:rPr/>
      </w:pPr>
      <w:r>
        <w:rPr>
          <w:rFonts w:ascii="Arial" w:hAnsi="Arial" w:eastAsia="Arial" w:cs="Arial"/>
          <w:b/>
          <w:color w:val="020617"/>
          <w:sz w:val="21"/>
        </w:rPr>
        <w:t xml:space="preserve">Đề bài / Yêu cầu</w:t>
      </w:r>
      <w:r/>
    </w:p>
    <w:p w14:paraId="144972D0">
      <w:pPr>
        <w:pStyle w:val="140"/>
        <w:pBdr>
          <w:top w:val="single" w:color="020617" w:sz="0" w:space="0"/>
          <w:left w:val="single" w:color="020617" w:sz="0" w:space="0"/>
          <w:bottom w:val="single" w:color="020617" w:sz="0" w:space="0"/>
          <w:right w:val="single" w:color="020617" w:sz="0" w:space="0"/>
        </w:pBdr>
        <w:spacing w:after="240" w:before="0" w:line="480" w:lineRule="atLeast"/>
        <w:ind w:right="0" w:firstLine="0" w:left="0"/>
        <w:rPr/>
      </w:pPr>
      <w:r>
        <w:rPr>
          <w:rFonts w:ascii="Arial" w:hAnsi="Arial" w:eastAsia="Arial" w:cs="Arial"/>
          <w:b/>
          <w:color w:val="020617"/>
          <w:sz w:val="36"/>
        </w:rPr>
        <w:t xml:space="preserve">1. Mục tiêu</w:t>
      </w:r>
      <w:r/>
    </w:p>
    <w:p w14:paraId="3AFB6860">
      <w:pPr>
        <w:pStyle w:val="668"/>
        <w:numPr>
          <w:ilvl w:val="0"/>
          <w:numId w:val="1"/>
        </w:numPr>
        <w:pBdr>
          <w:top w:val="single" w:color="334155" w:sz="0" w:space="0"/>
          <w:left w:val="single" w:color="334155" w:sz="0" w:space="0"/>
          <w:bottom w:val="single" w:color="334155" w:sz="0" w:space="0"/>
          <w:right w:val="single" w:color="334155" w:sz="0" w:space="0"/>
        </w:pBdr>
        <w:spacing w:after="240" w:before="240" w:line="360" w:lineRule="atLeast"/>
        <w:ind w:right="0"/>
        <w:rPr/>
      </w:pPr>
      <w:r>
        <w:rPr>
          <w:rFonts w:ascii="Arial" w:hAnsi="Arial" w:eastAsia="Arial" w:cs="Arial"/>
          <w:color w:val="334155"/>
          <w:sz w:val="24"/>
        </w:rPr>
        <w:t xml:space="preserve">Vận dụng mô hình DIKW để thiết kế luồng tri thức cho hệ thống IoT.</w:t>
      </w:r>
      <w:r/>
    </w:p>
    <w:p w14:paraId="0A217FF3">
      <w:pPr>
        <w:pStyle w:val="668"/>
        <w:numPr>
          <w:ilvl w:val="0"/>
          <w:numId w:val="1"/>
        </w:numPr>
        <w:pBdr>
          <w:top w:val="single" w:color="334155" w:sz="0" w:space="0"/>
          <w:left w:val="single" w:color="334155" w:sz="0" w:space="0"/>
          <w:bottom w:val="single" w:color="334155" w:sz="0" w:space="0"/>
          <w:right w:val="single" w:color="334155" w:sz="0" w:space="0"/>
        </w:pBdr>
        <w:spacing w:after="240" w:before="240" w:line="360" w:lineRule="atLeast"/>
        <w:ind w:right="0"/>
        <w:rPr/>
      </w:pPr>
      <w:r>
        <w:rPr>
          <w:rFonts w:ascii="Arial" w:hAnsi="Arial" w:eastAsia="Arial" w:cs="Arial"/>
          <w:color w:val="334155"/>
          <w:sz w:val="24"/>
        </w:rPr>
        <w:t xml:space="preserve">Quản lý các file cấu hình ẩn (.env, .git) và tối ưu hóa chip SoC hiện đại.</w:t>
      </w:r>
      <w:r/>
    </w:p>
    <w:p w14:paraId="4D00651C">
      <w:pPr>
        <w:pStyle w:val="140"/>
        <w:pBdr>
          <w:top w:val="single" w:color="020617" w:sz="0" w:space="0"/>
          <w:left w:val="single" w:color="020617" w:sz="0" w:space="0"/>
          <w:bottom w:val="single" w:color="020617" w:sz="0" w:space="0"/>
          <w:right w:val="single" w:color="020617" w:sz="0" w:space="0"/>
        </w:pBdr>
        <w:spacing w:after="240" w:before="480" w:line="480" w:lineRule="atLeast"/>
        <w:ind w:right="0" w:firstLine="0" w:left="0"/>
        <w:rPr/>
      </w:pPr>
      <w:r>
        <w:rPr>
          <w:rFonts w:ascii="Arial" w:hAnsi="Arial" w:eastAsia="Arial" w:cs="Arial"/>
          <w:b/>
          <w:color w:val="020617"/>
          <w:sz w:val="36"/>
        </w:rPr>
        <w:t xml:space="preserve">2. Bối cảnh &amp; Bài toán</w:t>
      </w:r>
      <w:r/>
    </w:p>
    <w:p w14:paraId="3170F3EC">
      <w:pPr>
        <w:pBdr>
          <w:top w:val="single" w:color="334155" w:sz="0" w:space="0"/>
          <w:left w:val="single" w:color="334155" w:sz="0" w:space="0"/>
          <w:bottom w:val="single" w:color="334155" w:sz="0" w:space="0"/>
          <w:right w:val="single" w:color="334155" w:sz="0" w:space="0"/>
        </w:pBdr>
        <w:spacing w:after="240" w:before="0" w:line="360" w:lineRule="atLeast"/>
        <w:ind w:right="0" w:firstLine="0" w:left="0"/>
        <w:rPr/>
      </w:pPr>
      <w:r>
        <w:rPr>
          <w:rFonts w:ascii="Arial" w:hAnsi="Arial" w:eastAsia="Arial" w:cs="Arial"/>
          <w:color w:val="334155"/>
          <w:sz w:val="24"/>
        </w:rPr>
        <w:t xml:space="preserve">Bạn được thuê thiết kế hệ thống điều khiển cho "Trang trại Lan thông minh". Hệ thống cần thu thập dữ liệu độ ẩm (Data), thông báo cho chủ vườn (Information), tự động bật máy bơm khi nhiệt độ &gt; 35°C (Knowledge) và tối ưu hóa lượng nước tưới dựa trên dự báo </w:t>
      </w:r>
      <w:r>
        <w:rPr>
          <w:rFonts w:ascii="Arial" w:hAnsi="Arial" w:eastAsia="Arial" w:cs="Arial"/>
          <w:color w:val="334155"/>
          <w:sz w:val="24"/>
        </w:rPr>
        <w:t xml:space="preserve">thời tiết dài hạn (Wisdom).</w:t>
      </w:r>
      <w:r/>
    </w:p>
    <w:p w14:paraId="30F7A699">
      <w:pPr>
        <w:pStyle w:val="140"/>
        <w:pBdr>
          <w:top w:val="single" w:color="020617" w:sz="0" w:space="0"/>
          <w:left w:val="single" w:color="020617" w:sz="0" w:space="0"/>
          <w:bottom w:val="single" w:color="020617" w:sz="0" w:space="0"/>
          <w:right w:val="single" w:color="020617" w:sz="0" w:space="0"/>
        </w:pBdr>
        <w:spacing w:after="240" w:before="480" w:line="480" w:lineRule="atLeast"/>
        <w:ind w:right="0" w:firstLine="0" w:left="0"/>
        <w:rPr/>
      </w:pPr>
      <w:r>
        <w:rPr>
          <w:rFonts w:ascii="Arial" w:hAnsi="Arial" w:eastAsia="Arial" w:cs="Arial"/>
          <w:b/>
          <w:color w:val="020617"/>
          <w:sz w:val="36"/>
        </w:rPr>
        <w:t xml:space="preserve">3. Ràng buộc &amp; Bẫy dữ liệu</w:t>
      </w:r>
      <w:r/>
    </w:p>
    <w:p w14:paraId="189A0332">
      <w:pPr>
        <w:pStyle w:val="668"/>
        <w:numPr>
          <w:ilvl w:val="0"/>
          <w:numId w:val="1"/>
        </w:numPr>
        <w:pBdr>
          <w:top w:val="single" w:color="334155" w:sz="0" w:space="0"/>
          <w:left w:val="single" w:color="334155" w:sz="0" w:space="0"/>
          <w:bottom w:val="single" w:color="334155" w:sz="0" w:space="0"/>
          <w:right w:val="single" w:color="334155" w:sz="0" w:space="0"/>
        </w:pBdr>
        <w:spacing w:after="240" w:before="240" w:line="360" w:lineRule="atLeast"/>
        <w:ind w:right="0"/>
        <w:rPr/>
      </w:pPr>
      <w:r>
        <w:rPr>
          <w:rFonts w:ascii="Arial" w:hAnsi="Arial" w:eastAsia="Arial" w:cs="Arial"/>
          <w:b/>
          <w:color w:val="020617"/>
          <w:sz w:val="24"/>
        </w:rPr>
        <w:t xml:space="preserve">Bẫy 1:</w:t>
      </w:r>
      <w:r>
        <w:rPr>
          <w:rFonts w:ascii="Arial" w:hAnsi="Arial" w:eastAsia="Arial" w:cs="Arial"/>
          <w:color w:val="334155"/>
          <w:sz w:val="24"/>
        </w:rPr>
        <w:t xml:space="preserve"> Các thông tin mật khẩu kết nối máy bơm đang để trong file .env. Nếu không bật "Hidden Items", bạn sẽ lỡ tay xóa mất file này khi dọn dẹp.</w:t>
      </w:r>
      <w:r/>
    </w:p>
    <w:p w14:paraId="51754FF2">
      <w:pPr>
        <w:pStyle w:val="668"/>
        <w:numPr>
          <w:ilvl w:val="0"/>
          <w:numId w:val="1"/>
        </w:numPr>
        <w:pBdr>
          <w:top w:val="single" w:color="334155" w:sz="0" w:space="0"/>
          <w:left w:val="single" w:color="334155" w:sz="0" w:space="0"/>
          <w:bottom w:val="single" w:color="334155" w:sz="0" w:space="0"/>
          <w:right w:val="single" w:color="334155" w:sz="0" w:space="0"/>
        </w:pBdr>
        <w:spacing w:after="240" w:before="240" w:line="360" w:lineRule="atLeast"/>
        <w:ind w:right="0"/>
        <w:rPr/>
      </w:pPr>
      <w:r>
        <w:rPr>
          <w:rFonts w:ascii="Arial" w:hAnsi="Arial" w:eastAsia="Arial" w:cs="Arial"/>
          <w:b/>
          <w:color w:val="020617"/>
          <w:sz w:val="24"/>
        </w:rPr>
        <w:t xml:space="preserve">Bẫy 2:</w:t>
      </w:r>
      <w:r>
        <w:rPr>
          <w:rFonts w:ascii="Arial" w:hAnsi="Arial" w:eastAsia="Arial" w:cs="Arial"/>
          <w:color w:val="334155"/>
          <w:sz w:val="24"/>
        </w:rPr>
        <w:t xml:space="preserve"> Hệ thống sinh ra 50 MB dữ liệu/ngày. Bạn phải tính toán dung lượng ổ cứng cần thiết để lưu trữ trong 1 năm mà không được dùng quá 70% dung lượng đĩa (để tránh làm chậm HDH).</w:t>
      </w:r>
      <w:r/>
    </w:p>
    <w:p w14:paraId="3B82A1E4">
      <w:pPr>
        <w:pStyle w:val="140"/>
        <w:pBdr>
          <w:top w:val="single" w:color="020617" w:sz="0" w:space="0"/>
          <w:left w:val="single" w:color="020617" w:sz="0" w:space="0"/>
          <w:bottom w:val="single" w:color="020617" w:sz="0" w:space="0"/>
          <w:right w:val="single" w:color="020617" w:sz="0" w:space="0"/>
        </w:pBdr>
        <w:spacing w:after="240" w:before="480" w:line="480" w:lineRule="atLeast"/>
        <w:ind w:right="0" w:firstLine="0" w:left="0"/>
        <w:rPr/>
      </w:pPr>
      <w:r>
        <w:rPr>
          <w:rFonts w:ascii="Arial" w:hAnsi="Arial" w:eastAsia="Arial" w:cs="Arial"/>
          <w:b/>
          <w:color w:val="020617"/>
          <w:sz w:val="36"/>
        </w:rPr>
        <w:t xml:space="preserve">4. Yêu cầu đầu ra</w:t>
      </w:r>
      <w:r/>
    </w:p>
    <w:p w14:paraId="7AD42820">
      <w:pPr>
        <w:pStyle w:val="141"/>
        <w:pBdr>
          <w:top w:val="single" w:color="020617" w:sz="0" w:space="0"/>
          <w:left w:val="single" w:color="020617" w:sz="0" w:space="0"/>
          <w:bottom w:val="single" w:color="020617" w:sz="0" w:space="0"/>
          <w:right w:val="single" w:color="020617" w:sz="0" w:space="0"/>
        </w:pBdr>
        <w:spacing w:after="180" w:before="0" w:line="450" w:lineRule="atLeast"/>
        <w:ind w:right="0" w:firstLine="0" w:left="0"/>
        <w:rPr/>
      </w:pPr>
      <w:r>
        <w:rPr>
          <w:rFonts w:ascii="Arial" w:hAnsi="Arial" w:eastAsia="Arial" w:cs="Arial"/>
          <w:b/>
          <w:color w:val="020617"/>
          <w:sz w:val="30"/>
        </w:rPr>
        <w:t xml:space="preserve">Thiết kế kiến trúc:</w:t>
      </w:r>
      <w:r/>
    </w:p>
    <w:p w14:paraId="161A02AE">
      <w:pPr>
        <w:pBdr>
          <w:top w:val="single" w:color="334155" w:sz="0" w:space="0"/>
          <w:left w:val="single" w:color="334155" w:sz="0" w:space="0"/>
          <w:bottom w:val="single" w:color="334155" w:sz="0" w:space="0"/>
          <w:right w:val="single" w:color="334155" w:sz="0" w:space="0"/>
        </w:pBdr>
        <w:spacing w:after="240" w:before="0" w:line="360" w:lineRule="atLeast"/>
        <w:ind w:right="0" w:firstLine="0" w:left="0"/>
        <w:rPr/>
      </w:pPr>
      <w:r>
        <w:rPr>
          <w:rFonts w:ascii="Arial" w:hAnsi="Arial" w:eastAsia="Arial" w:cs="Arial"/>
          <w:color w:val="334155"/>
          <w:sz w:val="24"/>
        </w:rPr>
        <w:t xml:space="preserve">Vẽ sơ đồ hoặc mô tả chi tiết 4 tầng DIKW của hệ thống trang trại.</w:t>
      </w:r>
      <w:r/>
    </w:p>
    <w:p w14:paraId="70F63F38">
      <w:pPr>
        <w:pStyle w:val="140"/>
        <w:pBdr>
          <w:top w:val="single" w:color="020617" w:sz="0" w:space="0"/>
          <w:left w:val="single" w:color="020617" w:sz="0" w:space="0"/>
          <w:bottom w:val="single" w:color="020617" w:sz="0" w:space="0"/>
          <w:right w:val="single" w:color="020617" w:sz="0" w:space="0"/>
        </w:pBdr>
        <w:spacing w:after="240" w:before="480" w:line="480" w:lineRule="atLeast"/>
        <w:ind w:right="0" w:firstLine="0" w:left="0"/>
        <w:rPr/>
      </w:pPr>
      <w:r>
        <w:rPr>
          <w:rFonts w:ascii="Arial" w:hAnsi="Arial" w:eastAsia="Arial" w:cs="Arial"/>
          <w:b/>
          <w:color w:val="020617"/>
          <w:sz w:val="36"/>
        </w:rPr>
        <w:t xml:space="preserve">5. Quy Định Nộp Bài</w:t>
      </w:r>
      <w:r/>
    </w:p>
    <w:p w14:paraId="649FBE04">
      <w:pPr>
        <w:pStyle w:val="668"/>
        <w:numPr>
          <w:ilvl w:val="0"/>
          <w:numId w:val="1"/>
        </w:numPr>
        <w:pBdr>
          <w:top w:val="single" w:color="334155" w:sz="0" w:space="0"/>
          <w:left w:val="single" w:color="334155" w:sz="0" w:space="0"/>
          <w:bottom w:val="single" w:color="334155" w:sz="0" w:space="0"/>
          <w:right w:val="single" w:color="334155" w:sz="0" w:space="0"/>
        </w:pBdr>
        <w:spacing w:after="240" w:before="240" w:line="360" w:lineRule="atLeast"/>
        <w:ind w:right="0"/>
        <w:rPr/>
      </w:pPr>
      <w:r>
        <w:rPr>
          <w:rFonts w:ascii="Arial" w:hAnsi="Arial" w:eastAsia="Arial" w:cs="Arial"/>
          <w:color w:val="334155"/>
          <w:sz w:val="24"/>
        </w:rPr>
        <w:t xml:space="preserve">Repository: </w:t>
      </w:r>
      <w:r>
        <w:rPr>
          <w:rFonts w:ascii="Arial" w:hAnsi="Arial" w:eastAsia="Arial" w:cs="Arial"/>
          <w:b/>
          <w:color w:val="020617"/>
          <w:sz w:val="24"/>
        </w:rPr>
        <w:t xml:space="preserve">[Tên Lớp]_[Môn Học]_Session03_BTTH3</w:t>
      </w:r>
      <w:r/>
    </w:p>
    <w:p w14:paraId="443C2BA0">
      <w:pPr>
        <w:pBdr>
          <w:top w:val="single" w:color="334155" w:sz="0" w:space="0"/>
          <w:left w:val="single" w:color="334155" w:sz="0" w:space="0"/>
          <w:bottom w:val="single" w:color="334155" w:sz="0" w:space="0"/>
          <w:right w:val="single" w:color="334155" w:sz="0" w:space="0"/>
        </w:pBdr>
        <w:spacing w:after="0" w:before="240" w:line="360" w:lineRule="atLeast"/>
        <w:ind w:right="0" w:firstLine="0" w:left="0"/>
        <w:rPr/>
      </w:pPr>
      <w:r>
        <w:rPr>
          <w:rFonts w:ascii="Arial" w:hAnsi="Arial" w:eastAsia="Arial" w:cs="Arial"/>
          <w:sz w:val="24"/>
        </w:rPr>
      </w:r>
      <w:r/>
    </w:p>
    <w:p>
      <w:pPr>
        <w:pBdr/>
        <w:spacing/>
        <w:ind/>
        <w:rPr/>
      </w:pPr>
      <w:r>
        <w:rPr>
          <w:sz w:val="24"/>
        </w:rPr>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6250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2026-10-05T07:25:59Z</dcterms:modified>
</cp:coreProperties>
</file>