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A846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Phần 1: So sánh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42"/>
        <w:gridCol w:w="3888"/>
        <w:gridCol w:w="422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2" w:type="dxa"/>
            <w:vAlign w:val="center"/>
          </w:tcPr>
          <w:p w14:paraId="07A441F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Tiêu chí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88" w:type="dxa"/>
            <w:vAlign w:val="center"/>
          </w:tcPr>
          <w:p w14:paraId="20AA613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(= </w:t>
            </w: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Out-File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4" w:type="dxa"/>
            <w:vAlign w:val="center"/>
          </w:tcPr>
          <w:p w14:paraId="060C38F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&gt;&gt;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(= </w:t>
            </w: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Out-File -Append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2" w:type="dxa"/>
            <w:vAlign w:val="center"/>
          </w:tcPr>
          <w:p w14:paraId="4E89BB1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Cơ chế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88" w:type="dxa"/>
            <w:vAlign w:val="center"/>
          </w:tcPr>
          <w:p w14:paraId="3F5926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Xóa sạch nội dung cũ, ghi mới từ đầu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4" w:type="dxa"/>
            <w:vAlign w:val="center"/>
          </w:tcPr>
          <w:p w14:paraId="07B43F4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Giữ nội dung cũ, ghi thêm vào cuối tệp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2" w:type="dxa"/>
            <w:vAlign w:val="center"/>
          </w:tcPr>
          <w:p w14:paraId="0D6966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Rủi ro mất dữ liệu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88" w:type="dxa"/>
            <w:vAlign w:val="center"/>
          </w:tcPr>
          <w:p w14:paraId="08EB9AB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Cao. Gõ nhầm vào cuối tháng là mất hết 30 ngày báo cáo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4" w:type="dxa"/>
            <w:vAlign w:val="center"/>
          </w:tcPr>
          <w:p w14:paraId="323010E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Thấp. Chỉ có nguy cơ tệp phình 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2" w:type="dxa"/>
            <w:vAlign w:val="center"/>
          </w:tcPr>
          <w:p w14:paraId="0C4E84F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Ngữ cảnh dùng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88" w:type="dxa"/>
            <w:vAlign w:val="center"/>
          </w:tcPr>
          <w:p w14:paraId="385B7F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 sáng: mỗi ngày tạo báo cáo mới, không cần giữ cũ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4" w:type="dxa"/>
            <w:vAlign w:val="center"/>
          </w:tcPr>
          <w:p w14:paraId="70D2C7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Theo dõi 24/7: lỗi phát sinh liên tục, cần gom dần vào một tệp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2" w:type="dxa"/>
            <w:vAlign w:val="center"/>
          </w:tcPr>
          <w:p w14:paraId="294B657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Encoding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88" w:type="dxa"/>
            <w:vAlign w:val="center"/>
          </w:tcPr>
          <w:p w14:paraId="7C24954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Mặc định UTF-16 (theo đề)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4" w:type="dxa"/>
            <w:vAlign w:val="center"/>
          </w:tcPr>
          <w:p w14:paraId="188641B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Mặc định UTF-16 (theo đề)</w:t>
            </w:r>
            <w:r/>
          </w:p>
        </w:tc>
      </w:tr>
    </w:tbl>
    <w:p w14:paraId="16900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Lưu ý: trên Windows PowerShell 5.1 thì đúng là UTF-16. PowerShell 7 trở lên mặc định UTF-8. Nếu mở tệp thấy lỗi font hoặc ký tự lạ thì nên kiểm tra encoding.</w:t>
      </w:r>
      <w:r/>
    </w:p>
    <w:p w14:paraId="037217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Bẫy: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 gõ </w:t>
      </w:r>
      <w:r>
        <w:rPr>
          <w:rFonts w:ascii="Courier New" w:hAnsi="Courier New" w:eastAsia="Courier New" w:cs="Courier New"/>
          <w:color w:val="000000"/>
          <w:sz w:val="20"/>
        </w:rPr>
        <w:t xml:space="preserve">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thay vì </w:t>
      </w:r>
      <w:r>
        <w:rPr>
          <w:rFonts w:ascii="Courier New" w:hAnsi="Courier New" w:eastAsia="Courier New" w:cs="Courier New"/>
          <w:color w:val="000000"/>
          <w:sz w:val="20"/>
        </w:rPr>
        <w:t xml:space="preserve">&gt;&gt;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thì báo cáo cũ bị ghi đè hoàn toàn, mất sạch dữ liệu 30 ngày và không khôi phục được.</w:t>
      </w:r>
      <w:r/>
    </w:p>
    <w:p w14:paraId="4BECE2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Phần 2: Lựa chọn</w:t>
      </w:r>
      <w:r/>
    </w:p>
    <w:p w14:paraId="0D0A15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Chọn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ghi nối tiếp (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&gt;&gt;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tốt nhất là ghi rõ encoding:</w:t>
      </w:r>
      <w:r/>
    </w:p>
    <w:p w14:paraId="6DC1B6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/>
    </w:p>
    <w:p w14:paraId="1B10EB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51c2"/>
          <w:sz w:val="24"/>
        </w:rPr>
        <w:t xml:space="preserve">Get-Content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server.log |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Select-String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"ERROR"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|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Out-File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-Append -Encoding utf8 daily_report.txt</w:t>
      </w:r>
      <w:r/>
    </w:p>
    <w:p w14:paraId="6D1DD2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Hoặc dùng </w:t>
      </w:r>
      <w:r>
        <w:rPr>
          <w:rFonts w:ascii="Courier New" w:hAnsi="Courier New" w:eastAsia="Courier New" w:cs="Courier New"/>
          <w:color w:val="000000"/>
          <w:sz w:val="20"/>
        </w:rPr>
        <w:t xml:space="preserve">Add-Content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508F43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/>
    </w:p>
    <w:p w14:paraId="05ECF3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51c2"/>
          <w:sz w:val="24"/>
        </w:rPr>
        <w:t xml:space="preserve">Get-Content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server.log |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Select-String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"ERROR"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|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ForEach-Object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{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$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_.ToString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()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}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|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Add-C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2026-10-13T11:19:52Z</dcterms:modified>
</cp:coreProperties>
</file>