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76A9A9">
      <w:pPr>
        <w:spacing w:before="800" w:after="0"/>
        <w:rPr>
          <w:color w:val="000000" w:themeColor="text1"/>
          <w14:textFill>
            <w14:solidFill>
              <w14:schemeClr w14:val="tx1"/>
            </w14:solidFill>
          </w14:textFill>
        </w:rPr>
      </w:pPr>
    </w:p>
    <w:p w14:paraId="4037EF32">
      <w:pPr>
        <w:pStyle w:val="2"/>
        <w:pBdr>
          <w:bottom w:val="single" w:color="2E75B6" w:sz="6" w:space="4"/>
        </w:pBdr>
        <w:spacing w:before="320" w:after="160"/>
        <w:rPr>
          <w:color w:val="000000" w:themeColor="text1"/>
          <w14:textFill>
            <w14:solidFill>
              <w14:schemeClr w14:val="tx1"/>
            </w14:solidFill>
          </w14:textFill>
        </w:rPr>
      </w:pPr>
      <w:r>
        <w:rPr>
          <w:rFonts w:ascii="Arial" w:hAnsi="Arial" w:eastAsia="Arial" w:cs="Arial"/>
          <w:b/>
          <w:bCs/>
          <w:color w:val="000000" w:themeColor="text1"/>
          <w:sz w:val="32"/>
          <w:szCs w:val="32"/>
          <w14:textFill>
            <w14:solidFill>
              <w14:schemeClr w14:val="tx1"/>
            </w14:solidFill>
          </w14:textFill>
        </w:rPr>
        <w:t>YÊU CẦU 1: Kỹ Thuật Debugger &amp; Báo Cáo Phân Tích</w:t>
      </w:r>
    </w:p>
    <w:p w14:paraId="619B40E8">
      <w:pPr>
        <w:spacing w:before="80" w:after="0"/>
        <w:rPr>
          <w:color w:val="000000" w:themeColor="text1"/>
          <w14:textFill>
            <w14:solidFill>
              <w14:schemeClr w14:val="tx1"/>
            </w14:solidFill>
          </w14:textFill>
        </w:rPr>
      </w:pPr>
    </w:p>
    <w:p w14:paraId="71B3A126">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Câu 1.1 – Thiết lập Conditional Breakpoint</w:t>
      </w:r>
    </w:p>
    <w:p w14:paraId="47553B46">
      <w:pPr>
        <w:spacing w:before="80" w:after="0"/>
        <w:rPr>
          <w:color w:val="000000" w:themeColor="text1"/>
          <w14:textFill>
            <w14:solidFill>
              <w14:schemeClr w14:val="tx1"/>
            </w14:solidFill>
          </w14:textFill>
        </w:rPr>
      </w:pPr>
    </w:p>
    <w:p w14:paraId="6BDD36E4">
      <w:pPr>
        <w:spacing w:before="200" w:after="8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Mô tả cách thiết lập Conditional Breakpoint</w:t>
      </w:r>
    </w:p>
    <w:p w14:paraId="7685373B">
      <w:pPr>
        <w:spacing w:before="40" w:after="0"/>
        <w:rPr>
          <w:color w:val="000000" w:themeColor="text1"/>
          <w14:textFill>
            <w14:solidFill>
              <w14:schemeClr w14:val="tx1"/>
            </w14:solidFill>
          </w14:textFill>
        </w:rPr>
      </w:pPr>
    </w:p>
    <w:p w14:paraId="3F63A9EE">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Trong IDE Visual Studio Code, để thiết lập một </w:t>
      </w:r>
      <w:r>
        <w:rPr>
          <w:rFonts w:ascii="Arial" w:hAnsi="Arial" w:eastAsia="Arial" w:cs="Arial"/>
          <w:b/>
          <w:bCs/>
          <w:color w:val="000000" w:themeColor="text1"/>
          <w:sz w:val="22"/>
          <w:szCs w:val="22"/>
          <w14:textFill>
            <w14:solidFill>
              <w14:schemeClr w14:val="tx1"/>
            </w14:solidFill>
          </w14:textFill>
        </w:rPr>
        <w:t>Conditional Breakpoint</w:t>
      </w:r>
      <w:r>
        <w:rPr>
          <w:rFonts w:ascii="Arial" w:hAnsi="Arial" w:eastAsia="Arial" w:cs="Arial"/>
          <w:color w:val="000000" w:themeColor="text1"/>
          <w:sz w:val="22"/>
          <w:szCs w:val="22"/>
          <w14:textFill>
            <w14:solidFill>
              <w14:schemeClr w14:val="tx1"/>
            </w14:solidFill>
          </w14:textFill>
        </w:rPr>
        <w:t xml:space="preserve"> tại hàm </w:t>
      </w:r>
      <w:r>
        <w:rPr>
          <w:rFonts w:ascii="Courier New" w:hAnsi="Courier New" w:eastAsia="Courier New" w:cs="Courier New"/>
          <w:color w:val="000000" w:themeColor="text1"/>
          <w:sz w:val="20"/>
          <w:szCs w:val="20"/>
          <w14:textFill>
            <w14:solidFill>
              <w14:schemeClr w14:val="tx1"/>
            </w14:solidFill>
          </w14:textFill>
        </w:rPr>
        <w:t>get_shipping_rate()</w:t>
      </w:r>
      <w:r>
        <w:rPr>
          <w:rFonts w:ascii="Arial" w:hAnsi="Arial" w:eastAsia="Arial" w:cs="Arial"/>
          <w:color w:val="000000" w:themeColor="text1"/>
          <w:sz w:val="22"/>
          <w:szCs w:val="22"/>
          <w14:textFill>
            <w14:solidFill>
              <w14:schemeClr w14:val="tx1"/>
            </w14:solidFill>
          </w14:textFill>
        </w:rPr>
        <w:t xml:space="preserve"> với điều kiện </w:t>
      </w:r>
      <w:r>
        <w:rPr>
          <w:rFonts w:ascii="Courier New" w:hAnsi="Courier New" w:eastAsia="Courier New" w:cs="Courier New"/>
          <w:color w:val="000000" w:themeColor="text1"/>
          <w:sz w:val="20"/>
          <w:szCs w:val="20"/>
          <w14:textFill>
            <w14:solidFill>
              <w14:schemeClr w14:val="tx1"/>
            </w14:solidFill>
          </w14:textFill>
        </w:rPr>
        <w:t>distance == 25</w:t>
      </w:r>
      <w:r>
        <w:rPr>
          <w:rFonts w:ascii="Arial" w:hAnsi="Arial" w:eastAsia="Arial" w:cs="Arial"/>
          <w:color w:val="000000" w:themeColor="text1"/>
          <w:sz w:val="22"/>
          <w:szCs w:val="22"/>
          <w14:textFill>
            <w14:solidFill>
              <w14:schemeClr w14:val="tx1"/>
            </w14:solidFill>
          </w14:textFill>
        </w:rPr>
        <w:t>, sinh viên thực hiện các bước sau:</w:t>
      </w:r>
    </w:p>
    <w:p w14:paraId="49E87AA0">
      <w:pPr>
        <w:spacing w:before="40" w:after="0"/>
        <w:rPr>
          <w:color w:val="000000" w:themeColor="text1"/>
          <w14:textFill>
            <w14:solidFill>
              <w14:schemeClr w14:val="tx1"/>
            </w14:solidFill>
          </w14:textFill>
        </w:rPr>
      </w:pPr>
    </w:p>
    <w:p w14:paraId="4B34C7A3">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Mở file shipping_system.py trong VS Code.</w:t>
      </w:r>
    </w:p>
    <w:p w14:paraId="46983870">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Di chuyển con trỏ chuột đến lề trái của dòng 9 (dòng chứa lệnh if distance &lt;= 0:) hoặc bất kỳ dòng nào bên trong hàm get_shipping_rate().</w:t>
      </w:r>
    </w:p>
    <w:p w14:paraId="7964A324">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Nhấp chuột phải vào vùng lề đỏ (gutter) để mở menu context. Chọn "Add Conditional Breakpoint..." thay vì "Add Breakpoint" thông thường.</w:t>
      </w:r>
    </w:p>
    <w:p w14:paraId="5E8423BC">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Trong ô nhập liệu hiện ra, chọn loại điều kiện là "Expression" và nhập điều kiện: distance == 25, sau đó nhấn Enter để xác nhận.</w:t>
      </w:r>
    </w:p>
    <w:p w14:paraId="0E690199">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Breakpoint được hiển thị dưới dạng hình thoi màu cam (thay vì hình tròn đỏ thông thường) – đây là dấu hiệu nhận biết Conditional Breakpoint.</w:t>
      </w:r>
    </w:p>
    <w:p w14:paraId="25CC7BCF">
      <w:pPr>
        <w:pStyle w:val="16"/>
        <w:numPr>
          <w:ilvl w:val="0"/>
          <w:numId w:val="1"/>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Nhấn F5 để chạy chương trình ở chế độ Debug. Chương trình sẽ chỉ dừng lại tại breakpoint này khi và chỉ khi biến distance có giá trị bằng 25 (tức là lời gọi hàm Case 1: calculate_final_shipping(3.5, 25, "express")), bỏ qua lời gọi Case 2 có distance = -5.</w:t>
      </w:r>
    </w:p>
    <w:p w14:paraId="5369FFE4">
      <w:pPr>
        <w:spacing w:before="8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232E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2E75B6" w:sz="12" w:space="0"/>
              <w:bottom w:val="single" w:color="BFBFBF" w:sz="0" w:space="0"/>
              <w:right w:val="single" w:color="BFBFBF" w:sz="0" w:space="0"/>
            </w:tcBorders>
            <w:shd w:val="clear" w:color="auto" w:fill="D6E4F0"/>
            <w:tcMar>
              <w:top w:w="100" w:type="dxa"/>
              <w:left w:w="200" w:type="dxa"/>
              <w:bottom w:w="100" w:type="dxa"/>
              <w:right w:w="200" w:type="dxa"/>
            </w:tcMar>
          </w:tcPr>
          <w:p w14:paraId="30972F6A">
            <w:pPr>
              <w:spacing w:before="40" w:after="40"/>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 xml:space="preserve">Conditional Breakpoint </w:t>
            </w:r>
            <w:r>
              <w:rPr>
                <w:rFonts w:ascii="Arial" w:hAnsi="Arial" w:eastAsia="Arial" w:cs="Arial"/>
                <w:color w:val="000000" w:themeColor="text1"/>
                <w:sz w:val="22"/>
                <w:szCs w:val="22"/>
                <w14:textFill>
                  <w14:solidFill>
                    <w14:schemeClr w14:val="tx1"/>
                  </w14:solidFill>
                </w14:textFill>
              </w:rPr>
              <w:t xml:space="preserve">giúp lập trình viên chỉ dừng chương trình tại những trường hợp cụ thể cần quan sát, tránh phải nhấn Continue nhiều lần khi hàm được gọi lặp lại với nhiều bộ tham số khác nhau. Trong bài này, điều kiện </w:t>
            </w:r>
            <w:r>
              <w:rPr>
                <w:rFonts w:ascii="Courier New" w:hAnsi="Courier New" w:eastAsia="Courier New" w:cs="Courier New"/>
                <w:color w:val="000000" w:themeColor="text1"/>
                <w:sz w:val="20"/>
                <w:szCs w:val="20"/>
                <w14:textFill>
                  <w14:solidFill>
                    <w14:schemeClr w14:val="tx1"/>
                  </w14:solidFill>
                </w14:textFill>
              </w:rPr>
              <w:t>distance == 25</w:t>
            </w:r>
            <w:r>
              <w:rPr>
                <w:rFonts w:ascii="Arial" w:hAnsi="Arial" w:eastAsia="Arial" w:cs="Arial"/>
                <w:color w:val="000000" w:themeColor="text1"/>
                <w:sz w:val="22"/>
                <w:szCs w:val="22"/>
                <w14:textFill>
                  <w14:solidFill>
                    <w14:schemeClr w14:val="tx1"/>
                  </w14:solidFill>
                </w14:textFill>
              </w:rPr>
              <w:t xml:space="preserve"> đảm bảo chỉ Case 1 mới kích hoạt breakpoint, giúp phân tích đúng luồng cần kiểm tra.</w:t>
            </w:r>
          </w:p>
        </w:tc>
      </w:tr>
    </w:tbl>
    <w:p w14:paraId="1E782255">
      <w:pPr>
        <w:spacing w:before="80" w:after="0"/>
        <w:rPr>
          <w:color w:val="000000" w:themeColor="text1"/>
          <w14:textFill>
            <w14:solidFill>
              <w14:schemeClr w14:val="tx1"/>
            </w14:solidFill>
          </w14:textFill>
        </w:rPr>
      </w:pPr>
    </w:p>
    <w:p w14:paraId="3AE1D933">
      <w:pPr>
        <w:spacing w:before="200" w:after="8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Giá trị biến base_rate trước và sau dòng if distance &gt;= 20:</w:t>
      </w:r>
    </w:p>
    <w:p w14:paraId="47A4E706">
      <w:pPr>
        <w:spacing w:before="40" w:after="0"/>
        <w:rPr>
          <w:color w:val="000000" w:themeColor="text1"/>
          <w14:textFill>
            <w14:solidFill>
              <w14:schemeClr w14:val="tx1"/>
            </w14:solidFill>
          </w14:textFill>
        </w:rPr>
      </w:pPr>
    </w:p>
    <w:p w14:paraId="79A8DDD1">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Khi chương trình dừng tại Conditional Breakpoint (với distance = 25, method = "express"), quan sát trong tab Variables/Watch của IDE:</w:t>
      </w:r>
    </w:p>
    <w:p w14:paraId="28AE2E7A">
      <w:pPr>
        <w:spacing w:before="4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5E474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BFBF" w:sz="0" w:space="0"/>
              <w:left w:val="single" w:color="BFBFBF" w:sz="0" w:space="0"/>
              <w:bottom w:val="single" w:color="BFBFBF" w:sz="0" w:space="0"/>
              <w:right w:val="single" w:color="BFBFBF" w:sz="0" w:space="0"/>
            </w:tcBorders>
            <w:shd w:val="clear" w:color="auto" w:fill="BDD7EE"/>
            <w:tcMar>
              <w:top w:w="80" w:type="dxa"/>
              <w:left w:w="120" w:type="dxa"/>
              <w:bottom w:w="80" w:type="dxa"/>
              <w:right w:w="120" w:type="dxa"/>
            </w:tcMar>
            <w:vAlign w:val="center"/>
          </w:tcPr>
          <w:p w14:paraId="5CF30204">
            <w:pPr>
              <w:jc w:val="left"/>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Thời điểm quan sát</w:t>
            </w:r>
          </w:p>
        </w:tc>
        <w:tc>
          <w:tcPr>
            <w:tcW w:w="3120" w:type="dxa"/>
            <w:tcBorders>
              <w:top w:val="single" w:color="BFBFBF" w:sz="0" w:space="0"/>
              <w:left w:val="single" w:color="BFBFBF" w:sz="0" w:space="0"/>
              <w:bottom w:val="single" w:color="BFBFBF" w:sz="0" w:space="0"/>
              <w:right w:val="single" w:color="BFBFBF" w:sz="0" w:space="0"/>
            </w:tcBorders>
            <w:shd w:val="clear" w:color="auto" w:fill="BDD7EE"/>
            <w:tcMar>
              <w:top w:w="80" w:type="dxa"/>
              <w:left w:w="120" w:type="dxa"/>
              <w:bottom w:w="80" w:type="dxa"/>
              <w:right w:w="120" w:type="dxa"/>
            </w:tcMar>
            <w:vAlign w:val="center"/>
          </w:tcPr>
          <w:p w14:paraId="289AFCEF">
            <w:pPr>
              <w:jc w:val="left"/>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Giá trị biến base_rate</w:t>
            </w:r>
          </w:p>
        </w:tc>
        <w:tc>
          <w:tcPr>
            <w:tcW w:w="3120" w:type="dxa"/>
            <w:tcBorders>
              <w:top w:val="single" w:color="BFBFBF" w:sz="0" w:space="0"/>
              <w:left w:val="single" w:color="BFBFBF" w:sz="0" w:space="0"/>
              <w:bottom w:val="single" w:color="BFBFBF" w:sz="0" w:space="0"/>
              <w:right w:val="single" w:color="BFBFBF" w:sz="0" w:space="0"/>
            </w:tcBorders>
            <w:shd w:val="clear" w:color="auto" w:fill="BDD7EE"/>
            <w:tcMar>
              <w:top w:w="80" w:type="dxa"/>
              <w:left w:w="120" w:type="dxa"/>
              <w:bottom w:w="80" w:type="dxa"/>
              <w:right w:w="120" w:type="dxa"/>
            </w:tcMar>
            <w:vAlign w:val="center"/>
          </w:tcPr>
          <w:p w14:paraId="1BA91813">
            <w:pPr>
              <w:jc w:val="left"/>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Giải thích</w:t>
            </w:r>
          </w:p>
        </w:tc>
      </w:tr>
      <w:tr w14:paraId="4F9A6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E096770">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Trước khi chạy dòng if distance &gt;= 20:</w:t>
            </w:r>
          </w:p>
        </w:tc>
        <w:tc>
          <w:tcPr>
            <w:tcW w:w="312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84B92DA">
            <w:pPr>
              <w:jc w:val="left"/>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base_rate = 30,000</w:t>
            </w:r>
          </w:p>
        </w:tc>
        <w:tc>
          <w:tcPr>
            <w:tcW w:w="312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28F2BD56">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method = "express" → nhánh elif method == "express" gán base_rate = 30000</w:t>
            </w:r>
          </w:p>
        </w:tc>
      </w:tr>
      <w:tr w14:paraId="319E6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BFBF" w:sz="0" w:space="0"/>
              <w:left w:val="single" w:color="BFBFBF" w:sz="0" w:space="0"/>
              <w:bottom w:val="single" w:color="BFBFBF" w:sz="0" w:space="0"/>
              <w:right w:val="single" w:color="BFBFBF" w:sz="0" w:space="0"/>
            </w:tcBorders>
            <w:shd w:val="clear" w:color="auto" w:fill="FCE4D6"/>
            <w:tcMar>
              <w:top w:w="80" w:type="dxa"/>
              <w:left w:w="120" w:type="dxa"/>
              <w:bottom w:w="80" w:type="dxa"/>
              <w:right w:w="120" w:type="dxa"/>
            </w:tcMar>
            <w:vAlign w:val="center"/>
          </w:tcPr>
          <w:p w14:paraId="4BFB285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Sau khi chạy dòng if distance &gt;= 20: (code lỗi gốc)</w:t>
            </w:r>
          </w:p>
        </w:tc>
        <w:tc>
          <w:tcPr>
            <w:tcW w:w="3120" w:type="dxa"/>
            <w:tcBorders>
              <w:top w:val="single" w:color="BFBFBF" w:sz="0" w:space="0"/>
              <w:left w:val="single" w:color="BFBFBF" w:sz="0" w:space="0"/>
              <w:bottom w:val="single" w:color="BFBFBF" w:sz="0" w:space="0"/>
              <w:right w:val="single" w:color="BFBFBF" w:sz="0" w:space="0"/>
            </w:tcBorders>
            <w:shd w:val="clear" w:color="auto" w:fill="FCE4D6"/>
            <w:tcMar>
              <w:top w:w="80" w:type="dxa"/>
              <w:left w:w="120" w:type="dxa"/>
              <w:bottom w:w="80" w:type="dxa"/>
              <w:right w:w="120" w:type="dxa"/>
            </w:tcMar>
            <w:vAlign w:val="center"/>
          </w:tcPr>
          <w:p w14:paraId="00D71A40">
            <w:pPr>
              <w:jc w:val="left"/>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base_rate = 10,000 ← SAI</w:t>
            </w:r>
          </w:p>
        </w:tc>
        <w:tc>
          <w:tcPr>
            <w:tcW w:w="3120" w:type="dxa"/>
            <w:tcBorders>
              <w:top w:val="single" w:color="BFBFBF" w:sz="0" w:space="0"/>
              <w:left w:val="single" w:color="BFBFBF" w:sz="0" w:space="0"/>
              <w:bottom w:val="single" w:color="BFBFBF" w:sz="0" w:space="0"/>
              <w:right w:val="single" w:color="BFBFBF" w:sz="0" w:space="0"/>
            </w:tcBorders>
            <w:shd w:val="clear" w:color="auto" w:fill="FCE4D6"/>
            <w:tcMar>
              <w:top w:w="80" w:type="dxa"/>
              <w:left w:w="120" w:type="dxa"/>
              <w:bottom w:w="80" w:type="dxa"/>
              <w:right w:w="120" w:type="dxa"/>
            </w:tcMar>
            <w:vAlign w:val="center"/>
          </w:tcPr>
          <w:p w14:paraId="64F47432">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Lỗi logic: base_rate = 10000 gán đè lên, xóa sạch phí express 30,000!</w:t>
            </w:r>
          </w:p>
        </w:tc>
      </w:tr>
      <w:tr w14:paraId="38DDF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FBFBF" w:sz="0" w:space="0"/>
              <w:left w:val="single" w:color="BFBFBF" w:sz="0" w:space="0"/>
              <w:bottom w:val="single" w:color="BFBFBF" w:sz="0" w:space="0"/>
              <w:right w:val="single" w:color="BFBFBF" w:sz="0" w:space="0"/>
            </w:tcBorders>
            <w:shd w:val="clear" w:color="auto" w:fill="E2EFDA"/>
            <w:tcMar>
              <w:top w:w="80" w:type="dxa"/>
              <w:left w:w="120" w:type="dxa"/>
              <w:bottom w:w="80" w:type="dxa"/>
              <w:right w:w="120" w:type="dxa"/>
            </w:tcMar>
            <w:vAlign w:val="center"/>
          </w:tcPr>
          <w:p w14:paraId="1988332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Sau khi chạy dòng if distance &gt;= 20: (sau khi sửa)</w:t>
            </w:r>
          </w:p>
        </w:tc>
        <w:tc>
          <w:tcPr>
            <w:tcW w:w="3120" w:type="dxa"/>
            <w:tcBorders>
              <w:top w:val="single" w:color="BFBFBF" w:sz="0" w:space="0"/>
              <w:left w:val="single" w:color="BFBFBF" w:sz="0" w:space="0"/>
              <w:bottom w:val="single" w:color="BFBFBF" w:sz="0" w:space="0"/>
              <w:right w:val="single" w:color="BFBFBF" w:sz="0" w:space="0"/>
            </w:tcBorders>
            <w:shd w:val="clear" w:color="auto" w:fill="E2EFDA"/>
            <w:tcMar>
              <w:top w:w="80" w:type="dxa"/>
              <w:left w:w="120" w:type="dxa"/>
              <w:bottom w:w="80" w:type="dxa"/>
              <w:right w:w="120" w:type="dxa"/>
            </w:tcMar>
            <w:vAlign w:val="center"/>
          </w:tcPr>
          <w:p w14:paraId="21586C66">
            <w:pPr>
              <w:jc w:val="left"/>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base_rate = 40,000 ← ĐÚNG</w:t>
            </w:r>
          </w:p>
        </w:tc>
        <w:tc>
          <w:tcPr>
            <w:tcW w:w="3120" w:type="dxa"/>
            <w:tcBorders>
              <w:top w:val="single" w:color="BFBFBF" w:sz="0" w:space="0"/>
              <w:left w:val="single" w:color="BFBFBF" w:sz="0" w:space="0"/>
              <w:bottom w:val="single" w:color="BFBFBF" w:sz="0" w:space="0"/>
              <w:right w:val="single" w:color="BFBFBF" w:sz="0" w:space="0"/>
            </w:tcBorders>
            <w:shd w:val="clear" w:color="auto" w:fill="E2EFDA"/>
            <w:tcMar>
              <w:top w:w="80" w:type="dxa"/>
              <w:left w:w="120" w:type="dxa"/>
              <w:bottom w:w="80" w:type="dxa"/>
              <w:right w:w="120" w:type="dxa"/>
            </w:tcMar>
            <w:vAlign w:val="center"/>
          </w:tcPr>
          <w:p w14:paraId="26C5BD3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Đúng: base_rate += 10000 cộng thêm phụ thu 10,000 vào phí hiện tại 30,000</w:t>
            </w:r>
          </w:p>
        </w:tc>
      </w:tr>
    </w:tbl>
    <w:p w14:paraId="59F2AFDF">
      <w:pPr>
        <w:spacing w:before="80" w:after="0"/>
        <w:rPr>
          <w:color w:val="000000" w:themeColor="text1"/>
          <w14:textFill>
            <w14:solidFill>
              <w14:schemeClr w14:val="tx1"/>
            </w14:solidFill>
          </w14:textFill>
        </w:rPr>
      </w:pPr>
    </w:p>
    <w:p w14:paraId="33830CE3">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Câu 1.2 – Debug Luồng Logging</w:t>
      </w:r>
    </w:p>
    <w:p w14:paraId="0C3E8563">
      <w:pPr>
        <w:spacing w:before="80" w:after="0"/>
        <w:rPr>
          <w:color w:val="000000" w:themeColor="text1"/>
          <w14:textFill>
            <w14:solidFill>
              <w14:schemeClr w14:val="tx1"/>
            </w14:solidFill>
          </w14:textFill>
        </w:rPr>
      </w:pPr>
    </w:p>
    <w:p w14:paraId="20939BDC">
      <w:pPr>
        <w:spacing w:before="200" w:after="8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Tại sao dòng logger.info() không hiển thị ra Console?</w:t>
      </w:r>
    </w:p>
    <w:p w14:paraId="5CE11B56">
      <w:pPr>
        <w:spacing w:before="40" w:after="0"/>
        <w:rPr>
          <w:color w:val="000000" w:themeColor="text1"/>
          <w14:textFill>
            <w14:solidFill>
              <w14:schemeClr w14:val="tx1"/>
            </w14:solidFill>
          </w14:textFill>
        </w:rPr>
      </w:pPr>
    </w:p>
    <w:p w14:paraId="7A6F372F">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Hệ thống logging của Python hoạt động theo cơ chế </w:t>
      </w:r>
      <w:r>
        <w:rPr>
          <w:rFonts w:ascii="Arial" w:hAnsi="Arial" w:eastAsia="Arial" w:cs="Arial"/>
          <w:b/>
          <w:bCs/>
          <w:color w:val="000000" w:themeColor="text1"/>
          <w:sz w:val="22"/>
          <w:szCs w:val="22"/>
          <w14:textFill>
            <w14:solidFill>
              <w14:schemeClr w14:val="tx1"/>
            </w14:solidFill>
          </w14:textFill>
        </w:rPr>
        <w:t>phân cấp mức độ (Log Level Hierarchy)</w:t>
      </w:r>
      <w:r>
        <w:rPr>
          <w:rFonts w:ascii="Arial" w:hAnsi="Arial" w:eastAsia="Arial" w:cs="Arial"/>
          <w:color w:val="000000" w:themeColor="text1"/>
          <w:sz w:val="22"/>
          <w:szCs w:val="22"/>
          <w14:textFill>
            <w14:solidFill>
              <w14:schemeClr w14:val="tx1"/>
            </w14:solidFill>
          </w14:textFill>
        </w:rPr>
        <w:t xml:space="preserve">. Mỗi log message chỉ được hiển thị khi mức độ của nó </w:t>
      </w:r>
      <w:r>
        <w:rPr>
          <w:rFonts w:ascii="Arial" w:hAnsi="Arial" w:eastAsia="Arial" w:cs="Arial"/>
          <w:b/>
          <w:bCs/>
          <w:color w:val="000000" w:themeColor="text1"/>
          <w:sz w:val="22"/>
          <w:szCs w:val="22"/>
          <w14:textFill>
            <w14:solidFill>
              <w14:schemeClr w14:val="tx1"/>
            </w14:solidFill>
          </w14:textFill>
        </w:rPr>
        <w:t>lớn hơn hoặc bằng</w:t>
      </w:r>
      <w:r>
        <w:rPr>
          <w:rFonts w:ascii="Arial" w:hAnsi="Arial" w:eastAsia="Arial" w:cs="Arial"/>
          <w:color w:val="000000" w:themeColor="text1"/>
          <w:sz w:val="22"/>
          <w:szCs w:val="22"/>
          <w14:textFill>
            <w14:solidFill>
              <w14:schemeClr w14:val="tx1"/>
            </w14:solidFill>
          </w14:textFill>
        </w:rPr>
        <w:t xml:space="preserve"> mức độ ngưỡng (threshold) đã cấu hình.</w:t>
      </w:r>
    </w:p>
    <w:p w14:paraId="3C5320C6">
      <w:pPr>
        <w:spacing w:before="4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0BEC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2E75B6" w:sz="12" w:space="0"/>
              <w:bottom w:val="single" w:color="BFBFBF" w:sz="0" w:space="0"/>
              <w:right w:val="single" w:color="BFBFBF" w:sz="0" w:space="0"/>
            </w:tcBorders>
            <w:shd w:val="clear" w:color="auto" w:fill="D6E4F0"/>
            <w:tcMar>
              <w:top w:w="100" w:type="dxa"/>
              <w:left w:w="200" w:type="dxa"/>
              <w:bottom w:w="100" w:type="dxa"/>
              <w:right w:w="200" w:type="dxa"/>
            </w:tcMar>
          </w:tcPr>
          <w:p w14:paraId="5D6E2859">
            <w:pPr>
              <w:spacing w:before="40" w:after="4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DEBUG (10)  &lt;  INFO (20)  &lt;  WARNING (30)  &lt;  ERROR (40)  &lt;  CRITICAL (50)</w:t>
            </w:r>
          </w:p>
        </w:tc>
      </w:tr>
    </w:tbl>
    <w:p w14:paraId="267A0FAF">
      <w:pPr>
        <w:spacing w:before="80" w:after="0"/>
        <w:rPr>
          <w:color w:val="000000" w:themeColor="text1"/>
          <w14:textFill>
            <w14:solidFill>
              <w14:schemeClr w14:val="tx1"/>
            </w14:solidFill>
          </w14:textFill>
        </w:rPr>
      </w:pPr>
    </w:p>
    <w:p w14:paraId="5D40FBB0">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Trong code gốc, cấu hình được đặt là:</w:t>
      </w:r>
    </w:p>
    <w:p w14:paraId="04736D8F">
      <w:pPr>
        <w:spacing w:before="40" w:after="0"/>
        <w:rPr>
          <w:color w:val="000000" w:themeColor="text1"/>
          <w14:textFill>
            <w14:solidFill>
              <w14:schemeClr w14:val="tx1"/>
            </w14:solidFill>
          </w14:textFill>
        </w:rPr>
      </w:pPr>
    </w:p>
    <w:p w14:paraId="7C205761">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logging.basicConfig(</w:t>
      </w:r>
    </w:p>
    <w:p w14:paraId="19C1F277">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level=logging.WARNING,   # Ngưỡng = WARNING (30)</w:t>
      </w:r>
    </w:p>
    <w:p w14:paraId="4D11A699">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format="%(levelname)s: %(message)s"</w:t>
      </w:r>
    </w:p>
    <w:p w14:paraId="0EA50187">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w:t>
      </w:r>
    </w:p>
    <w:p w14:paraId="79423775">
      <w:pPr>
        <w:spacing w:before="80" w:after="0"/>
        <w:rPr>
          <w:color w:val="000000" w:themeColor="text1"/>
          <w14:textFill>
            <w14:solidFill>
              <w14:schemeClr w14:val="tx1"/>
            </w14:solidFill>
          </w14:textFill>
        </w:rPr>
      </w:pPr>
    </w:p>
    <w:p w14:paraId="17250E44">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Với ngưỡng là </w:t>
      </w:r>
      <w:r>
        <w:rPr>
          <w:rFonts w:ascii="Arial" w:hAnsi="Arial" w:eastAsia="Arial" w:cs="Arial"/>
          <w:b/>
          <w:bCs/>
          <w:color w:val="000000" w:themeColor="text1"/>
          <w:sz w:val="22"/>
          <w:szCs w:val="22"/>
          <w14:textFill>
            <w14:solidFill>
              <w14:schemeClr w14:val="tx1"/>
            </w14:solidFill>
          </w14:textFill>
        </w:rPr>
        <w:t>WARNING (30)</w:t>
      </w:r>
      <w:r>
        <w:rPr>
          <w:rFonts w:ascii="Arial" w:hAnsi="Arial" w:eastAsia="Arial" w:cs="Arial"/>
          <w:color w:val="000000" w:themeColor="text1"/>
          <w:sz w:val="22"/>
          <w:szCs w:val="22"/>
          <w14:textFill>
            <w14:solidFill>
              <w14:schemeClr w14:val="tx1"/>
            </w14:solidFill>
          </w14:textFill>
        </w:rPr>
        <w:t xml:space="preserve">, hệ thống sẽ CHỈ hiển thị các log có mức độ từ WARNING trở lên (WARNING, ERROR, CRITICAL). Lệnh </w:t>
      </w:r>
      <w:r>
        <w:rPr>
          <w:rFonts w:ascii="Courier New" w:hAnsi="Courier New" w:eastAsia="Courier New" w:cs="Courier New"/>
          <w:color w:val="000000" w:themeColor="text1"/>
          <w:sz w:val="20"/>
          <w:szCs w:val="20"/>
          <w14:textFill>
            <w14:solidFill>
              <w14:schemeClr w14:val="tx1"/>
            </w14:solidFill>
          </w14:textFill>
        </w:rPr>
        <w:t>logger.info()</w:t>
      </w:r>
      <w:r>
        <w:rPr>
          <w:rFonts w:ascii="Arial" w:hAnsi="Arial" w:eastAsia="Arial" w:cs="Arial"/>
          <w:color w:val="000000" w:themeColor="text1"/>
          <w:sz w:val="22"/>
          <w:szCs w:val="22"/>
          <w14:textFill>
            <w14:solidFill>
              <w14:schemeClr w14:val="tx1"/>
            </w14:solidFill>
          </w14:textFill>
        </w:rPr>
        <w:t xml:space="preserve"> có mức độ </w:t>
      </w:r>
      <w:r>
        <w:rPr>
          <w:rFonts w:ascii="Arial" w:hAnsi="Arial" w:eastAsia="Arial" w:cs="Arial"/>
          <w:b/>
          <w:bCs/>
          <w:color w:val="000000" w:themeColor="text1"/>
          <w:sz w:val="22"/>
          <w:szCs w:val="22"/>
          <w14:textFill>
            <w14:solidFill>
              <w14:schemeClr w14:val="tx1"/>
            </w14:solidFill>
          </w14:textFill>
        </w:rPr>
        <w:t>INFO (20)</w:t>
      </w:r>
      <w:r>
        <w:rPr>
          <w:rFonts w:ascii="Arial" w:hAnsi="Arial" w:eastAsia="Arial" w:cs="Arial"/>
          <w:color w:val="000000" w:themeColor="text1"/>
          <w:sz w:val="22"/>
          <w:szCs w:val="22"/>
          <w14:textFill>
            <w14:solidFill>
              <w14:schemeClr w14:val="tx1"/>
            </w14:solidFill>
          </w14:textFill>
        </w:rPr>
        <w:t xml:space="preserve"> — thấp hơn ngưỡng WARNING (30) — nên bị lọc bỏ hoàn toàn, không xuất hiện trên Console.</w:t>
      </w:r>
    </w:p>
    <w:p w14:paraId="399E026B">
      <w:pPr>
        <w:spacing w:before="80" w:after="0"/>
        <w:rPr>
          <w:color w:val="000000" w:themeColor="text1"/>
          <w14:textFill>
            <w14:solidFill>
              <w14:schemeClr w14:val="tx1"/>
            </w14:solidFill>
          </w14:textFill>
        </w:rPr>
      </w:pPr>
    </w:p>
    <w:p w14:paraId="3AEAD77D">
      <w:pPr>
        <w:spacing w:before="200" w:after="8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Cần sửa tham số gì trong basicConfig()?</w:t>
      </w:r>
    </w:p>
    <w:p w14:paraId="0746C88D">
      <w:pPr>
        <w:spacing w:before="40" w:after="0"/>
        <w:rPr>
          <w:color w:val="000000" w:themeColor="text1"/>
          <w14:textFill>
            <w14:solidFill>
              <w14:schemeClr w14:val="tx1"/>
            </w14:solidFill>
          </w14:textFill>
        </w:rPr>
      </w:pPr>
    </w:p>
    <w:p w14:paraId="18177C3F">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Cần thay đổi tham số </w:t>
      </w:r>
      <w:r>
        <w:rPr>
          <w:rFonts w:ascii="Courier New" w:hAnsi="Courier New" w:eastAsia="Courier New" w:cs="Courier New"/>
          <w:b/>
          <w:bCs/>
          <w:color w:val="000000" w:themeColor="text1"/>
          <w:sz w:val="20"/>
          <w:szCs w:val="20"/>
          <w14:textFill>
            <w14:solidFill>
              <w14:schemeClr w14:val="tx1"/>
            </w14:solidFill>
          </w14:textFill>
        </w:rPr>
        <w:t>level</w:t>
      </w:r>
      <w:r>
        <w:rPr>
          <w:rFonts w:ascii="Arial" w:hAnsi="Arial" w:eastAsia="Arial" w:cs="Arial"/>
          <w:color w:val="000000" w:themeColor="text1"/>
          <w:sz w:val="22"/>
          <w:szCs w:val="22"/>
          <w14:textFill>
            <w14:solidFill>
              <w14:schemeClr w14:val="tx1"/>
            </w14:solidFill>
          </w14:textFill>
        </w:rPr>
        <w:t xml:space="preserve"> trong hàm </w:t>
      </w:r>
      <w:r>
        <w:rPr>
          <w:rFonts w:ascii="Courier New" w:hAnsi="Courier New" w:eastAsia="Courier New" w:cs="Courier New"/>
          <w:color w:val="000000" w:themeColor="text1"/>
          <w:sz w:val="20"/>
          <w:szCs w:val="20"/>
          <w14:textFill>
            <w14:solidFill>
              <w14:schemeClr w14:val="tx1"/>
            </w14:solidFill>
          </w14:textFill>
        </w:rPr>
        <w:t>logging.basicConfig()</w:t>
      </w:r>
      <w:r>
        <w:rPr>
          <w:rFonts w:ascii="Arial" w:hAnsi="Arial" w:eastAsia="Arial" w:cs="Arial"/>
          <w:color w:val="000000" w:themeColor="text1"/>
          <w:sz w:val="22"/>
          <w:szCs w:val="22"/>
          <w14:textFill>
            <w14:solidFill>
              <w14:schemeClr w14:val="tx1"/>
            </w14:solidFill>
          </w14:textFill>
        </w:rPr>
        <w:t xml:space="preserve"> từ </w:t>
      </w:r>
      <w:r>
        <w:rPr>
          <w:rFonts w:ascii="Courier New" w:hAnsi="Courier New" w:eastAsia="Courier New" w:cs="Courier New"/>
          <w:b/>
          <w:bCs/>
          <w:color w:val="000000" w:themeColor="text1"/>
          <w:sz w:val="20"/>
          <w:szCs w:val="20"/>
          <w14:textFill>
            <w14:solidFill>
              <w14:schemeClr w14:val="tx1"/>
            </w14:solidFill>
          </w14:textFill>
        </w:rPr>
        <w:t>logging.WARNING</w:t>
      </w:r>
      <w:r>
        <w:rPr>
          <w:rFonts w:ascii="Arial" w:hAnsi="Arial" w:eastAsia="Arial" w:cs="Arial"/>
          <w:color w:val="000000" w:themeColor="text1"/>
          <w:sz w:val="22"/>
          <w:szCs w:val="22"/>
          <w14:textFill>
            <w14:solidFill>
              <w14:schemeClr w14:val="tx1"/>
            </w14:solidFill>
          </w14:textFill>
        </w:rPr>
        <w:t xml:space="preserve"> sang </w:t>
      </w:r>
      <w:r>
        <w:rPr>
          <w:rFonts w:ascii="Courier New" w:hAnsi="Courier New" w:eastAsia="Courier New" w:cs="Courier New"/>
          <w:b/>
          <w:bCs/>
          <w:color w:val="000000" w:themeColor="text1"/>
          <w:sz w:val="20"/>
          <w:szCs w:val="20"/>
          <w14:textFill>
            <w14:solidFill>
              <w14:schemeClr w14:val="tx1"/>
            </w14:solidFill>
          </w14:textFill>
        </w:rPr>
        <w:t>logging.INFO</w:t>
      </w:r>
      <w:r>
        <w:rPr>
          <w:rFonts w:ascii="Arial" w:hAnsi="Arial" w:eastAsia="Arial" w:cs="Arial"/>
          <w:color w:val="000000" w:themeColor="text1"/>
          <w:sz w:val="22"/>
          <w:szCs w:val="22"/>
          <w14:textFill>
            <w14:solidFill>
              <w14:schemeClr w14:val="tx1"/>
            </w14:solidFill>
          </w14:textFill>
        </w:rPr>
        <w:t>:</w:t>
      </w:r>
    </w:p>
    <w:p w14:paraId="4099078B">
      <w:pPr>
        <w:spacing w:before="40" w:after="0"/>
        <w:rPr>
          <w:color w:val="000000" w:themeColor="text1"/>
          <w14:textFill>
            <w14:solidFill>
              <w14:schemeClr w14:val="tx1"/>
            </w14:solidFill>
          </w14:textFill>
        </w:rPr>
      </w:pPr>
    </w:p>
    <w:p w14:paraId="5345DA34">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TRƯỚC KHI SỬA (code lỗi):</w:t>
      </w:r>
    </w:p>
    <w:p w14:paraId="7421EFD9">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logging.basicConfig(</w:t>
      </w:r>
    </w:p>
    <w:p w14:paraId="57336363">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level=logging.WARNING,   # Chỉ hiện WARNING, ERROR, CRITICAL</w:t>
      </w:r>
    </w:p>
    <w:p w14:paraId="32C68FD2">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w:t>
      </w:r>
    </w:p>
    <w:p w14:paraId="0180B6A9">
      <w:pPr>
        <w:spacing w:before="60" w:after="60"/>
        <w:ind w:left="720"/>
        <w:rPr>
          <w:color w:val="000000" w:themeColor="text1"/>
          <w14:textFill>
            <w14:solidFill>
              <w14:schemeClr w14:val="tx1"/>
            </w14:solidFill>
          </w14:textFill>
        </w:rPr>
      </w:pPr>
    </w:p>
    <w:p w14:paraId="68B00F46">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SAU KHI SỬA (đúng):</w:t>
      </w:r>
    </w:p>
    <w:p w14:paraId="091C9393">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logging.basicConfig(</w:t>
      </w:r>
    </w:p>
    <w:p w14:paraId="2367F77B">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level=logging.INFO,      # Hiện INFO, WARNING, ERROR, CRITICAL</w:t>
      </w:r>
    </w:p>
    <w:p w14:paraId="6318F251">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w:t>
      </w:r>
    </w:p>
    <w:p w14:paraId="151143B1">
      <w:pPr>
        <w:spacing w:before="8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180"/>
        <w:gridCol w:w="3180"/>
      </w:tblGrid>
      <w:tr w14:paraId="27DAB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shd w:val="clear" w:color="auto" w:fill="BDD7EE"/>
            <w:tcMar>
              <w:top w:w="80" w:type="dxa"/>
              <w:left w:w="120" w:type="dxa"/>
              <w:bottom w:w="80" w:type="dxa"/>
              <w:right w:w="120" w:type="dxa"/>
            </w:tcMar>
            <w:vAlign w:val="center"/>
          </w:tcPr>
          <w:p w14:paraId="2F32FD1F">
            <w:pPr>
              <w:jc w:val="left"/>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Lệnh Log trong Code</w:t>
            </w:r>
          </w:p>
        </w:tc>
        <w:tc>
          <w:tcPr>
            <w:tcW w:w="3180" w:type="dxa"/>
            <w:tcBorders>
              <w:top w:val="single" w:color="BFBFBF" w:sz="0" w:space="0"/>
              <w:left w:val="single" w:color="BFBFBF" w:sz="0" w:space="0"/>
              <w:bottom w:val="single" w:color="BFBFBF" w:sz="0" w:space="0"/>
              <w:right w:val="single" w:color="BFBFBF" w:sz="0" w:space="0"/>
            </w:tcBorders>
            <w:shd w:val="clear" w:color="auto" w:fill="BDD7EE"/>
            <w:tcMar>
              <w:top w:w="80" w:type="dxa"/>
              <w:left w:w="120" w:type="dxa"/>
              <w:bottom w:w="80" w:type="dxa"/>
              <w:right w:w="120" w:type="dxa"/>
            </w:tcMar>
            <w:vAlign w:val="center"/>
          </w:tcPr>
          <w:p w14:paraId="7C331158">
            <w:pPr>
              <w:jc w:val="left"/>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level=WARNING (gốc)</w:t>
            </w:r>
          </w:p>
        </w:tc>
        <w:tc>
          <w:tcPr>
            <w:tcW w:w="3180" w:type="dxa"/>
            <w:tcBorders>
              <w:top w:val="single" w:color="BFBFBF" w:sz="0" w:space="0"/>
              <w:left w:val="single" w:color="BFBFBF" w:sz="0" w:space="0"/>
              <w:bottom w:val="single" w:color="BFBFBF" w:sz="0" w:space="0"/>
              <w:right w:val="single" w:color="BFBFBF" w:sz="0" w:space="0"/>
            </w:tcBorders>
            <w:shd w:val="clear" w:color="auto" w:fill="BDD7EE"/>
            <w:tcMar>
              <w:top w:w="80" w:type="dxa"/>
              <w:left w:w="120" w:type="dxa"/>
              <w:bottom w:w="80" w:type="dxa"/>
              <w:right w:w="120" w:type="dxa"/>
            </w:tcMar>
            <w:vAlign w:val="center"/>
          </w:tcPr>
          <w:p w14:paraId="6EF7D603">
            <w:pPr>
              <w:jc w:val="left"/>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level=INFO (sau sửa)</w:t>
            </w:r>
          </w:p>
        </w:tc>
      </w:tr>
      <w:tr w14:paraId="3FDC4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6619171">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logger.info("Đang tính phí...")</w:t>
            </w:r>
          </w:p>
        </w:tc>
        <w:tc>
          <w:tcPr>
            <w:tcW w:w="31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D4D3CAD">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 Bị ẩn (INFO &lt; WARNING)</w:t>
            </w:r>
          </w:p>
        </w:tc>
        <w:tc>
          <w:tcPr>
            <w:tcW w:w="31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A18537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 Hiển thị (INFO ≥ INFO)</w:t>
            </w:r>
          </w:p>
        </w:tc>
      </w:tr>
      <w:tr w14:paraId="61AEE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1FFA4F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logger.error("Khoảng cách không hợp lệ")</w:t>
            </w:r>
          </w:p>
        </w:tc>
        <w:tc>
          <w:tcPr>
            <w:tcW w:w="31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91D063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 Hiển thị (ERROR ≥ WARNING)</w:t>
            </w:r>
          </w:p>
        </w:tc>
        <w:tc>
          <w:tcPr>
            <w:tcW w:w="31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52B0875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 Hiển thị (ERROR ≥ INFO)</w:t>
            </w:r>
          </w:p>
        </w:tc>
      </w:tr>
      <w:tr w14:paraId="46A65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27951AF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logger.warning("Tổng phí = ...")</w:t>
            </w:r>
          </w:p>
        </w:tc>
        <w:tc>
          <w:tcPr>
            <w:tcW w:w="31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9F7C61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 Hiển thị (WARNING ≥ WARNING)</w:t>
            </w:r>
          </w:p>
        </w:tc>
        <w:tc>
          <w:tcPr>
            <w:tcW w:w="31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99F7970">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 Hiển thị (WARNING ≥ INFO)</w:t>
            </w:r>
          </w:p>
        </w:tc>
      </w:tr>
    </w:tbl>
    <w:p w14:paraId="187EED43">
      <w:pPr>
        <w:spacing w:before="80" w:after="0"/>
        <w:rPr>
          <w:color w:val="000000" w:themeColor="text1"/>
          <w14:textFill>
            <w14:solidFill>
              <w14:schemeClr w14:val="tx1"/>
            </w14:solidFill>
          </w14:textFill>
        </w:rPr>
      </w:pPr>
    </w:p>
    <w:p w14:paraId="32961C5C">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Câu 1.3 – Báo Cáo Lỗi Logic Phụ Thu Đường Xa</w:t>
      </w:r>
    </w:p>
    <w:p w14:paraId="3D58BB4B">
      <w:pPr>
        <w:spacing w:before="80" w:after="0"/>
        <w:rPr>
          <w:color w:val="000000" w:themeColor="text1"/>
          <w14:textFill>
            <w14:solidFill>
              <w14:schemeClr w14:val="tx1"/>
            </w14:solidFill>
          </w14:textFill>
        </w:rPr>
      </w:pPr>
    </w:p>
    <w:p w14:paraId="757D6C04">
      <w:pPr>
        <w:spacing w:before="200" w:after="8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Vị trí và nguyên nhân lỗi</w:t>
      </w:r>
    </w:p>
    <w:p w14:paraId="7AEC662C">
      <w:pPr>
        <w:spacing w:before="4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20FD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2E75B6" w:sz="12" w:space="0"/>
              <w:bottom w:val="single" w:color="BFBFBF" w:sz="0" w:space="0"/>
              <w:right w:val="single" w:color="BFBFBF" w:sz="0" w:space="0"/>
            </w:tcBorders>
            <w:shd w:val="clear" w:color="auto" w:fill="FCE4D6"/>
            <w:tcMar>
              <w:top w:w="100" w:type="dxa"/>
              <w:left w:w="200" w:type="dxa"/>
              <w:bottom w:w="100" w:type="dxa"/>
              <w:right w:w="200" w:type="dxa"/>
            </w:tcMar>
          </w:tcPr>
          <w:p w14:paraId="7072BE12">
            <w:pPr>
              <w:spacing w:before="40" w:after="40"/>
              <w:rPr>
                <w:color w:val="000000" w:themeColor="text1"/>
                <w14:textFill>
                  <w14:solidFill>
                    <w14:schemeClr w14:val="tx1"/>
                  </w14:solidFill>
                </w14:textFill>
              </w:rPr>
            </w:pPr>
            <w:r>
              <w:rPr>
                <w:rFonts w:ascii="Arial" w:hAnsi="Arial" w:eastAsia="Arial" w:cs="Arial"/>
                <w:b w:val="0"/>
                <w:bCs w:val="0"/>
                <w:color w:val="000000" w:themeColor="text1"/>
                <w:sz w:val="22"/>
                <w:szCs w:val="22"/>
                <w14:textFill>
                  <w14:solidFill>
                    <w14:schemeClr w14:val="tx1"/>
                  </w14:solidFill>
                </w14:textFill>
              </w:rPr>
              <w:t xml:space="preserve">Lỗi logic tính sai phí phụ thu đường xa nằm tại </w:t>
            </w:r>
            <w:r>
              <w:rPr>
                <w:rFonts w:ascii="Arial" w:hAnsi="Arial" w:eastAsia="Arial" w:cs="Arial"/>
                <w:b/>
                <w:bCs/>
                <w:color w:val="000000" w:themeColor="text1"/>
                <w:sz w:val="22"/>
                <w:szCs w:val="22"/>
                <w14:textFill>
                  <w14:solidFill>
                    <w14:schemeClr w14:val="tx1"/>
                  </w14:solidFill>
                </w14:textFill>
              </w:rPr>
              <w:t>dòng 28</w:t>
            </w:r>
            <w:r>
              <w:rPr>
                <w:rFonts w:ascii="Arial" w:hAnsi="Arial" w:eastAsia="Arial" w:cs="Arial"/>
                <w:b w:val="0"/>
                <w:bCs w:val="0"/>
                <w:color w:val="000000" w:themeColor="text1"/>
                <w:sz w:val="22"/>
                <w:szCs w:val="22"/>
                <w14:textFill>
                  <w14:solidFill>
                    <w14:schemeClr w14:val="tx1"/>
                  </w14:solidFill>
                </w14:textFill>
              </w:rPr>
              <w:t xml:space="preserve"> trong file mã nguồn gốc (dòng chứa lệnh gán trong khối if distance &gt;= 20:).</w:t>
            </w:r>
          </w:p>
        </w:tc>
      </w:tr>
    </w:tbl>
    <w:p w14:paraId="4BEFA287">
      <w:pPr>
        <w:spacing w:before="80" w:after="0"/>
        <w:rPr>
          <w:color w:val="000000" w:themeColor="text1"/>
          <w14:textFill>
            <w14:solidFill>
              <w14:schemeClr w14:val="tx1"/>
            </w14:solidFill>
          </w14:textFill>
        </w:rPr>
      </w:pPr>
    </w:p>
    <w:p w14:paraId="6DD331B0">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Đoạn code lỗi:</w:t>
      </w:r>
    </w:p>
    <w:p w14:paraId="19CF65C4">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Dòng 26: Điều kiện đúng (distance=25 &gt;= 20 → True)</w:t>
      </w:r>
    </w:p>
    <w:p w14:paraId="31024169">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if distance &gt;= 20:</w:t>
      </w:r>
    </w:p>
    <w:p w14:paraId="717400E6">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base_rate = 10000   # DÒNG 28: LỖI LOGIC → Gán đè, không cộng thêm!</w:t>
      </w:r>
    </w:p>
    <w:p w14:paraId="76528CE3">
      <w:pPr>
        <w:spacing w:before="80" w:after="0"/>
        <w:rPr>
          <w:color w:val="000000" w:themeColor="text1"/>
          <w14:textFill>
            <w14:solidFill>
              <w14:schemeClr w14:val="tx1"/>
            </w14:solidFill>
          </w14:textFill>
        </w:rPr>
      </w:pPr>
    </w:p>
    <w:p w14:paraId="6127C709">
      <w:pPr>
        <w:spacing w:before="200" w:after="80"/>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Giải thích nguyên nhân dựa trên quan sát Variables Panel</w:t>
      </w:r>
    </w:p>
    <w:p w14:paraId="1261DCB1">
      <w:pPr>
        <w:spacing w:before="40" w:after="0"/>
        <w:rPr>
          <w:color w:val="000000" w:themeColor="text1"/>
          <w14:textFill>
            <w14:solidFill>
              <w14:schemeClr w14:val="tx1"/>
            </w14:solidFill>
          </w14:textFill>
        </w:rPr>
      </w:pPr>
    </w:p>
    <w:p w14:paraId="630C4B89">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Khi debug với Conditional Breakpoint (distance == 25), quan sát trong </w:t>
      </w:r>
      <w:r>
        <w:rPr>
          <w:rFonts w:ascii="Arial" w:hAnsi="Arial" w:eastAsia="Arial" w:cs="Arial"/>
          <w:b/>
          <w:bCs/>
          <w:color w:val="000000" w:themeColor="text1"/>
          <w:sz w:val="22"/>
          <w:szCs w:val="22"/>
          <w14:textFill>
            <w14:solidFill>
              <w14:schemeClr w14:val="tx1"/>
            </w14:solidFill>
          </w14:textFill>
        </w:rPr>
        <w:t>Variables Panel / Watch Panel</w:t>
      </w:r>
      <w:r>
        <w:rPr>
          <w:rFonts w:ascii="Arial" w:hAnsi="Arial" w:eastAsia="Arial" w:cs="Arial"/>
          <w:color w:val="000000" w:themeColor="text1"/>
          <w:sz w:val="22"/>
          <w:szCs w:val="22"/>
          <w14:textFill>
            <w14:solidFill>
              <w14:schemeClr w14:val="tx1"/>
            </w14:solidFill>
          </w14:textFill>
        </w:rPr>
        <w:t xml:space="preserve"> của IDE:</w:t>
      </w:r>
    </w:p>
    <w:p w14:paraId="6A2139E2">
      <w:pPr>
        <w:spacing w:before="40" w:after="0"/>
        <w:rPr>
          <w:color w:val="000000" w:themeColor="text1"/>
          <w14:textFill>
            <w14:solidFill>
              <w14:schemeClr w14:val="tx1"/>
            </w14:solidFill>
          </w14:textFill>
        </w:rPr>
      </w:pPr>
    </w:p>
    <w:p w14:paraId="5D6F61C1">
      <w:pPr>
        <w:pStyle w:val="16"/>
        <w:numPr>
          <w:ilvl w:val="0"/>
          <w:numId w:val="2"/>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Tại thời điểm chương trình dừng trước dòng if distance &gt;= 20:, Variables Panel cho thấy: method = "express", distance = 25, base_rate = 30000. Giá trị 30,000 đ là chính xác — được gán bởi nhánh elif method == "express": base_rate = 30000.</w:t>
      </w:r>
    </w:p>
    <w:p w14:paraId="27D6B22C">
      <w:pPr>
        <w:pStyle w:val="16"/>
        <w:numPr>
          <w:ilvl w:val="0"/>
          <w:numId w:val="2"/>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Điều kiện distance &gt;= 20 được đánh giá là True (vì 25 &gt;= 20), chương trình đi vào khối if.</w:t>
      </w:r>
    </w:p>
    <w:p w14:paraId="03F45BEF">
      <w:pPr>
        <w:pStyle w:val="16"/>
        <w:numPr>
          <w:ilvl w:val="0"/>
          <w:numId w:val="2"/>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Sau khi thực thi dòng lỗi base_rate = 10000, Variables Panel ngay lập tức cập nhật: base_rate = 10000. Toàn bộ phí express 30,000 đ bị xóa sạch và thay thế bởi giá trị phụ thu 10,000 đ.</w:t>
      </w:r>
    </w:p>
    <w:p w14:paraId="6ECE242F">
      <w:pPr>
        <w:pStyle w:val="16"/>
        <w:numPr>
          <w:ilvl w:val="0"/>
          <w:numId w:val="2"/>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Kết quả: total_cost = 10000 + (3.5 × 2000) = 17,000 đ — sai hoàn toàn so với kết quả đúng là 47,000 đ.</w:t>
      </w:r>
    </w:p>
    <w:p w14:paraId="71B5F383">
      <w:pPr>
        <w:spacing w:before="8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280"/>
        <w:gridCol w:w="3280"/>
      </w:tblGrid>
      <w:tr w14:paraId="5A5A3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shd w:val="clear" w:color="auto" w:fill="BDD7EE"/>
            <w:tcMar>
              <w:top w:w="80" w:type="dxa"/>
              <w:left w:w="120" w:type="dxa"/>
              <w:bottom w:w="80" w:type="dxa"/>
              <w:right w:w="120" w:type="dxa"/>
            </w:tcMar>
            <w:vAlign w:val="center"/>
          </w:tcPr>
          <w:p w14:paraId="1DEC0EC7">
            <w:pPr>
              <w:jc w:val="left"/>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Yếu tố</w:t>
            </w:r>
          </w:p>
        </w:tc>
        <w:tc>
          <w:tcPr>
            <w:tcW w:w="3280" w:type="dxa"/>
            <w:tcBorders>
              <w:top w:val="single" w:color="BFBFBF" w:sz="0" w:space="0"/>
              <w:left w:val="single" w:color="BFBFBF" w:sz="0" w:space="0"/>
              <w:bottom w:val="single" w:color="BFBFBF" w:sz="0" w:space="0"/>
              <w:right w:val="single" w:color="BFBFBF" w:sz="0" w:space="0"/>
            </w:tcBorders>
            <w:shd w:val="clear" w:color="auto" w:fill="BDD7EE"/>
            <w:tcMar>
              <w:top w:w="80" w:type="dxa"/>
              <w:left w:w="120" w:type="dxa"/>
              <w:bottom w:w="80" w:type="dxa"/>
              <w:right w:w="120" w:type="dxa"/>
            </w:tcMar>
            <w:vAlign w:val="center"/>
          </w:tcPr>
          <w:p w14:paraId="40E613E4">
            <w:pPr>
              <w:jc w:val="left"/>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Code lỗi (gốc)</w:t>
            </w:r>
          </w:p>
        </w:tc>
        <w:tc>
          <w:tcPr>
            <w:tcW w:w="3280" w:type="dxa"/>
            <w:tcBorders>
              <w:top w:val="single" w:color="BFBFBF" w:sz="0" w:space="0"/>
              <w:left w:val="single" w:color="BFBFBF" w:sz="0" w:space="0"/>
              <w:bottom w:val="single" w:color="BFBFBF" w:sz="0" w:space="0"/>
              <w:right w:val="single" w:color="BFBFBF" w:sz="0" w:space="0"/>
            </w:tcBorders>
            <w:shd w:val="clear" w:color="auto" w:fill="BDD7EE"/>
            <w:tcMar>
              <w:top w:w="80" w:type="dxa"/>
              <w:left w:w="120" w:type="dxa"/>
              <w:bottom w:w="80" w:type="dxa"/>
              <w:right w:w="120" w:type="dxa"/>
            </w:tcMar>
            <w:vAlign w:val="center"/>
          </w:tcPr>
          <w:p w14:paraId="1F34BF55">
            <w:pPr>
              <w:jc w:val="left"/>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Code đúng (sau sửa)</w:t>
            </w:r>
          </w:p>
        </w:tc>
      </w:tr>
      <w:tr w14:paraId="36B28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4B91F3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Câu lệnh</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018FF9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base_rate = 10000</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2BFC69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base_rate += 10000</w:t>
            </w:r>
          </w:p>
        </w:tc>
      </w:tr>
      <w:tr w14:paraId="74DEF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F1F18C6">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Ý nghĩa toán tử</w:t>
            </w:r>
          </w:p>
        </w:tc>
        <w:tc>
          <w:tcPr>
            <w:tcW w:w="3280" w:type="dxa"/>
            <w:tcBorders>
              <w:top w:val="single" w:color="BFBFBF" w:sz="0" w:space="0"/>
              <w:left w:val="single" w:color="BFBFBF" w:sz="0" w:space="0"/>
              <w:bottom w:val="single" w:color="BFBFBF" w:sz="0" w:space="0"/>
              <w:right w:val="single" w:color="BFBFBF" w:sz="0" w:space="0"/>
            </w:tcBorders>
            <w:shd w:val="clear" w:color="auto" w:fill="FCE4D6"/>
            <w:tcMar>
              <w:top w:w="80" w:type="dxa"/>
              <w:left w:w="120" w:type="dxa"/>
              <w:bottom w:w="80" w:type="dxa"/>
              <w:right w:w="120" w:type="dxa"/>
            </w:tcMar>
            <w:vAlign w:val="center"/>
          </w:tcPr>
          <w:p w14:paraId="67CEEBC4">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Gán đè (overwrite): xóa phí cũ, thay bằng 10,000</w:t>
            </w:r>
          </w:p>
        </w:tc>
        <w:tc>
          <w:tcPr>
            <w:tcW w:w="3280" w:type="dxa"/>
            <w:tcBorders>
              <w:top w:val="single" w:color="BFBFBF" w:sz="0" w:space="0"/>
              <w:left w:val="single" w:color="BFBFBF" w:sz="0" w:space="0"/>
              <w:bottom w:val="single" w:color="BFBFBF" w:sz="0" w:space="0"/>
              <w:right w:val="single" w:color="BFBFBF" w:sz="0" w:space="0"/>
            </w:tcBorders>
            <w:shd w:val="clear" w:color="auto" w:fill="E2EFDA"/>
            <w:tcMar>
              <w:top w:w="80" w:type="dxa"/>
              <w:left w:w="120" w:type="dxa"/>
              <w:bottom w:w="80" w:type="dxa"/>
              <w:right w:w="120" w:type="dxa"/>
            </w:tcMar>
            <w:vAlign w:val="center"/>
          </w:tcPr>
          <w:p w14:paraId="7BF21CD9">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Cộng thêm (accumulate): giữ phí cũ, cộng thêm 10,000</w:t>
            </w:r>
          </w:p>
        </w:tc>
      </w:tr>
      <w:tr w14:paraId="39F18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B2F183E">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base_rate sau lệnh (express, 25km)</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506DF31">
            <w:pPr>
              <w:jc w:val="left"/>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10,000 đ ← SAI</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F6A4194">
            <w:pPr>
              <w:jc w:val="left"/>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40,000 đ ← ĐÚNG</w:t>
            </w:r>
          </w:p>
        </w:tc>
      </w:tr>
      <w:tr w14:paraId="1B878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2521599">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total_cost (weight=3.5kg)</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75CB357F">
            <w:pPr>
              <w:jc w:val="left"/>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17,000 đ ← SAI</w:t>
            </w:r>
          </w:p>
        </w:tc>
        <w:tc>
          <w:tcPr>
            <w:tcW w:w="328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194A30BC">
            <w:pPr>
              <w:jc w:val="left"/>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47,000 đ ← ĐÚNG</w:t>
            </w:r>
          </w:p>
        </w:tc>
      </w:tr>
    </w:tbl>
    <w:p w14:paraId="3B991582">
      <w:pPr>
        <w:spacing w:before="8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83AF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2E75B6" w:sz="12" w:space="0"/>
              <w:bottom w:val="single" w:color="BFBFBF" w:sz="0" w:space="0"/>
              <w:right w:val="single" w:color="BFBFBF" w:sz="0" w:space="0"/>
            </w:tcBorders>
            <w:shd w:val="clear" w:color="auto" w:fill="FFF2CC"/>
            <w:tcMar>
              <w:top w:w="100" w:type="dxa"/>
              <w:left w:w="200" w:type="dxa"/>
              <w:bottom w:w="100" w:type="dxa"/>
              <w:right w:w="200" w:type="dxa"/>
            </w:tcMar>
          </w:tcPr>
          <w:p w14:paraId="69394E82">
            <w:pPr>
              <w:spacing w:before="40" w:after="40"/>
              <w:rPr>
                <w:color w:val="000000" w:themeColor="text1"/>
                <w14:textFill>
                  <w14:solidFill>
                    <w14:schemeClr w14:val="tx1"/>
                  </w14:solidFill>
                </w14:textFill>
              </w:rPr>
            </w:pPr>
            <w:r>
              <w:rPr>
                <w:rFonts w:ascii="Arial" w:hAnsi="Arial" w:eastAsia="Arial" w:cs="Arial"/>
                <w:b w:val="0"/>
                <w:bCs w:val="0"/>
                <w:color w:val="000000" w:themeColor="text1"/>
                <w:sz w:val="22"/>
                <w:szCs w:val="22"/>
                <w14:textFill>
                  <w14:solidFill>
                    <w14:schemeClr w14:val="tx1"/>
                  </w14:solidFill>
                </w14:textFill>
              </w:rPr>
              <w:t xml:space="preserve">Đây là một lỗi kinh điển về </w:t>
            </w:r>
            <w:r>
              <w:rPr>
                <w:rFonts w:ascii="Arial" w:hAnsi="Arial" w:eastAsia="Arial" w:cs="Arial"/>
                <w:b/>
                <w:bCs/>
                <w:color w:val="000000" w:themeColor="text1"/>
                <w:sz w:val="22"/>
                <w:szCs w:val="22"/>
                <w14:textFill>
                  <w14:solidFill>
                    <w14:schemeClr w14:val="tx1"/>
                  </w14:solidFill>
                </w14:textFill>
              </w:rPr>
              <w:t>nhầm lẫn giữa toán tử gán (=) và toán tử cộng tích lũy (+=)</w:t>
            </w:r>
            <w:r>
              <w:rPr>
                <w:rFonts w:ascii="Arial" w:hAnsi="Arial" w:eastAsia="Arial" w:cs="Arial"/>
                <w:b w:val="0"/>
                <w:bCs w:val="0"/>
                <w:color w:val="000000" w:themeColor="text1"/>
                <w:sz w:val="22"/>
                <w:szCs w:val="22"/>
                <w14:textFill>
                  <w14:solidFill>
                    <w14:schemeClr w14:val="tx1"/>
                  </w14:solidFill>
                </w14:textFill>
              </w:rPr>
              <w:t>. Lập trình viên có ý định cộng thêm phụ thu 10,000 đ vào phí vận chuyển hiện tại, nhưng đã vô tình dùng = thay vì +=. Lỗi này rất khó phát hiện khi chỉ đọc code, nhưng được bộc lộ rõ ràng khi quan sát sự thay đổi bất thường của biến base_rate trong Variables Panel của IDE Debugger.</w:t>
            </w:r>
          </w:p>
        </w:tc>
      </w:tr>
    </w:tbl>
    <w:p w14:paraId="159037DC">
      <w:pPr>
        <w:spacing w:before="120" w:after="0"/>
        <w:rPr>
          <w:color w:val="000000" w:themeColor="text1"/>
          <w14:textFill>
            <w14:solidFill>
              <w14:schemeClr w14:val="tx1"/>
            </w14:solidFill>
          </w14:textFill>
        </w:rPr>
      </w:pPr>
    </w:p>
    <w:p w14:paraId="39CD393A">
      <w:pPr>
        <w:pStyle w:val="2"/>
        <w:pBdr>
          <w:bottom w:val="single" w:color="2E75B6" w:sz="6" w:space="4"/>
        </w:pBdr>
        <w:spacing w:before="320" w:after="160"/>
        <w:rPr>
          <w:color w:val="000000" w:themeColor="text1"/>
          <w14:textFill>
            <w14:solidFill>
              <w14:schemeClr w14:val="tx1"/>
            </w14:solidFill>
          </w14:textFill>
        </w:rPr>
      </w:pPr>
      <w:r>
        <w:rPr>
          <w:rFonts w:ascii="Arial" w:hAnsi="Arial" w:eastAsia="Arial" w:cs="Arial"/>
          <w:b/>
          <w:bCs/>
          <w:color w:val="000000" w:themeColor="text1"/>
          <w:sz w:val="32"/>
          <w:szCs w:val="32"/>
          <w14:textFill>
            <w14:solidFill>
              <w14:schemeClr w14:val="tx1"/>
            </w14:solidFill>
          </w14:textFill>
        </w:rPr>
        <w:t>YÊU CẦU 2: Refactor &amp; Clean Code</w:t>
      </w:r>
    </w:p>
    <w:p w14:paraId="4656866E">
      <w:pPr>
        <w:spacing w:before="80" w:after="0"/>
        <w:rPr>
          <w:color w:val="000000" w:themeColor="text1"/>
          <w14:textFill>
            <w14:solidFill>
              <w14:schemeClr w14:val="tx1"/>
            </w14:solidFill>
          </w14:textFill>
        </w:rPr>
      </w:pPr>
    </w:p>
    <w:p w14:paraId="30DC0479">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2.1 – Sửa Lỗi Logic Phụ Thu Đường Xa</w:t>
      </w:r>
    </w:p>
    <w:p w14:paraId="39A0A7E5">
      <w:pPr>
        <w:spacing w:before="40" w:after="0"/>
        <w:rPr>
          <w:color w:val="000000" w:themeColor="text1"/>
          <w14:textFill>
            <w14:solidFill>
              <w14:schemeClr w14:val="tx1"/>
            </w14:solidFill>
          </w14:textFill>
        </w:rPr>
      </w:pPr>
    </w:p>
    <w:p w14:paraId="22931233">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Thay thế toán tử gán = bằng toán tử cộng tích lũy +=:</w:t>
      </w:r>
    </w:p>
    <w:p w14:paraId="4BF6F0AC">
      <w:pPr>
        <w:spacing w:before="40" w:after="0"/>
        <w:rPr>
          <w:color w:val="000000" w:themeColor="text1"/>
          <w14:textFill>
            <w14:solidFill>
              <w14:schemeClr w14:val="tx1"/>
            </w14:solidFill>
          </w14:textFill>
        </w:rPr>
      </w:pPr>
    </w:p>
    <w:p w14:paraId="7FC49232">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TRƯỚC KHI SỬA (code lỗi — dòng 28):</w:t>
      </w:r>
    </w:p>
    <w:p w14:paraId="443B8E4F">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if distance &gt;= 20:</w:t>
      </w:r>
    </w:p>
    <w:p w14:paraId="762CCD23">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base_rate = 10000   # GÁN ĐÈ → xóa phí gốc, SAI</w:t>
      </w:r>
    </w:p>
    <w:p w14:paraId="2827783E">
      <w:pPr>
        <w:spacing w:before="60" w:after="60"/>
        <w:ind w:left="720"/>
        <w:rPr>
          <w:color w:val="000000" w:themeColor="text1"/>
          <w14:textFill>
            <w14:solidFill>
              <w14:schemeClr w14:val="tx1"/>
            </w14:solidFill>
          </w14:textFill>
        </w:rPr>
      </w:pPr>
    </w:p>
    <w:p w14:paraId="3677D22C">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SAU KHI SỬA (đúng — dòng 28):</w:t>
      </w:r>
    </w:p>
    <w:p w14:paraId="389682BE">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if distance &gt;= 20:</w:t>
      </w:r>
    </w:p>
    <w:p w14:paraId="3A4B4E3A">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base_rate += 10000  # CỘNG THÊM → giữ phí gốc + phụ thu, ĐÚNG</w:t>
      </w:r>
    </w:p>
    <w:p w14:paraId="3A603B9F">
      <w:pPr>
        <w:spacing w:before="8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C7C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2E75B6" w:sz="12" w:space="0"/>
              <w:bottom w:val="single" w:color="BFBFBF" w:sz="0" w:space="0"/>
              <w:right w:val="single" w:color="BFBFBF" w:sz="0" w:space="0"/>
            </w:tcBorders>
            <w:shd w:val="clear" w:color="auto" w:fill="E2EFDA"/>
            <w:tcMar>
              <w:top w:w="100" w:type="dxa"/>
              <w:left w:w="200" w:type="dxa"/>
              <w:bottom w:w="100" w:type="dxa"/>
              <w:right w:w="200" w:type="dxa"/>
            </w:tcMar>
          </w:tcPr>
          <w:p w14:paraId="1E3F942B">
            <w:pPr>
              <w:spacing w:before="40" w:after="40"/>
              <w:rPr>
                <w:color w:val="000000" w:themeColor="text1"/>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Case 1: calculate_final_shipping(3.5, 25, "express")
</w:t>
            </w:r>
            <w:r>
              <w:rPr>
                <w:rFonts w:ascii="Courier New" w:hAnsi="Courier New" w:eastAsia="Courier New" w:cs="Courier New"/>
                <w:color w:val="000000" w:themeColor="text1"/>
                <w:sz w:val="20"/>
                <w:szCs w:val="20"/>
                <w14:textFill>
                  <w14:solidFill>
                    <w14:schemeClr w14:val="tx1"/>
                  </w14:solidFill>
                </w14:textFill>
              </w:rPr>
              <w:t xml:space="preserve">  base_rate = 30000 (express) + 10000 (phụ thu đường xa) = 40,000
  total_cost = 40000 + (3.5 × 2000) = </w:t>
            </w:r>
            <w:r>
              <w:rPr>
                <w:rFonts w:ascii="Courier New" w:hAnsi="Courier New" w:eastAsia="Courier New" w:cs="Courier New"/>
                <w:b/>
                <w:bCs/>
                <w:color w:val="000000" w:themeColor="text1"/>
                <w:sz w:val="20"/>
                <w:szCs w:val="20"/>
                <w14:textFill>
                  <w14:solidFill>
                    <w14:schemeClr w14:val="tx1"/>
                  </w14:solidFill>
                </w14:textFill>
              </w:rPr>
              <w:t>47,000 đ ✓</w:t>
            </w:r>
          </w:p>
        </w:tc>
      </w:tr>
    </w:tbl>
    <w:p w14:paraId="52BD4C06">
      <w:pPr>
        <w:spacing w:before="80" w:after="0"/>
        <w:rPr>
          <w:color w:val="000000" w:themeColor="text1"/>
          <w14:textFill>
            <w14:solidFill>
              <w14:schemeClr w14:val="tx1"/>
            </w14:solidFill>
          </w14:textFill>
        </w:rPr>
      </w:pPr>
    </w:p>
    <w:p w14:paraId="793E9889">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2.2 – Xử Lý Ngoại Lệ Chặt Chẽ (Clean Code)</w:t>
      </w:r>
    </w:p>
    <w:p w14:paraId="1D21364A">
      <w:pPr>
        <w:spacing w:before="40" w:after="0"/>
        <w:rPr>
          <w:color w:val="000000" w:themeColor="text1"/>
          <w14:textFill>
            <w14:solidFill>
              <w14:schemeClr w14:val="tx1"/>
            </w14:solidFill>
          </w14:textFill>
        </w:rPr>
      </w:pPr>
    </w:p>
    <w:p w14:paraId="4F23F669">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 xml:space="preserve">Theo nguyên tắc Clean Code, khi gặp dữ liệu đầu vào không hợp lệ, hàm phải </w:t>
      </w:r>
      <w:r>
        <w:rPr>
          <w:rFonts w:ascii="Arial" w:hAnsi="Arial" w:eastAsia="Arial" w:cs="Arial"/>
          <w:b/>
          <w:bCs/>
          <w:color w:val="000000" w:themeColor="text1"/>
          <w:sz w:val="22"/>
          <w:szCs w:val="22"/>
          <w14:textFill>
            <w14:solidFill>
              <w14:schemeClr w14:val="tx1"/>
            </w14:solidFill>
          </w14:textFill>
        </w:rPr>
        <w:t>ném ra ngoại lệ (raise Exception)</w:t>
      </w:r>
      <w:r>
        <w:rPr>
          <w:rFonts w:ascii="Arial" w:hAnsi="Arial" w:eastAsia="Arial" w:cs="Arial"/>
          <w:color w:val="000000" w:themeColor="text1"/>
          <w:sz w:val="22"/>
          <w:szCs w:val="22"/>
          <w14:textFill>
            <w14:solidFill>
              <w14:schemeClr w14:val="tx1"/>
            </w14:solidFill>
          </w14:textFill>
        </w:rPr>
        <w:t xml:space="preserve"> thay vì trả về giá trị ngầm (return 0.0). Điều này đảm bảo:</w:t>
      </w:r>
    </w:p>
    <w:p w14:paraId="16448DD1">
      <w:pPr>
        <w:spacing w:before="40" w:after="0"/>
        <w:rPr>
          <w:color w:val="000000" w:themeColor="text1"/>
          <w14:textFill>
            <w14:solidFill>
              <w14:schemeClr w14:val="tx1"/>
            </w14:solidFill>
          </w14:textFill>
        </w:rPr>
      </w:pPr>
    </w:p>
    <w:p w14:paraId="431E2429">
      <w:pPr>
        <w:pStyle w:val="16"/>
        <w:numPr>
          <w:ilvl w:val="0"/>
          <w:numId w:val="2"/>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Lỗi không bị che giấu: caller biết ngay có dữ liệu sai, không tiếp tục tính toán với kết quả sai.</w:t>
      </w:r>
    </w:p>
    <w:p w14:paraId="06D9FC61">
      <w:pPr>
        <w:pStyle w:val="16"/>
        <w:numPr>
          <w:ilvl w:val="0"/>
          <w:numId w:val="2"/>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Hành vi rõ ràng (Fail Fast): chương trình dừng lại đúng chỗ xảy ra lỗi thay vì lan truyền lỗi ra các tầng khác.</w:t>
      </w:r>
    </w:p>
    <w:p w14:paraId="1F9DDD03">
      <w:pPr>
        <w:pStyle w:val="16"/>
        <w:numPr>
          <w:ilvl w:val="0"/>
          <w:numId w:val="2"/>
        </w:numPr>
        <w:spacing w:before="60" w:after="6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Dễ test và debug: ngoại lệ có thể bắt bằng try/except, còn giá trị 0.0 có thể bị bỏ qua.</w:t>
      </w:r>
    </w:p>
    <w:p w14:paraId="6F7D12F9">
      <w:pPr>
        <w:spacing w:before="80" w:after="0"/>
        <w:rPr>
          <w:color w:val="000000" w:themeColor="text1"/>
          <w14:textFill>
            <w14:solidFill>
              <w14:schemeClr w14:val="tx1"/>
            </w14:solidFill>
          </w14:textFill>
        </w:rPr>
      </w:pPr>
    </w:p>
    <w:p w14:paraId="73DE08A3">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TRƯỚC KHI SỬA (code lỗi):</w:t>
      </w:r>
    </w:p>
    <w:p w14:paraId="1E3B075E">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if distance &lt;= 0:</w:t>
      </w:r>
    </w:p>
    <w:p w14:paraId="4F763670">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logger.error("Khoảng cách không được nhỏ hơn hoặc bằng 0")</w:t>
      </w:r>
    </w:p>
    <w:p w14:paraId="3FEAF548">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return 0.0   # Che giấu lỗi, caller không biết có vấn đề!</w:t>
      </w:r>
    </w:p>
    <w:p w14:paraId="7322B39B">
      <w:pPr>
        <w:spacing w:before="60" w:after="60"/>
        <w:ind w:left="720"/>
        <w:rPr>
          <w:color w:val="000000" w:themeColor="text1"/>
          <w14:textFill>
            <w14:solidFill>
              <w14:schemeClr w14:val="tx1"/>
            </w14:solidFill>
          </w14:textFill>
        </w:rPr>
      </w:pPr>
    </w:p>
    <w:p w14:paraId="59BD8EE0">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SAU KHI SỬA (đúng - Clean Code):</w:t>
      </w:r>
    </w:p>
    <w:p w14:paraId="3EB6F667">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if distance &lt;= 0:</w:t>
      </w:r>
    </w:p>
    <w:p w14:paraId="15C20D96">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logger.error("Khoảng cách vận chuyển không được nhỏ hơn hoặc bằng 0")</w:t>
      </w:r>
    </w:p>
    <w:p w14:paraId="2AAAFF78">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raise ValueError("Distance must be positive")  # Ném ngoại lệ rõ ràng</w:t>
      </w:r>
    </w:p>
    <w:p w14:paraId="412628DD">
      <w:pPr>
        <w:spacing w:before="80" w:after="0"/>
        <w:rPr>
          <w:color w:val="000000" w:themeColor="text1"/>
          <w14:textFill>
            <w14:solidFill>
              <w14:schemeClr w14:val="tx1"/>
            </w14:solidFill>
          </w14:textFill>
        </w:rPr>
      </w:pPr>
    </w:p>
    <w:p w14:paraId="1C238873">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2.3 – Cấu Hình Lại Logging Level</w:t>
      </w:r>
    </w:p>
    <w:p w14:paraId="461815FD">
      <w:pPr>
        <w:spacing w:before="40" w:after="0"/>
        <w:rPr>
          <w:color w:val="000000" w:themeColor="text1"/>
          <w14:textFill>
            <w14:solidFill>
              <w14:schemeClr w14:val="tx1"/>
            </w14:solidFill>
          </w14:textFill>
        </w:rPr>
      </w:pPr>
    </w:p>
    <w:p w14:paraId="051374CD">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Thay đổi level từ WARNING sang INFO trong basicConfig():</w:t>
      </w:r>
    </w:p>
    <w:p w14:paraId="4A9B8138">
      <w:pPr>
        <w:spacing w:before="40" w:after="0"/>
        <w:rPr>
          <w:color w:val="000000" w:themeColor="text1"/>
          <w14:textFill>
            <w14:solidFill>
              <w14:schemeClr w14:val="tx1"/>
            </w14:solidFill>
          </w14:textFill>
        </w:rPr>
      </w:pPr>
    </w:p>
    <w:p w14:paraId="2AEF62BB">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TRƯỚC KHI SỬA:</w:t>
      </w:r>
    </w:p>
    <w:p w14:paraId="6AF14DC0">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logging.basicConfig(</w:t>
      </w:r>
    </w:p>
    <w:p w14:paraId="2FB677A9">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level=logging.WARNING,   # Bỏ sót toàn bộ log INFO</w:t>
      </w:r>
    </w:p>
    <w:p w14:paraId="0DB8CE44">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format="%(levelname)s: %(message)s"</w:t>
      </w:r>
    </w:p>
    <w:p w14:paraId="72F40E0D">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w:t>
      </w:r>
    </w:p>
    <w:p w14:paraId="71CEEFEE">
      <w:pPr>
        <w:spacing w:before="60" w:after="60"/>
        <w:ind w:left="720"/>
        <w:rPr>
          <w:color w:val="000000" w:themeColor="text1"/>
          <w14:textFill>
            <w14:solidFill>
              <w14:schemeClr w14:val="tx1"/>
            </w14:solidFill>
          </w14:textFill>
        </w:rPr>
      </w:pPr>
    </w:p>
    <w:p w14:paraId="721488A3">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SAU KHI SỬA:</w:t>
      </w:r>
    </w:p>
    <w:p w14:paraId="4F351658">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logging.basicConfig(</w:t>
      </w:r>
    </w:p>
    <w:p w14:paraId="5A5ACF7C">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level=logging.INFO,      # Hiển thị INFO, WARNING, ERROR, CRITICAL</w:t>
      </w:r>
    </w:p>
    <w:p w14:paraId="68F2E5DC">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format="%(levelname)s: %(message)s"</w:t>
      </w:r>
    </w:p>
    <w:p w14:paraId="3A2048AC">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w:t>
      </w:r>
    </w:p>
    <w:p w14:paraId="03A67D9F">
      <w:pPr>
        <w:spacing w:before="80" w:after="0"/>
        <w:rPr>
          <w:color w:val="000000" w:themeColor="text1"/>
          <w14:textFill>
            <w14:solidFill>
              <w14:schemeClr w14:val="tx1"/>
            </w14:solidFill>
          </w14:textFill>
        </w:rPr>
      </w:pPr>
    </w:p>
    <w:p w14:paraId="113FC877">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2.4 – Code Hoàn Chỉnh Sau Refactor</w:t>
      </w:r>
    </w:p>
    <w:p w14:paraId="550ED5D0">
      <w:pPr>
        <w:spacing w:before="40" w:after="0"/>
        <w:rPr>
          <w:color w:val="000000" w:themeColor="text1"/>
          <w14:textFill>
            <w14:solidFill>
              <w14:schemeClr w14:val="tx1"/>
            </w14:solidFill>
          </w14:textFill>
        </w:rPr>
      </w:pPr>
    </w:p>
    <w:p w14:paraId="44FE7BCE">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import logging</w:t>
      </w:r>
    </w:p>
    <w:p w14:paraId="7135BF12">
      <w:pPr>
        <w:spacing w:before="60" w:after="60"/>
        <w:ind w:left="720"/>
        <w:rPr>
          <w:color w:val="000000" w:themeColor="text1"/>
          <w14:textFill>
            <w14:solidFill>
              <w14:schemeClr w14:val="tx1"/>
            </w14:solidFill>
          </w14:textFill>
        </w:rPr>
      </w:pPr>
    </w:p>
    <w:p w14:paraId="5563D2BD">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Cấu hình logging hệ thống</w:t>
      </w:r>
    </w:p>
    <w:p w14:paraId="7DE5D6A0">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logging.basicConfig(</w:t>
      </w:r>
    </w:p>
    <w:p w14:paraId="306E7415">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level=logging.INFO,  # ĐÃ SỬA: Từ WARNING -&gt; INFO</w:t>
      </w:r>
    </w:p>
    <w:p w14:paraId="7519C71E">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format="%(levelname)s: %(message)s"</w:t>
      </w:r>
    </w:p>
    <w:p w14:paraId="3165AFF9">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w:t>
      </w:r>
    </w:p>
    <w:p w14:paraId="6F11D0F2">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logger = logging.getLogger(__name__)</w:t>
      </w:r>
    </w:p>
    <w:p w14:paraId="0A01BD2B">
      <w:pPr>
        <w:spacing w:before="60" w:after="60"/>
        <w:ind w:left="720"/>
        <w:rPr>
          <w:color w:val="000000" w:themeColor="text1"/>
          <w14:textFill>
            <w14:solidFill>
              <w14:schemeClr w14:val="tx1"/>
            </w14:solidFill>
          </w14:textFill>
        </w:rPr>
      </w:pPr>
    </w:p>
    <w:p w14:paraId="2EAD3769">
      <w:pPr>
        <w:spacing w:before="60" w:after="60"/>
        <w:ind w:left="720"/>
        <w:rPr>
          <w:color w:val="000000" w:themeColor="text1"/>
          <w14:textFill>
            <w14:solidFill>
              <w14:schemeClr w14:val="tx1"/>
            </w14:solidFill>
          </w14:textFill>
        </w:rPr>
      </w:pPr>
    </w:p>
    <w:p w14:paraId="0B83E2CA">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def get_shipping_rate(method: str, distance: int) -&gt; float:</w:t>
      </w:r>
    </w:p>
    <w:p w14:paraId="09A785EC">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"""Trả về chi phí vận chuyển cơ sở"""</w:t>
      </w:r>
    </w:p>
    <w:p w14:paraId="7B338B5D">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logger.info(f"Đang tính phí cho {method}, khoảng cách {distance} km")</w:t>
      </w:r>
    </w:p>
    <w:p w14:paraId="69962495">
      <w:pPr>
        <w:spacing w:before="60" w:after="60"/>
        <w:ind w:left="720"/>
        <w:rPr>
          <w:color w:val="000000" w:themeColor="text1"/>
          <w14:textFill>
            <w14:solidFill>
              <w14:schemeClr w14:val="tx1"/>
            </w14:solidFill>
          </w14:textFill>
        </w:rPr>
      </w:pPr>
    </w:p>
    <w:p w14:paraId="7711D545">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if distance &lt;= 0:  # ĐÃ SỬA: raise thay vì return 0.0</w:t>
      </w:r>
    </w:p>
    <w:p w14:paraId="321BED93">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logger.error("Khoảng cách không hợp lệ")</w:t>
      </w:r>
    </w:p>
    <w:p w14:paraId="5070ED1B">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raise ValueError("Distance must be positive")</w:t>
      </w:r>
    </w:p>
    <w:p w14:paraId="0811B990">
      <w:pPr>
        <w:spacing w:before="60" w:after="60"/>
        <w:ind w:left="720"/>
        <w:rPr>
          <w:color w:val="000000" w:themeColor="text1"/>
          <w14:textFill>
            <w14:solidFill>
              <w14:schemeClr w14:val="tx1"/>
            </w14:solidFill>
          </w14:textFill>
        </w:rPr>
      </w:pPr>
    </w:p>
    <w:p w14:paraId="203622F1">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if method == "standard":</w:t>
      </w:r>
    </w:p>
    <w:p w14:paraId="46B1AD22">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base_rate = 15000</w:t>
      </w:r>
    </w:p>
    <w:p w14:paraId="5C88FC3D">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elif method == "express":</w:t>
      </w:r>
    </w:p>
    <w:p w14:paraId="229A7B71">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base_rate = 30000</w:t>
      </w:r>
    </w:p>
    <w:p w14:paraId="06C255E8">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elif method == "next_day":</w:t>
      </w:r>
    </w:p>
    <w:p w14:paraId="6C5F85CB">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base_rate = 50000</w:t>
      </w:r>
    </w:p>
    <w:p w14:paraId="685D5DA5">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else:</w:t>
      </w:r>
    </w:p>
    <w:p w14:paraId="696244EB">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base_rate = 20000</w:t>
      </w:r>
    </w:p>
    <w:p w14:paraId="55AD549F">
      <w:pPr>
        <w:spacing w:before="60" w:after="60"/>
        <w:ind w:left="720"/>
        <w:rPr>
          <w:color w:val="000000" w:themeColor="text1"/>
          <w14:textFill>
            <w14:solidFill>
              <w14:schemeClr w14:val="tx1"/>
            </w14:solidFill>
          </w14:textFill>
        </w:rPr>
      </w:pPr>
    </w:p>
    <w:p w14:paraId="1E9BC0B7">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if distance &gt;= 20:</w:t>
      </w:r>
    </w:p>
    <w:p w14:paraId="3C24ACBB">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base_rate += 10000  # ĐÃ SỬA: += thay vì =</w:t>
      </w:r>
    </w:p>
    <w:p w14:paraId="3C5A109D">
      <w:pPr>
        <w:spacing w:before="60" w:after="60"/>
        <w:ind w:left="720"/>
        <w:rPr>
          <w:color w:val="000000" w:themeColor="text1"/>
          <w14:textFill>
            <w14:solidFill>
              <w14:schemeClr w14:val="tx1"/>
            </w14:solidFill>
          </w14:textFill>
        </w:rPr>
      </w:pPr>
    </w:p>
    <w:p w14:paraId="1AD7BD55">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return base_rate</w:t>
      </w:r>
    </w:p>
    <w:p w14:paraId="789EB628">
      <w:pPr>
        <w:spacing w:before="60" w:after="60"/>
        <w:ind w:left="720"/>
        <w:rPr>
          <w:color w:val="000000" w:themeColor="text1"/>
          <w14:textFill>
            <w14:solidFill>
              <w14:schemeClr w14:val="tx1"/>
            </w14:solidFill>
          </w14:textFill>
        </w:rPr>
      </w:pPr>
    </w:p>
    <w:p w14:paraId="1C94CDF5">
      <w:pPr>
        <w:spacing w:before="60" w:after="60"/>
        <w:ind w:left="720"/>
        <w:rPr>
          <w:color w:val="000000" w:themeColor="text1"/>
          <w14:textFill>
            <w14:solidFill>
              <w14:schemeClr w14:val="tx1"/>
            </w14:solidFill>
          </w14:textFill>
        </w:rPr>
      </w:pPr>
    </w:p>
    <w:p w14:paraId="09CE82F7">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def calculate_final_shipping(weight: float, distance: int, method: str) -&gt; float:</w:t>
      </w:r>
    </w:p>
    <w:p w14:paraId="67B9A2E9">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"""Tính tổng chi phí vận chuyển cuối cùng"""</w:t>
      </w:r>
    </w:p>
    <w:p w14:paraId="4F74D746">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if weight &lt; 0:</w:t>
      </w:r>
    </w:p>
    <w:p w14:paraId="5A67EC3F">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raise ValueError("Trọng lượng hàng hóa không được âm")</w:t>
      </w:r>
    </w:p>
    <w:p w14:paraId="220D45B1">
      <w:pPr>
        <w:spacing w:before="60" w:after="60"/>
        <w:ind w:left="720"/>
        <w:rPr>
          <w:color w:val="000000" w:themeColor="text1"/>
          <w14:textFill>
            <w14:solidFill>
              <w14:schemeClr w14:val="tx1"/>
            </w14:solidFill>
          </w14:textFill>
        </w:rPr>
      </w:pPr>
    </w:p>
    <w:p w14:paraId="0151D8D4">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base_rate = get_shipping_rate(method, distance)</w:t>
      </w:r>
    </w:p>
    <w:p w14:paraId="45E3A8A2">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total_cost = base_rate + (weight * 2000)</w:t>
      </w:r>
    </w:p>
    <w:p w14:paraId="655AB2E8">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logger.warning(f"Kết quả: Tổng phí vận chuyển = {total_cost}")</w:t>
      </w:r>
    </w:p>
    <w:p w14:paraId="2F72A3D1">
      <w:pPr>
        <w:spacing w:before="60" w:after="6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return total_cost</w:t>
      </w:r>
    </w:p>
    <w:p w14:paraId="751CE153">
      <w:pPr>
        <w:spacing w:before="80" w:after="0"/>
        <w:rPr>
          <w:color w:val="000000" w:themeColor="text1"/>
          <w14:textFill>
            <w14:solidFill>
              <w14:schemeClr w14:val="tx1"/>
            </w14:solidFill>
          </w14:textFill>
        </w:rPr>
      </w:pPr>
    </w:p>
    <w:p w14:paraId="593F79B4">
      <w:pPr>
        <w:pStyle w:val="3"/>
        <w:spacing w:before="240" w:after="120"/>
        <w:rPr>
          <w:color w:val="000000" w:themeColor="text1"/>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2.5 – Kết Quả Chạy Sau Khi Sửa</w:t>
      </w:r>
    </w:p>
    <w:p w14:paraId="4DAA940B">
      <w:pPr>
        <w:spacing w:before="4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930"/>
        <w:gridCol w:w="2930"/>
      </w:tblGrid>
      <w:tr w14:paraId="33DB5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FBFBF" w:sz="0" w:space="0"/>
              <w:left w:val="single" w:color="BFBFBF" w:sz="0" w:space="0"/>
              <w:bottom w:val="single" w:color="BFBFBF" w:sz="0" w:space="0"/>
              <w:right w:val="single" w:color="BFBFBF" w:sz="0" w:space="0"/>
            </w:tcBorders>
            <w:shd w:val="clear" w:color="auto" w:fill="BDD7EE"/>
            <w:tcMar>
              <w:top w:w="80" w:type="dxa"/>
              <w:left w:w="120" w:type="dxa"/>
              <w:bottom w:w="80" w:type="dxa"/>
              <w:right w:w="120" w:type="dxa"/>
            </w:tcMar>
            <w:vAlign w:val="center"/>
          </w:tcPr>
          <w:p w14:paraId="41F14E22">
            <w:pPr>
              <w:jc w:val="left"/>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Test Case</w:t>
            </w:r>
          </w:p>
        </w:tc>
        <w:tc>
          <w:tcPr>
            <w:tcW w:w="2930" w:type="dxa"/>
            <w:tcBorders>
              <w:top w:val="single" w:color="BFBFBF" w:sz="0" w:space="0"/>
              <w:left w:val="single" w:color="BFBFBF" w:sz="0" w:space="0"/>
              <w:bottom w:val="single" w:color="BFBFBF" w:sz="0" w:space="0"/>
              <w:right w:val="single" w:color="BFBFBF" w:sz="0" w:space="0"/>
            </w:tcBorders>
            <w:shd w:val="clear" w:color="auto" w:fill="BDD7EE"/>
            <w:tcMar>
              <w:top w:w="80" w:type="dxa"/>
              <w:left w:w="120" w:type="dxa"/>
              <w:bottom w:w="80" w:type="dxa"/>
              <w:right w:w="120" w:type="dxa"/>
            </w:tcMar>
            <w:vAlign w:val="center"/>
          </w:tcPr>
          <w:p w14:paraId="58EBF853">
            <w:pPr>
              <w:jc w:val="left"/>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Kết quả code lỗi</w:t>
            </w:r>
          </w:p>
        </w:tc>
        <w:tc>
          <w:tcPr>
            <w:tcW w:w="2930" w:type="dxa"/>
            <w:tcBorders>
              <w:top w:val="single" w:color="BFBFBF" w:sz="0" w:space="0"/>
              <w:left w:val="single" w:color="BFBFBF" w:sz="0" w:space="0"/>
              <w:bottom w:val="single" w:color="BFBFBF" w:sz="0" w:space="0"/>
              <w:right w:val="single" w:color="BFBFBF" w:sz="0" w:space="0"/>
            </w:tcBorders>
            <w:shd w:val="clear" w:color="auto" w:fill="BDD7EE"/>
            <w:tcMar>
              <w:top w:w="80" w:type="dxa"/>
              <w:left w:w="120" w:type="dxa"/>
              <w:bottom w:w="80" w:type="dxa"/>
              <w:right w:w="120" w:type="dxa"/>
            </w:tcMar>
            <w:vAlign w:val="center"/>
          </w:tcPr>
          <w:p w14:paraId="2EDEADB5">
            <w:pPr>
              <w:jc w:val="left"/>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Kết quả sau sửa</w:t>
            </w:r>
          </w:p>
        </w:tc>
      </w:tr>
      <w:tr w14:paraId="770E5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69203D6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express, 25km, 3.5kg</w:t>
            </w:r>
          </w:p>
        </w:tc>
        <w:tc>
          <w:tcPr>
            <w:tcW w:w="293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3469B0EF">
            <w:pPr>
              <w:jc w:val="left"/>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17,000 đ ← SAI</w:t>
            </w:r>
          </w:p>
        </w:tc>
        <w:tc>
          <w:tcPr>
            <w:tcW w:w="293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58355035">
            <w:pPr>
              <w:jc w:val="left"/>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47,000 đ ← ĐÚNG</w:t>
            </w:r>
          </w:p>
        </w:tc>
      </w:tr>
      <w:tr w14:paraId="53B0E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2F8D55E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standard, -5km, 2.0kg</w:t>
            </w:r>
          </w:p>
        </w:tc>
        <w:tc>
          <w:tcPr>
            <w:tcW w:w="293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86FE69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return 0.0 (che giấu lỗi)</w:t>
            </w:r>
          </w:p>
        </w:tc>
        <w:tc>
          <w:tcPr>
            <w:tcW w:w="293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46B38267">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raise ValueError ✓</w:t>
            </w:r>
          </w:p>
        </w:tc>
      </w:tr>
      <w:tr w14:paraId="3C63B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D4FB93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logger.info() có hiển thị?</w:t>
            </w:r>
          </w:p>
        </w:tc>
        <w:tc>
          <w:tcPr>
            <w:tcW w:w="293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0C594A52">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Không (bị lọc bởi WARNING)</w:t>
            </w:r>
          </w:p>
        </w:tc>
        <w:tc>
          <w:tcPr>
            <w:tcW w:w="2930" w:type="dxa"/>
            <w:tcBorders>
              <w:top w:val="single" w:color="BFBFBF" w:sz="0" w:space="0"/>
              <w:left w:val="single" w:color="BFBFBF" w:sz="0" w:space="0"/>
              <w:bottom w:val="single" w:color="BFBFBF" w:sz="0" w:space="0"/>
              <w:right w:val="single" w:color="BFBFBF" w:sz="0" w:space="0"/>
            </w:tcBorders>
            <w:tcMar>
              <w:top w:w="80" w:type="dxa"/>
              <w:left w:w="120" w:type="dxa"/>
              <w:bottom w:w="80" w:type="dxa"/>
              <w:right w:w="120" w:type="dxa"/>
            </w:tcMar>
            <w:vAlign w:val="center"/>
          </w:tcPr>
          <w:p w14:paraId="51766B6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Có (level=INFO cho phép)</w:t>
            </w:r>
          </w:p>
        </w:tc>
      </w:tr>
    </w:tbl>
    <w:p w14:paraId="56C5B18A">
      <w:pPr>
        <w:spacing w:before="80" w:after="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5686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FBFBF" w:sz="0" w:space="0"/>
              <w:left w:val="single" w:color="2E75B6" w:sz="12" w:space="0"/>
              <w:bottom w:val="single" w:color="BFBFBF" w:sz="0" w:space="0"/>
              <w:right w:val="single" w:color="BFBFBF" w:sz="0" w:space="0"/>
            </w:tcBorders>
            <w:shd w:val="clear" w:color="auto" w:fill="F2F2F2"/>
            <w:tcMar>
              <w:top w:w="100" w:type="dxa"/>
              <w:left w:w="200" w:type="dxa"/>
              <w:bottom w:w="100" w:type="dxa"/>
              <w:right w:w="200" w:type="dxa"/>
            </w:tcMar>
          </w:tcPr>
          <w:p w14:paraId="07E51431">
            <w:pPr>
              <w:spacing w:before="40" w:after="40"/>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INFO: Đang tính phí giao hàng cho phương thức express với khoảng cách 25 km
</w:t>
            </w:r>
            <w:r>
              <w:rPr>
                <w:rFonts w:ascii="Courier New" w:hAnsi="Courier New" w:eastAsia="Courier New" w:cs="Courier New"/>
                <w:color w:val="000000" w:themeColor="text1"/>
                <w:sz w:val="18"/>
                <w:szCs w:val="18"/>
                <w14:textFill>
                  <w14:solidFill>
                    <w14:schemeClr w14:val="tx1"/>
                  </w14:solidFill>
                </w14:textFill>
              </w:rPr>
              <w:t>WARNING: Kết quả: Tổng phí vận chuyển = 47000.0
</w:t>
            </w:r>
            <w:r>
              <w:rPr>
                <w:rFonts w:ascii="Courier New" w:hAnsi="Courier New" w:eastAsia="Courier New" w:cs="Courier New"/>
                <w:color w:val="000000" w:themeColor="text1"/>
                <w:sz w:val="18"/>
                <w:szCs w:val="18"/>
                <w14:textFill>
                  <w14:solidFill>
                    <w14:schemeClr w14:val="tx1"/>
                  </w14:solidFill>
                </w14:textFill>
              </w:rPr>
              <w:t>INFO: Đang tính phí giao hàng cho phương thức standard với khoảng cách -5 km
</w:t>
            </w:r>
            <w:r>
              <w:rPr>
                <w:rFonts w:ascii="Courier New" w:hAnsi="Courier New" w:eastAsia="Courier New" w:cs="Courier New"/>
                <w:color w:val="000000" w:themeColor="text1"/>
                <w:sz w:val="18"/>
                <w:szCs w:val="18"/>
                <w14:textFill>
                  <w14:solidFill>
                    <w14:schemeClr w14:val="tx1"/>
                  </w14:solidFill>
                </w14:textFill>
              </w:rPr>
              <w:t>ERROR: Khoảng cách vận chuyển không được nhỏ hơn hoặc bằng 0
</w:t>
            </w:r>
            <w:r>
              <w:rPr>
                <w:rFonts w:ascii="Courier New" w:hAnsi="Courier New" w:eastAsia="Courier New" w:cs="Courier New"/>
                <w:color w:val="000000" w:themeColor="text1"/>
                <w:sz w:val="18"/>
                <w:szCs w:val="18"/>
                <w14:textFill>
                  <w14:solidFill>
                    <w14:schemeClr w14:val="tx1"/>
                  </w14:solidFill>
                </w14:textFill>
              </w:rPr>
              <w:t>Case 2 - Bắt được ngoại lệ hợp lệ: Distance must be positive</w:t>
            </w:r>
          </w:p>
        </w:tc>
      </w:tr>
    </w:tbl>
    <w:p w14:paraId="71C0F373">
      <w:pPr>
        <w:spacing w:before="40" w:after="0"/>
        <w:rPr>
          <w:color w:val="000000" w:themeColor="text1"/>
          <w14:textFill>
            <w14:solidFill>
              <w14:schemeClr w14:val="tx1"/>
            </w14:solidFill>
          </w14:textFill>
        </w:rPr>
      </w:pP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D854B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3864"/>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3</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2026-06-16T05:24:00Z</dcterms:created>
  <dc:creator>Un-named</dc:creator>
  <cp:lastModifiedBy>Mỹ Trần Văn</cp:lastModifiedBy>
  <dcterms:modified xsi:type="dcterms:W3CDTF">2026-06-16T05:33:23Z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FFC79286D136429BB3F884282824BEEB_12</vt:lpwstr>
  </property>
</Properties>
</file>