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F555" w14:textId="77777777" w:rsidR="00E72481" w:rsidRDefault="00000000">
      <w:pPr>
        <w:pStyle w:val="u1"/>
        <w:ind w:left="-5"/>
      </w:pPr>
      <w:r>
        <w:t xml:space="preserve">Phần 1 - Phân tích </w:t>
      </w:r>
    </w:p>
    <w:p w14:paraId="40FC8955" w14:textId="77777777" w:rsidR="00E72481" w:rsidRDefault="00000000">
      <w:pPr>
        <w:numPr>
          <w:ilvl w:val="0"/>
          <w:numId w:val="1"/>
        </w:numPr>
        <w:spacing w:after="123" w:line="259" w:lineRule="auto"/>
        <w:ind w:right="4" w:hanging="360"/>
      </w:pPr>
      <w:r>
        <w:t xml:space="preserve">Tính Planning Capacity: </w:t>
      </w:r>
    </w:p>
    <w:p w14:paraId="332D5859" w14:textId="77777777" w:rsidR="00E72481" w:rsidRDefault="00000000">
      <w:pPr>
        <w:spacing w:after="265" w:line="259" w:lineRule="auto"/>
        <w:ind w:left="1075" w:hanging="10"/>
      </w:pPr>
      <w:r>
        <w:t xml:space="preserve">○ Tú: </w:t>
      </w:r>
      <w:r>
        <w:rPr>
          <w:rFonts w:ascii="Cambria Math" w:eastAsia="Cambria Math" w:hAnsi="Cambria Math" w:cs="Cambria Math"/>
        </w:rPr>
        <w:t>10 × 6 − 6 = 54𝑔𝑖ờ</w:t>
      </w:r>
      <w:r>
        <w:t xml:space="preserve"> </w:t>
      </w:r>
    </w:p>
    <w:p w14:paraId="6DA31955" w14:textId="77777777" w:rsidR="00E72481" w:rsidRDefault="00000000">
      <w:pPr>
        <w:spacing w:after="265" w:line="259" w:lineRule="auto"/>
        <w:ind w:left="1075" w:hanging="10"/>
      </w:pPr>
      <w:r>
        <w:t xml:space="preserve">○ Vy: </w:t>
      </w:r>
      <w:r>
        <w:rPr>
          <w:rFonts w:ascii="Cambria Math" w:eastAsia="Cambria Math" w:hAnsi="Cambria Math" w:cs="Cambria Math"/>
        </w:rPr>
        <w:t>10 × 6 − 0 = 60𝑔𝑖ờ</w:t>
      </w:r>
      <w:r>
        <w:t xml:space="preserve"> </w:t>
      </w:r>
    </w:p>
    <w:p w14:paraId="250FCB44" w14:textId="77777777" w:rsidR="00E72481" w:rsidRDefault="00000000">
      <w:pPr>
        <w:spacing w:after="308" w:line="259" w:lineRule="auto"/>
        <w:ind w:left="1075" w:hanging="10"/>
      </w:pPr>
      <w:r>
        <w:t xml:space="preserve">○ Khoa: </w:t>
      </w:r>
      <w:r>
        <w:rPr>
          <w:rFonts w:ascii="Cambria Math" w:eastAsia="Cambria Math" w:hAnsi="Cambria Math" w:cs="Cambria Math"/>
        </w:rPr>
        <w:t>9 × 6 − 4 = 50𝑔𝑖ờ</w:t>
      </w:r>
      <w:r>
        <w:t xml:space="preserve"> </w:t>
      </w:r>
    </w:p>
    <w:p w14:paraId="69F5AD11" w14:textId="77777777" w:rsidR="00E72481" w:rsidRDefault="00000000">
      <w:pPr>
        <w:spacing w:line="259" w:lineRule="auto"/>
        <w:ind w:left="1637" w:firstLine="0"/>
        <w:jc w:val="center"/>
      </w:pPr>
      <w:r>
        <w:rPr>
          <w:rFonts w:ascii="Cambria Math" w:eastAsia="Cambria Math" w:hAnsi="Cambria Math" w:cs="Cambria Math"/>
        </w:rPr>
        <w:t>8 × 6 − 0 = 48𝑔𝑖ờ</w:t>
      </w:r>
    </w:p>
    <w:p w14:paraId="10FD5C51" w14:textId="77777777" w:rsidR="00E72481" w:rsidRDefault="00000000">
      <w:pPr>
        <w:tabs>
          <w:tab w:val="center" w:pos="2672"/>
          <w:tab w:val="center" w:pos="6282"/>
        </w:tabs>
        <w:spacing w:after="138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○ Hà (nghỉ 2 ngày còn 8 ngày): </w:t>
      </w:r>
      <w:r>
        <w:tab/>
        <w:t xml:space="preserve"> </w:t>
      </w:r>
    </w:p>
    <w:p w14:paraId="62CB3B8F" w14:textId="77777777" w:rsidR="00E72481" w:rsidRDefault="00000000">
      <w:pPr>
        <w:spacing w:after="371" w:line="259" w:lineRule="auto"/>
        <w:ind w:left="1065" w:right="4" w:firstLine="0"/>
      </w:pPr>
      <w:r>
        <w:t xml:space="preserve">○ Tổng Planning Capacity: </w:t>
      </w:r>
      <w:r>
        <w:rPr>
          <w:rFonts w:ascii="Cambria Math" w:eastAsia="Cambria Math" w:hAnsi="Cambria Math" w:cs="Cambria Math"/>
        </w:rPr>
        <w:t>54 + 60 + 50 + 48 = 212𝑔𝑖ờ</w:t>
      </w:r>
      <w:r>
        <w:t xml:space="preserve"> </w:t>
      </w:r>
    </w:p>
    <w:p w14:paraId="29B8B644" w14:textId="77777777" w:rsidR="00E72481" w:rsidRDefault="00000000">
      <w:pPr>
        <w:numPr>
          <w:ilvl w:val="0"/>
          <w:numId w:val="1"/>
        </w:numPr>
        <w:spacing w:after="38"/>
        <w:ind w:right="4" w:hanging="360"/>
      </w:pPr>
      <w:r>
        <w:t xml:space="preserve">Khoảng Velocity dự báo: 15 – 16 SP (dựa trên mức thấp nhất gần đây là 15 SP và tính đến việc Capacity giảm do nhân sự nghỉ). </w:t>
      </w:r>
    </w:p>
    <w:p w14:paraId="2E3515F6" w14:textId="77777777" w:rsidR="00E72481" w:rsidRDefault="00000000">
      <w:pPr>
        <w:pStyle w:val="u1"/>
        <w:ind w:left="-5"/>
      </w:pPr>
      <w:r>
        <w:t xml:space="preserve">Phần 2 - Thiết kế </w:t>
      </w:r>
    </w:p>
    <w:p w14:paraId="45984E3E" w14:textId="77777777" w:rsidR="00E72481" w:rsidRDefault="00000000">
      <w:pPr>
        <w:ind w:left="360" w:right="4" w:firstLine="0"/>
      </w:pPr>
      <w:r>
        <w:t xml:space="preserve">● Sprint Goal: "Giúp khách hàng thanh toán chuyến đi thông suốt và nhận lại tiền minh bạch vào ví RikkeiPay khi chuyến bị hủy." ● PBI chọn vào Sprint (Tổng 16 SP): </w:t>
      </w:r>
    </w:p>
    <w:p w14:paraId="7EFE6C1F" w14:textId="77777777" w:rsidR="00E72481" w:rsidRDefault="00000000">
      <w:pPr>
        <w:spacing w:after="106" w:line="259" w:lineRule="auto"/>
        <w:ind w:left="1065" w:right="4" w:firstLine="0"/>
      </w:pPr>
      <w:r>
        <w:t xml:space="preserve">○ PBI 1: Thanh toán chuyến đi bằng ví RikkeiPay (8 SP) </w:t>
      </w:r>
    </w:p>
    <w:p w14:paraId="0186EC08" w14:textId="77777777" w:rsidR="00E72481" w:rsidRDefault="00000000">
      <w:pPr>
        <w:spacing w:after="106" w:line="259" w:lineRule="auto"/>
        <w:ind w:left="1065" w:right="4" w:firstLine="0"/>
      </w:pPr>
      <w:r>
        <w:t xml:space="preserve">○ PBI 2: Hoàn tiền vào ví khi chuyến bị hủy (5 SP) </w:t>
      </w:r>
    </w:p>
    <w:p w14:paraId="3019B1AB" w14:textId="77777777" w:rsidR="00E72481" w:rsidRDefault="00000000">
      <w:pPr>
        <w:ind w:left="360" w:right="2740" w:firstLine="720"/>
      </w:pPr>
      <w:r>
        <w:t xml:space="preserve">○ PBI 3: Xem số dư và lịch sử giao dịch ví (3 SP) ● Lý do không chọn các PBI còn lại: </w:t>
      </w:r>
    </w:p>
    <w:p w14:paraId="64C1C0E4" w14:textId="77777777" w:rsidR="00E72481" w:rsidRDefault="00000000">
      <w:pPr>
        <w:ind w:left="1435" w:right="4"/>
      </w:pPr>
      <w:r>
        <w:t xml:space="preserve">○ PBI 4 (SMS - 3 SP): Chưa sẵn sàng do phụ thuộc bên thứ ba (chưa ký hợp đồng). </w:t>
      </w:r>
    </w:p>
    <w:p w14:paraId="7811D303" w14:textId="77777777" w:rsidR="00E72481" w:rsidRDefault="00000000">
      <w:pPr>
        <w:ind w:left="1435" w:right="4"/>
      </w:pPr>
      <w:r>
        <w:t xml:space="preserve">○ PBI 5 (Giao diện Tết - 2 SP): Không phục vụ Sprint Goal (tránh bẫy nhồi nhét việc ngoài mục tiêu). </w:t>
      </w:r>
    </w:p>
    <w:p w14:paraId="5ED91D10" w14:textId="77777777" w:rsidR="00E72481" w:rsidRDefault="00000000">
      <w:pPr>
        <w:spacing w:after="38"/>
        <w:ind w:left="1435" w:right="4"/>
      </w:pPr>
      <w:r>
        <w:t xml:space="preserve">○ PBI 6 (Chat với tài xế - 5 SP): Không phục vụ Sprint Goal và làm vượt ngưỡng Velocity an toàn. </w:t>
      </w:r>
    </w:p>
    <w:p w14:paraId="4A3CDC22" w14:textId="77777777" w:rsidR="00E72481" w:rsidRDefault="00000000">
      <w:pPr>
        <w:pStyle w:val="u1"/>
        <w:ind w:left="-5"/>
      </w:pPr>
      <w:r>
        <w:t xml:space="preserve">Phần 3 - Phân rã Task (PBI 2: Hoàn tiền vào ví khi chuyến bị hủy) </w:t>
      </w:r>
    </w:p>
    <w:p w14:paraId="1BD5DEB8" w14:textId="77777777" w:rsidR="00E72481" w:rsidRDefault="00000000">
      <w:pPr>
        <w:numPr>
          <w:ilvl w:val="0"/>
          <w:numId w:val="2"/>
        </w:numPr>
        <w:ind w:right="4" w:hanging="360"/>
      </w:pPr>
      <w:r>
        <w:t xml:space="preserve">Task 1 (Backend): Xây dựng API và xử lý logic hoàn tiền tự động khi nhận sự kiện hủy chuyến. </w:t>
      </w:r>
    </w:p>
    <w:p w14:paraId="76CDEE90" w14:textId="77777777" w:rsidR="00E72481" w:rsidRDefault="00000000">
      <w:pPr>
        <w:numPr>
          <w:ilvl w:val="1"/>
          <w:numId w:val="2"/>
        </w:numPr>
        <w:ind w:right="4" w:hanging="360"/>
      </w:pPr>
      <w:r>
        <w:t xml:space="preserve">Đầu ra kiểm chứng: 100% Unit Tests cho các ca hủy chuyến đều Pass; API trả về mã </w:t>
      </w:r>
      <w:r>
        <w:rPr>
          <w:sz w:val="23"/>
          <w:shd w:val="clear" w:color="auto" w:fill="F2F0F0"/>
        </w:rPr>
        <w:t>200 OK</w:t>
      </w:r>
      <w:r>
        <w:t xml:space="preserve"> kèm transaction ID. </w:t>
      </w:r>
    </w:p>
    <w:p w14:paraId="55461395" w14:textId="77777777" w:rsidR="00E72481" w:rsidRDefault="00000000">
      <w:pPr>
        <w:numPr>
          <w:ilvl w:val="0"/>
          <w:numId w:val="2"/>
        </w:numPr>
        <w:ind w:right="4" w:hanging="360"/>
      </w:pPr>
      <w:r>
        <w:t xml:space="preserve">Task 2 (Frontend): Thiết kế giao diện thông báo hoàn tiền và cập nhật số dư hiển thị sau khi chuyến bị hủy. </w:t>
      </w:r>
    </w:p>
    <w:p w14:paraId="7C6A0BF9" w14:textId="77777777" w:rsidR="00E72481" w:rsidRDefault="00000000">
      <w:pPr>
        <w:numPr>
          <w:ilvl w:val="1"/>
          <w:numId w:val="2"/>
        </w:numPr>
        <w:ind w:right="4" w:hanging="360"/>
      </w:pPr>
      <w:r>
        <w:t xml:space="preserve">Đầu ra kiểm chứng: Màn hình hiển thị đúng trạng thái hoàn tiền và số dư mới khớp thiết kế Figma trên môi trường test. </w:t>
      </w:r>
    </w:p>
    <w:p w14:paraId="0B5A4F4A" w14:textId="77777777" w:rsidR="00E72481" w:rsidRDefault="00000000">
      <w:pPr>
        <w:numPr>
          <w:ilvl w:val="0"/>
          <w:numId w:val="2"/>
        </w:numPr>
        <w:ind w:right="4" w:hanging="360"/>
      </w:pPr>
      <w:r>
        <w:t xml:space="preserve">Task 3 (Testing): Thực hiện Integration Test luồng trừ tiền và hoàn tiền tự động giữa PBI 1 và PBI 2. </w:t>
      </w:r>
    </w:p>
    <w:p w14:paraId="22A078DD" w14:textId="77777777" w:rsidR="00E72481" w:rsidRDefault="00000000">
      <w:pPr>
        <w:numPr>
          <w:ilvl w:val="1"/>
          <w:numId w:val="2"/>
        </w:numPr>
        <w:spacing w:after="122" w:line="259" w:lineRule="auto"/>
        <w:ind w:right="4" w:hanging="360"/>
      </w:pPr>
      <w:r>
        <w:lastRenderedPageBreak/>
        <w:t xml:space="preserve">Đầu ra kiểm chứng: Test report xác nhận luồng End-to-End thành công trên </w:t>
      </w:r>
    </w:p>
    <w:p w14:paraId="01498BDB" w14:textId="77777777" w:rsidR="00E72481" w:rsidRDefault="00000000">
      <w:pPr>
        <w:spacing w:line="259" w:lineRule="auto"/>
        <w:ind w:left="0" w:firstLine="0"/>
        <w:jc w:val="right"/>
      </w:pPr>
      <w:r>
        <w:t xml:space="preserve">Staging (đặt xe bị trừ tiền </w:t>
      </w:r>
      <w:r>
        <w:rPr>
          <w:rFonts w:ascii="Cambria Math" w:eastAsia="Cambria Math" w:hAnsi="Cambria Math" w:cs="Cambria Math"/>
        </w:rPr>
        <w:t>→</w:t>
      </w:r>
      <w:r>
        <w:t xml:space="preserve"> hủy chuyến tiền về ví đầy đủ, không lỗi đối soát). </w:t>
      </w:r>
    </w:p>
    <w:sectPr w:rsidR="00E72481">
      <w:pgSz w:w="11920" w:h="16840"/>
      <w:pgMar w:top="1440" w:right="151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904"/>
    <w:multiLevelType w:val="hybridMultilevel"/>
    <w:tmpl w:val="5EC42290"/>
    <w:lvl w:ilvl="0" w:tplc="36D860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688A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06E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1E66A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DCE6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6415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0BC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8072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A738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8A172D"/>
    <w:multiLevelType w:val="hybridMultilevel"/>
    <w:tmpl w:val="56CC49D8"/>
    <w:lvl w:ilvl="0" w:tplc="65863C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4C9E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88C6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F4E7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8BD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05D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E2C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503D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B6FE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5197224">
    <w:abstractNumId w:val="1"/>
  </w:num>
  <w:num w:numId="2" w16cid:durableId="39042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81"/>
    <w:rsid w:val="00096D1B"/>
    <w:rsid w:val="00E27253"/>
    <w:rsid w:val="00E7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91CC"/>
  <w15:docId w15:val="{F9E6FFE7-CA32-4A7C-9063-A8FD6294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0" w:line="359" w:lineRule="auto"/>
      <w:ind w:left="730" w:hanging="370"/>
    </w:pPr>
    <w:rPr>
      <w:rFonts w:ascii="Arial" w:eastAsia="Arial" w:hAnsi="Arial" w:cs="Arial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88" w:line="259" w:lineRule="auto"/>
      <w:ind w:left="10" w:hanging="10"/>
      <w:outlineLvl w:val="0"/>
    </w:pPr>
    <w:rPr>
      <w:rFonts w:ascii="Arial" w:eastAsia="Arial" w:hAnsi="Arial" w:cs="Arial"/>
      <w:color w:val="000000"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Arial" w:eastAsia="Arial" w:hAnsi="Arial" w:cs="Arial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BT_Chuyen_Sau</dc:title>
  <dc:subject/>
  <dc:creator>Duy Nguyễn</dc:creator>
  <cp:keywords/>
  <cp:lastModifiedBy>Duy Nguyễn</cp:lastModifiedBy>
  <cp:revision>2</cp:revision>
  <dcterms:created xsi:type="dcterms:W3CDTF">2026-10-13T16:16:00Z</dcterms:created>
  <dcterms:modified xsi:type="dcterms:W3CDTF">2026-10-13T16:16:00Z</dcterms:modified>
</cp:coreProperties>
</file>