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[Vận dụng cơ bản] PHÂN ĐỊNH LẠI 3 VAI TRÒ TRONG ĐỘI RIKKEIGO</w:t>
      </w:r>
    </w:p>
    <w:p>
      <w:pPr>
        <w:spacing w:before="120" w:after="120" w:line="288" w:lineRule="auto"/>
        <w:ind w:left="0"/>
        <w:jc w:val="left"/>
      </w:pPr>
      <w:r>
        <w:rPr>
          <w:rFonts w:eastAsia="等线" w:ascii="Arial" w:cs="Arial" w:hAnsi="Arial"/>
          <w:sz w:val="22"/>
        </w:rPr>
        <w:t>Phần 1 – Phân tích</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90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p>
    <w:p>
      <w:pPr>
        <w:spacing w:before="120" w:after="120" w:line="288" w:lineRule="auto"/>
        <w:ind w:left="0"/>
        <w:jc w:val="left"/>
      </w:pPr>
      <w:r>
        <w:rPr>
          <w:rFonts w:eastAsia="等线" w:ascii="Arial" w:cs="Arial" w:hAnsi="Arial"/>
          <w:sz w:val="22"/>
        </w:rPr>
        <w:t>Nhận xét từng quy ước</w:t>
      </w:r>
    </w:p>
    <w:p>
      <w:pPr>
        <w:numPr>
          <w:numId w:val="1"/>
        </w:numPr>
        <w:spacing w:before="120" w:after="120" w:line="288" w:lineRule="auto"/>
        <w:ind w:left="0"/>
        <w:jc w:val="left"/>
      </w:pPr>
      <w:r>
        <w:rPr>
          <w:rFonts w:eastAsia="等线" w:ascii="Arial" w:cs="Arial" w:hAnsi="Arial"/>
          <w:sz w:val="22"/>
        </w:rPr>
        <w:t>QU1: Đức là Product Owner nên không cần duyệt từng đoạn code. Developers mới là người chịu trách nhiệm về cách triển khai kỹ thuật.</w:t>
      </w:r>
    </w:p>
    <w:p>
      <w:pPr>
        <w:numPr>
          <w:numId w:val="2"/>
        </w:numPr>
        <w:spacing w:before="120" w:after="120" w:line="288" w:lineRule="auto"/>
        <w:ind w:left="0"/>
        <w:jc w:val="left"/>
      </w:pPr>
      <w:r>
        <w:rPr>
          <w:rFonts w:eastAsia="等线" w:ascii="Arial" w:cs="Arial" w:hAnsi="Arial"/>
          <w:sz w:val="22"/>
        </w:rPr>
        <w:t>QU2: Daily Scrum là buổi để Developers tự đồng bộ với nhau, không phải để Scrum Master giao việc.</w:t>
      </w:r>
    </w:p>
    <w:p>
      <w:pPr>
        <w:numPr>
          <w:numId w:val="3"/>
        </w:numPr>
        <w:spacing w:before="120" w:after="120" w:line="288" w:lineRule="auto"/>
        <w:ind w:left="0"/>
        <w:jc w:val="left"/>
      </w:pPr>
      <w:r>
        <w:rPr>
          <w:rFonts w:eastAsia="等线" w:ascii="Arial" w:cs="Arial" w:hAnsi="Arial"/>
          <w:sz w:val="22"/>
        </w:rPr>
        <w:t>QU3: Đây là quy ước đúng, không được sửa.</w:t>
      </w:r>
    </w:p>
    <w:p>
      <w:pPr>
        <w:numPr>
          <w:numId w:val="4"/>
        </w:numPr>
        <w:spacing w:before="120" w:after="120" w:line="288" w:lineRule="auto"/>
        <w:ind w:left="0"/>
        <w:jc w:val="left"/>
      </w:pPr>
      <w:r>
        <w:rPr>
          <w:rFonts w:eastAsia="等线" w:ascii="Arial" w:cs="Arial" w:hAnsi="Arial"/>
          <w:sz w:val="22"/>
        </w:rPr>
        <w:t>QU4: Developers có quyền tự tổ chức công việc trong Sprint nhưng không có quyền tự ý thay đổi Product Backlog Order do Product Owner quản lý.</w:t>
      </w:r>
    </w:p>
    <w:p>
      <w:pPr>
        <w:spacing w:before="120" w:after="120" w:line="288" w:lineRule="auto"/>
        <w:ind w:left="0"/>
        <w:jc w:val="left"/>
      </w:pPr>
      <w:r>
        <w:rPr>
          <w:rFonts w:eastAsia="等线" w:ascii="Arial" w:cs="Arial" w:hAnsi="Arial"/>
          <w:sz w:val="22"/>
        </w:rPr>
        <w:t>Phần 2 – Vá lỗi</w:t>
      </w:r>
    </w:p>
    <w:p>
      <w:pPr>
        <w:spacing w:before="120" w:after="120" w:line="288" w:lineRule="auto"/>
        <w:ind w:left="0"/>
        <w:jc w:val="left"/>
      </w:pPr>
      <w:r>
        <w:rPr>
          <w:rFonts w:eastAsia="等线" w:ascii="Arial" w:cs="Arial" w:hAnsi="Arial"/>
          <w:sz w:val="22"/>
        </w:rPr>
        <w:t>QU1 – Sửa lại</w:t>
      </w:r>
    </w:p>
    <w:p>
      <w:pPr>
        <w:spacing w:before="120" w:after="120" w:line="288" w:lineRule="auto"/>
        <w:ind w:left="0"/>
        <w:jc w:val="left"/>
      </w:pPr>
      <w:r>
        <w:rPr>
          <w:rFonts w:eastAsia="等线" w:ascii="Arial" w:cs="Arial" w:hAnsi="Arial"/>
          <w:sz w:val="22"/>
        </w:rPr>
        <w:t>Đức tập trung quyết định thứ tự và giá trị của Product Backlog; Developers tự quyết định thư viện, công nghệ và cách triển khai kỹ thuật của tính năng đặt xe.</w:t>
      </w:r>
    </w:p>
    <w:p>
      <w:pPr>
        <w:spacing w:before="120" w:after="120" w:line="288" w:lineRule="auto"/>
        <w:ind w:left="0"/>
        <w:jc w:val="left"/>
      </w:pPr>
    </w:p>
    <w:p>
      <w:pPr>
        <w:spacing w:before="120" w:after="120" w:line="288" w:lineRule="auto"/>
        <w:ind w:left="0"/>
        <w:jc w:val="left"/>
      </w:pPr>
      <w:r>
        <w:rPr>
          <w:rFonts w:eastAsia="等线" w:ascii="Arial" w:cs="Arial" w:hAnsi="Arial"/>
          <w:sz w:val="22"/>
        </w:rPr>
        <w:t>QU2 – Sửa lại</w:t>
      </w:r>
    </w:p>
    <w:p>
      <w:pPr>
        <w:spacing w:before="120" w:after="120" w:line="288" w:lineRule="auto"/>
        <w:ind w:left="0"/>
        <w:jc w:val="left"/>
      </w:pPr>
      <w:r>
        <w:rPr>
          <w:rFonts w:eastAsia="等线" w:ascii="Arial" w:cs="Arial" w:hAnsi="Arial"/>
          <w:sz w:val="22"/>
        </w:rPr>
        <w:t>Trong Daily Scrum, Developers tự trao đổi tiến độ, phối hợp và phân chia công việc cần thiết; Lan chỉ hỗ trợ khi có trở ngại và không trực tiếp giao việc.</w:t>
      </w:r>
    </w:p>
    <w:p>
      <w:pPr>
        <w:spacing w:before="120" w:after="120" w:line="288" w:lineRule="auto"/>
        <w:ind w:left="0"/>
        <w:jc w:val="left"/>
      </w:pPr>
    </w:p>
    <w:p>
      <w:pPr>
        <w:spacing w:before="120" w:after="120" w:line="288" w:lineRule="auto"/>
        <w:ind w:left="0"/>
        <w:jc w:val="left"/>
      </w:pPr>
      <w:r>
        <w:rPr>
          <w:rFonts w:eastAsia="等线" w:ascii="Arial" w:cs="Arial" w:hAnsi="Arial"/>
          <w:sz w:val="22"/>
        </w:rPr>
        <w:t>QU4 – Sửa lại</w:t>
      </w:r>
    </w:p>
    <w:p>
      <w:pPr>
        <w:spacing w:before="120" w:after="120" w:line="288" w:lineRule="auto"/>
        <w:ind w:left="0"/>
        <w:jc w:val="left"/>
      </w:pPr>
      <w:r>
        <w:rPr>
          <w:rFonts w:eastAsia="等线" w:ascii="Arial" w:cs="Arial" w:hAnsi="Arial"/>
          <w:sz w:val="22"/>
        </w:rPr>
        <w:t>Developers tự quyết định cách thực hiện các hạng mục trong Sprint, còn Đức là người chịu trách nhiệm sắp xếp và thay đổi thứ tự Product Backlog dựa trên giá trị sản phẩm.</w:t>
      </w:r>
    </w:p>
    <w:p>
      <w:pPr>
        <w:spacing w:before="120" w:after="120" w:line="288" w:lineRule="auto"/>
        <w:ind w:left="0"/>
        <w:jc w:val="left"/>
      </w:pPr>
    </w:p>
    <w:p>
      <w:pPr>
        <w:spacing w:before="120" w:after="120" w:line="288" w:lineRule="auto"/>
        <w:ind w:left="0"/>
        <w:jc w:val="left"/>
      </w:pPr>
      <w:r>
        <w:rPr>
          <w:rFonts w:eastAsia="等线" w:ascii="Arial" w:cs="Arial" w:hAnsi="Arial"/>
          <w:sz w:val="22"/>
        </w:rPr>
        <w:t>QU3 – Giữ nguyên</w:t>
      </w:r>
    </w:p>
    <w:p>
      <w:pPr>
        <w:spacing w:before="120" w:after="120" w:line="288" w:lineRule="auto"/>
        <w:ind w:left="0"/>
        <w:jc w:val="left"/>
      </w:pPr>
      <w:r>
        <w:rPr>
          <w:rFonts w:eastAsia="等线" w:ascii="Arial" w:cs="Arial" w:hAnsi="Arial"/>
          <w:sz w:val="22"/>
        </w:rPr>
        <w:t>Đức sắp xếp thứ tự ưu tiên Product Backlog dựa trên giá trị mang lại cho người đặt xe.</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46310">
    <w:lvl>
      <w:numFmt w:val="bullet"/>
      <w:suff w:val="tab"/>
      <w:lvlText w:val="•"/>
      <w:rPr>
        <w:color w:val="3370ff"/>
      </w:rPr>
    </w:lvl>
  </w:abstractNum>
  <w:abstractNum w:abstractNumId="146311">
    <w:lvl>
      <w:numFmt w:val="bullet"/>
      <w:suff w:val="tab"/>
      <w:lvlText w:val="•"/>
      <w:rPr>
        <w:color w:val="3370ff"/>
      </w:rPr>
    </w:lvl>
  </w:abstractNum>
  <w:abstractNum w:abstractNumId="146312">
    <w:lvl>
      <w:numFmt w:val="bullet"/>
      <w:suff w:val="tab"/>
      <w:lvlText w:val="•"/>
      <w:rPr>
        <w:color w:val="3370ff"/>
      </w:rPr>
    </w:lvl>
  </w:abstractNum>
  <w:abstractNum w:abstractNumId="146313">
    <w:lvl>
      <w:numFmt w:val="bullet"/>
      <w:suff w:val="tab"/>
      <w:lvlText w:val="•"/>
      <w:rPr>
        <w:color w:val="3370ff"/>
      </w:rPr>
    </w:lvl>
  </w:abstractNum>
  <w:num w:numId="1">
    <w:abstractNumId w:val="146310"/>
  </w:num>
  <w:num w:numId="2">
    <w:abstractNumId w:val="146311"/>
  </w:num>
  <w:num w:numId="3">
    <w:abstractNumId w:val="146312"/>
  </w:num>
  <w:num w:numId="4">
    <w:abstractNumId w:val="14631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numbering.xml" Type="http://schemas.openxmlformats.org/officeDocument/2006/relationships/numbering"/><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2026-10-06T17:57:49Z</dcterms:created>
  <dc:creator>Apache POI</dc:creator>
</cp:coreProperties>
</file>