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439E0" w14:textId="77777777" w:rsidR="00585B98" w:rsidRPr="00585B98" w:rsidRDefault="00585B98" w:rsidP="00585B98">
      <w:pPr>
        <w:rPr>
          <w:b/>
          <w:bCs/>
        </w:rPr>
      </w:pPr>
      <w:r w:rsidRPr="00585B98">
        <w:rPr>
          <w:b/>
          <w:bCs/>
        </w:rPr>
        <w:t>Phần 1 - Đề xuất 2 chiến lược phân rã Epic</w:t>
      </w:r>
    </w:p>
    <w:p w14:paraId="2D4D398B" w14:textId="77777777" w:rsidR="00585B98" w:rsidRPr="00585B98" w:rsidRDefault="00585B98" w:rsidP="00585B98">
      <w:r w:rsidRPr="00585B98">
        <w:t xml:space="preserve">Để giải quyết Epic </w:t>
      </w:r>
      <w:r w:rsidRPr="00585B98">
        <w:rPr>
          <w:b/>
          <w:bCs/>
        </w:rPr>
        <w:t>"Hủy chuyến ghép"</w:t>
      </w:r>
      <w:r w:rsidRPr="00585B98">
        <w:t>, chúng ta có thể áp dụng 2 chiến lược phân rã có bản chất hoàn toàn khác nhau:</w:t>
      </w:r>
    </w:p>
    <w:p w14:paraId="06A54405" w14:textId="77777777" w:rsidR="00585B98" w:rsidRPr="00585B98" w:rsidRDefault="00585B98" w:rsidP="00585B98">
      <w:pPr>
        <w:rPr>
          <w:b/>
          <w:bCs/>
        </w:rPr>
      </w:pPr>
      <w:r w:rsidRPr="00585B98">
        <w:rPr>
          <w:b/>
          <w:bCs/>
        </w:rPr>
        <w:t>Chiến lược A: Phân rã theo Luồng nghiệp vụ &amp; Trạng thái chuyến đi (Workflow-based Decomposition)</w:t>
      </w:r>
    </w:p>
    <w:p w14:paraId="0D2F21FA" w14:textId="77777777" w:rsidR="00585B98" w:rsidRPr="00585B98" w:rsidRDefault="00585B98" w:rsidP="00585B98">
      <w:r w:rsidRPr="00585B98">
        <w:t>Chiến lược này chia nhỏ Epic dựa trên dòng thời gian và các mốc trạng thái của tài xế và chuyến đi, đi từ giai đoạn chưa nhận chuyến cho đến khi đã nhận chuyến và xử lý phát sinh.</w:t>
      </w:r>
    </w:p>
    <w:p w14:paraId="64372319" w14:textId="77777777" w:rsidR="00585B98" w:rsidRPr="00585B98" w:rsidRDefault="00585B98" w:rsidP="00585B98">
      <w:pPr>
        <w:numPr>
          <w:ilvl w:val="0"/>
          <w:numId w:val="1"/>
        </w:numPr>
      </w:pPr>
      <w:r w:rsidRPr="00585B98">
        <w:rPr>
          <w:b/>
          <w:bCs/>
        </w:rPr>
        <w:t>Feature 1:</w:t>
      </w:r>
      <w:r w:rsidRPr="00585B98">
        <w:t xml:space="preserve"> Quản lý hủy chuyến trước khi tài xế nhận chuyến (luồng miễn phí).</w:t>
      </w:r>
    </w:p>
    <w:p w14:paraId="324A6786" w14:textId="77777777" w:rsidR="00585B98" w:rsidRPr="00585B98" w:rsidRDefault="00585B98" w:rsidP="00585B98">
      <w:pPr>
        <w:numPr>
          <w:ilvl w:val="0"/>
          <w:numId w:val="1"/>
        </w:numPr>
      </w:pPr>
      <w:r w:rsidRPr="00585B98">
        <w:rPr>
          <w:b/>
          <w:bCs/>
        </w:rPr>
        <w:t>Feature 2:</w:t>
      </w:r>
      <w:r w:rsidRPr="00585B98">
        <w:t xml:space="preserve"> Quản lý hủy chuyến sau khi tài xế nhận chuyến (luồng tính phí hủy 10.000đ).</w:t>
      </w:r>
    </w:p>
    <w:p w14:paraId="6B7259AB" w14:textId="77777777" w:rsidR="00585B98" w:rsidRPr="00585B98" w:rsidRDefault="00585B98" w:rsidP="00585B98">
      <w:pPr>
        <w:numPr>
          <w:ilvl w:val="0"/>
          <w:numId w:val="1"/>
        </w:numPr>
      </w:pPr>
      <w:r w:rsidRPr="00585B98">
        <w:rPr>
          <w:b/>
          <w:bCs/>
        </w:rPr>
        <w:t>Feature 3:</w:t>
      </w:r>
      <w:r w:rsidRPr="00585B98">
        <w:t xml:space="preserve"> Cơ chế tính lại giá cước tự động và thông báo thời gian thực cho các hành khách còn lại.</w:t>
      </w:r>
    </w:p>
    <w:p w14:paraId="1CE6D4BB" w14:textId="77777777" w:rsidR="00585B98" w:rsidRPr="00585B98" w:rsidRDefault="00585B98" w:rsidP="00585B98">
      <w:pPr>
        <w:rPr>
          <w:b/>
          <w:bCs/>
        </w:rPr>
      </w:pPr>
      <w:r w:rsidRPr="00585B98">
        <w:rPr>
          <w:b/>
          <w:bCs/>
        </w:rPr>
        <w:t>Chiến lược B: Phân rã theo Đối tượng người dùng &amp; Mức độ tự động hóa (Actor &amp; Automation-based Decomposition)</w:t>
      </w:r>
    </w:p>
    <w:p w14:paraId="5E7BDB14" w14:textId="77777777" w:rsidR="00585B98" w:rsidRPr="00585B98" w:rsidRDefault="00585B98" w:rsidP="00585B98">
      <w:r w:rsidRPr="00585B98">
        <w:t>Chiến lược này tập trung vào việc ai là người thực hiện hành động hủy và mức độ xử lý tự động của hệ thống đối với các bên liên quan.</w:t>
      </w:r>
    </w:p>
    <w:p w14:paraId="5090839A" w14:textId="77777777" w:rsidR="00585B98" w:rsidRPr="00585B98" w:rsidRDefault="00585B98" w:rsidP="00585B98">
      <w:pPr>
        <w:numPr>
          <w:ilvl w:val="0"/>
          <w:numId w:val="2"/>
        </w:numPr>
      </w:pPr>
      <w:r w:rsidRPr="00585B98">
        <w:rPr>
          <w:b/>
          <w:bCs/>
        </w:rPr>
        <w:t>Feature 1:</w:t>
      </w:r>
      <w:r w:rsidRPr="00585B98">
        <w:t xml:space="preserve"> Tính năng khách hàng tự hủy chuyến ghép trên ứng dụng (bao gồm hiển thị cảnh báo phí và xác nhận hủy).</w:t>
      </w:r>
    </w:p>
    <w:p w14:paraId="53159604" w14:textId="77777777" w:rsidR="00585B98" w:rsidRPr="00585B98" w:rsidRDefault="00585B98" w:rsidP="00585B98">
      <w:pPr>
        <w:numPr>
          <w:ilvl w:val="0"/>
          <w:numId w:val="2"/>
        </w:numPr>
      </w:pPr>
      <w:r w:rsidRPr="00585B98">
        <w:rPr>
          <w:b/>
          <w:bCs/>
        </w:rPr>
        <w:t>Feature 2:</w:t>
      </w:r>
      <w:r w:rsidRPr="00585B98">
        <w:t xml:space="preserve"> Hệ thống tự động xử lý ngoại lệ đồng bộ (đồng bộ thời gian máy chủ để phân định mốc nhận chuyến, tự động trừ phí/hoàn tiền và tự động cập nhật lại giá cho khách đi cùng).</w:t>
      </w:r>
    </w:p>
    <w:p w14:paraId="7E2906F1" w14:textId="77777777" w:rsidR="00585B98" w:rsidRPr="00585B98" w:rsidRDefault="00585B98" w:rsidP="00585B98">
      <w:pPr>
        <w:numPr>
          <w:ilvl w:val="0"/>
          <w:numId w:val="2"/>
        </w:numPr>
      </w:pPr>
      <w:r w:rsidRPr="00585B98">
        <w:rPr>
          <w:b/>
          <w:bCs/>
        </w:rPr>
        <w:t>Feature 3:</w:t>
      </w:r>
      <w:r w:rsidRPr="00585B98">
        <w:t xml:space="preserve"> Thông báo thay đổi trạng thái và chi phí cho tài xế và hành khách còn lại qua Push Notification/SMS.</w:t>
      </w:r>
    </w:p>
    <w:p w14:paraId="06FC568C" w14:textId="77777777" w:rsidR="00585B98" w:rsidRPr="00585B98" w:rsidRDefault="00585B98" w:rsidP="00585B98">
      <w:pPr>
        <w:rPr>
          <w:b/>
          <w:bCs/>
        </w:rPr>
      </w:pPr>
      <w:r w:rsidRPr="00585B98">
        <w:rPr>
          <w:b/>
          <w:bCs/>
        </w:rPr>
        <w:t>Phần 2 - So sánh 2 chiến lược theo tiêu chí INVEST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4"/>
        <w:gridCol w:w="3155"/>
        <w:gridCol w:w="3946"/>
      </w:tblGrid>
      <w:tr w:rsidR="00585B98" w:rsidRPr="00585B98" w14:paraId="052E439B" w14:textId="77777777" w:rsidTr="00585B98">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90EA3D" w14:textId="77777777" w:rsidR="00585B98" w:rsidRPr="00585B98" w:rsidRDefault="00585B98" w:rsidP="00585B98">
            <w:r w:rsidRPr="00585B98">
              <w:rPr>
                <w:b/>
                <w:bCs/>
              </w:rPr>
              <w:t>Tiêu chí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76F488" w14:textId="77777777" w:rsidR="00585B98" w:rsidRPr="00585B98" w:rsidRDefault="00585B98" w:rsidP="00585B98">
            <w:r w:rsidRPr="00585B98">
              <w:rPr>
                <w:b/>
                <w:bCs/>
              </w:rPr>
              <w:t>Chiến lược A (Theo Luồng nghiệp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900575" w14:textId="77777777" w:rsidR="00585B98" w:rsidRPr="00585B98" w:rsidRDefault="00585B98" w:rsidP="00585B98">
            <w:r w:rsidRPr="00585B98">
              <w:rPr>
                <w:b/>
                <w:bCs/>
              </w:rPr>
              <w:t>Chiến lược B (Theo Đối tượng &amp; Tự động hóa)</w:t>
            </w:r>
          </w:p>
        </w:tc>
      </w:tr>
      <w:tr w:rsidR="00585B98" w:rsidRPr="00585B98" w14:paraId="670B309D" w14:textId="77777777" w:rsidTr="00585B9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E44C93" w14:textId="77777777" w:rsidR="00585B98" w:rsidRPr="00585B98" w:rsidRDefault="00585B98" w:rsidP="00585B98">
            <w:r w:rsidRPr="00585B98">
              <w:rPr>
                <w:b/>
                <w:bCs/>
              </w:rPr>
              <w:t>Independent (Độc lập)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5A973F" w14:textId="77777777" w:rsidR="00585B98" w:rsidRPr="00585B98" w:rsidRDefault="00585B98" w:rsidP="00585B98">
            <w:r w:rsidRPr="00585B98">
              <w:rPr>
                <w:b/>
                <w:bCs/>
              </w:rPr>
              <w:t>(+) Ưu điểm:</w:t>
            </w:r>
            <w:r w:rsidRPr="00585B98">
              <w:t xml:space="preserve"> Các Feature có sự phân tách tương đối rõ ràng theo </w:t>
            </w:r>
            <w:r w:rsidRPr="00585B98">
              <w:lastRenderedPageBreak/>
              <w:t>mốc thời gian (trước/sau khi tài xế nhận chuyến).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68F852" w14:textId="77777777" w:rsidR="00585B98" w:rsidRPr="00585B98" w:rsidRDefault="00585B98" w:rsidP="00585B98">
            <w:r w:rsidRPr="00585B98">
              <w:rPr>
                <w:b/>
                <w:bCs/>
              </w:rPr>
              <w:lastRenderedPageBreak/>
              <w:t>(–) Nhược điểm:</w:t>
            </w:r>
            <w:r w:rsidRPr="00585B98">
              <w:t xml:space="preserve"> Phụ thuộc lẫn nhau cao; tính năng xử lý hệ thống ngầm (Feature 2) gắn chặt </w:t>
            </w:r>
            <w:r w:rsidRPr="00585B98">
              <w:lastRenderedPageBreak/>
              <w:t>và phải chạy song song để hỗ trợ giao diện khách hủy (Feature 1).</w:t>
            </w:r>
          </w:p>
        </w:tc>
      </w:tr>
      <w:tr w:rsidR="00585B98" w:rsidRPr="00585B98" w14:paraId="53C218E5" w14:textId="77777777" w:rsidTr="00585B9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54D42C" w14:textId="77777777" w:rsidR="00585B98" w:rsidRPr="00585B98" w:rsidRDefault="00585B98" w:rsidP="00585B98">
            <w:r w:rsidRPr="00585B98">
              <w:rPr>
                <w:b/>
                <w:bCs/>
              </w:rPr>
              <w:lastRenderedPageBreak/>
              <w:t>Small (Nhỏ gọn)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5C6D5B" w14:textId="77777777" w:rsidR="00585B98" w:rsidRPr="00585B98" w:rsidRDefault="00585B98" w:rsidP="00585B98">
            <w:r w:rsidRPr="00585B98">
              <w:rPr>
                <w:b/>
                <w:bCs/>
              </w:rPr>
              <w:t>(+) Ưu điểm:</w:t>
            </w:r>
            <w:r w:rsidRPr="00585B98">
              <w:t xml:space="preserve"> Chia nhỏ khối lượng công việc thành các phần vừa vặn để đưa vào từng Sprint ngắn.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DC1FF0" w14:textId="77777777" w:rsidR="00585B98" w:rsidRPr="00585B98" w:rsidRDefault="00585B98" w:rsidP="00585B98">
            <w:r w:rsidRPr="00585B98">
              <w:rPr>
                <w:b/>
                <w:bCs/>
              </w:rPr>
              <w:t>(–) Nhược điểm:</w:t>
            </w:r>
            <w:r w:rsidRPr="00585B98">
              <w:t xml:space="preserve"> Feature tự động hóa hệ thống (Feature 2) chứa logic phức tạp (tính toán lại giá cước nhóm, đồng bộ server time), quy mô quá lớn cho một User Story/Feature đơn lẻ trong Sprint đầu.</w:t>
            </w:r>
          </w:p>
        </w:tc>
      </w:tr>
      <w:tr w:rsidR="00585B98" w:rsidRPr="00585B98" w14:paraId="730C2878" w14:textId="77777777" w:rsidTr="00585B9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41F9CF" w14:textId="77777777" w:rsidR="00585B98" w:rsidRPr="00585B98" w:rsidRDefault="00585B98" w:rsidP="00585B98">
            <w:r w:rsidRPr="00585B98">
              <w:rPr>
                <w:b/>
                <w:bCs/>
              </w:rPr>
              <w:t>Valuable (Có giá trị)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195443" w14:textId="77777777" w:rsidR="00585B98" w:rsidRPr="00585B98" w:rsidRDefault="00585B98" w:rsidP="00585B98">
            <w:r w:rsidRPr="00585B98">
              <w:rPr>
                <w:b/>
                <w:bCs/>
              </w:rPr>
              <w:t>(+) Ưu điểm:</w:t>
            </w:r>
            <w:r w:rsidRPr="00585B98">
              <w:t xml:space="preserve"> Mỗi Feature mang lại giá trị sử dụng rõ ràng ngay lập tức cho người dùng (ví dụ: giải quyết ngay nhu cầu hủy chuyến không mất phí ở Sprint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C274EB" w14:textId="77777777" w:rsidR="00585B98" w:rsidRPr="00585B98" w:rsidRDefault="00585B98" w:rsidP="00585B98">
            <w:r w:rsidRPr="00585B98">
              <w:rPr>
                <w:b/>
                <w:bCs/>
              </w:rPr>
              <w:t>(+) Ưu điểm:</w:t>
            </w:r>
            <w:r w:rsidRPr="00585B98">
              <w:t xml:space="preserve"> Tối ưu hóa trải nghiệm kỹ thuật và kiến trúc hệ thống ngầm vững chắc từ đầu cho toàn bộ luồng dữ liệu.</w:t>
            </w:r>
          </w:p>
        </w:tc>
      </w:tr>
    </w:tbl>
    <w:p w14:paraId="34798047" w14:textId="77777777" w:rsidR="00585B98" w:rsidRPr="00585B98" w:rsidRDefault="00585B98" w:rsidP="00585B98">
      <w:pPr>
        <w:rPr>
          <w:b/>
          <w:bCs/>
        </w:rPr>
      </w:pPr>
      <w:r w:rsidRPr="00585B98">
        <w:rPr>
          <w:b/>
          <w:bCs/>
        </w:rPr>
        <w:t>Phần 3 - Lựa chọn &amp; Đặc tả</w:t>
      </w:r>
    </w:p>
    <w:p w14:paraId="343AE0DC" w14:textId="77777777" w:rsidR="00585B98" w:rsidRPr="00585B98" w:rsidRDefault="00585B98" w:rsidP="00585B98">
      <w:pPr>
        <w:rPr>
          <w:b/>
          <w:bCs/>
        </w:rPr>
      </w:pPr>
      <w:r w:rsidRPr="00585B98">
        <w:rPr>
          <w:b/>
          <w:bCs/>
        </w:rPr>
        <w:t>1. Lựa chọn chiến lược và lập luận</w:t>
      </w:r>
    </w:p>
    <w:p w14:paraId="51D1332F" w14:textId="77777777" w:rsidR="00585B98" w:rsidRPr="00585B98" w:rsidRDefault="00585B98" w:rsidP="00585B98">
      <w:r w:rsidRPr="00585B98">
        <w:t xml:space="preserve">Lựa chọn </w:t>
      </w:r>
      <w:r w:rsidRPr="00585B98">
        <w:rPr>
          <w:b/>
          <w:bCs/>
        </w:rPr>
        <w:t>Chiến lược A (Phân rã theo Luồng nghiệp vụ &amp; Trạng thái chuyến đi)</w:t>
      </w:r>
      <w:r w:rsidRPr="00585B98">
        <w:t>.</w:t>
      </w:r>
    </w:p>
    <w:p w14:paraId="61A5750E" w14:textId="77777777" w:rsidR="00585B98" w:rsidRPr="00585B98" w:rsidRDefault="00585B98" w:rsidP="00585B98">
      <w:r w:rsidRPr="00585B98">
        <w:rPr>
          <w:i/>
          <w:iCs/>
        </w:rPr>
        <w:t>Lý do:</w:t>
      </w:r>
      <w:r w:rsidRPr="00585B98">
        <w:t xml:space="preserve"> Chiến lược này giúp nhóm phát triển bám sát vòng đời thực tế của chuyến xe ghép, dễ dàng phân phối các phần việc có giá trị gia tăng rõ rệt vào từng Sprint (ví dụ: ưu tiên làm luồng hủy miễn phí trước để giải quyết nhanh nỗi đau cơ bản, sau đó bổ sung luồng tính phí và tự động tính lại giá ở các Sprint sau), đảm bảo tính </w:t>
      </w:r>
      <w:r w:rsidRPr="00585B98">
        <w:rPr>
          <w:b/>
          <w:bCs/>
        </w:rPr>
        <w:t>Independent</w:t>
      </w:r>
      <w:r w:rsidRPr="00585B98">
        <w:t xml:space="preserve"> và </w:t>
      </w:r>
      <w:r w:rsidRPr="00585B98">
        <w:rPr>
          <w:b/>
          <w:bCs/>
        </w:rPr>
        <w:t>Small</w:t>
      </w:r>
      <w:r w:rsidRPr="00585B98">
        <w:t xml:space="preserve"> tốt hơn theo chuẩn INVEST.</w:t>
      </w:r>
    </w:p>
    <w:p w14:paraId="238871E7" w14:textId="77777777" w:rsidR="00585B98" w:rsidRPr="00585B98" w:rsidRDefault="00585B98" w:rsidP="00585B98">
      <w:pPr>
        <w:rPr>
          <w:b/>
          <w:bCs/>
        </w:rPr>
      </w:pPr>
      <w:r w:rsidRPr="00585B98">
        <w:rPr>
          <w:b/>
          <w:bCs/>
        </w:rPr>
        <w:t>2. Viết User Story mẫu (thuộc Feature 2 của Chiến lược A)</w:t>
      </w:r>
    </w:p>
    <w:p w14:paraId="44868043" w14:textId="77777777" w:rsidR="00585B98" w:rsidRPr="00585B98" w:rsidRDefault="00585B98" w:rsidP="00585B98">
      <w:pPr>
        <w:numPr>
          <w:ilvl w:val="0"/>
          <w:numId w:val="3"/>
        </w:numPr>
      </w:pPr>
      <w:r w:rsidRPr="00585B98">
        <w:rPr>
          <w:b/>
          <w:bCs/>
        </w:rPr>
        <w:t>Tiêu đề:</w:t>
      </w:r>
      <w:r w:rsidRPr="00585B98">
        <w:t xml:space="preserve"> Xử lý phí hủy chuyến khi khách hủy sau khi tài xế đã nhận chuyến.</w:t>
      </w:r>
    </w:p>
    <w:p w14:paraId="76F35FE8" w14:textId="77777777" w:rsidR="00585B98" w:rsidRPr="00585B98" w:rsidRDefault="00585B98" w:rsidP="00585B98">
      <w:pPr>
        <w:numPr>
          <w:ilvl w:val="0"/>
          <w:numId w:val="3"/>
        </w:numPr>
      </w:pPr>
      <w:r w:rsidRPr="00585B98">
        <w:rPr>
          <w:b/>
          <w:bCs/>
        </w:rPr>
        <w:t>User Story:</w:t>
      </w:r>
    </w:p>
    <w:p w14:paraId="71B331C0" w14:textId="77777777" w:rsidR="00585B98" w:rsidRPr="00585B98" w:rsidRDefault="00585B98" w:rsidP="00585B98">
      <w:r w:rsidRPr="00585B98">
        <w:rPr>
          <w:i/>
          <w:iCs/>
        </w:rPr>
        <w:t xml:space="preserve">Là một </w:t>
      </w:r>
      <w:r w:rsidRPr="00585B98">
        <w:rPr>
          <w:b/>
          <w:bCs/>
          <w:i/>
          <w:iCs/>
        </w:rPr>
        <w:t>Hệ thống</w:t>
      </w:r>
      <w:r w:rsidRPr="00585B98">
        <w:rPr>
          <w:i/>
          <w:iCs/>
        </w:rPr>
        <w:t xml:space="preserve">, tôi muốn </w:t>
      </w:r>
      <w:r w:rsidRPr="00585B98">
        <w:rPr>
          <w:b/>
          <w:bCs/>
          <w:i/>
          <w:iCs/>
        </w:rPr>
        <w:t>tự động ghi nhận thời điểm máy chủ và tính phí hủy 10.000đ đối với khách hàng</w:t>
      </w:r>
      <w:r w:rsidRPr="00585B98">
        <w:rPr>
          <w:i/>
          <w:iCs/>
        </w:rPr>
        <w:t xml:space="preserve"> khi </w:t>
      </w:r>
      <w:r w:rsidRPr="00585B98">
        <w:rPr>
          <w:b/>
          <w:bCs/>
          <w:i/>
          <w:iCs/>
        </w:rPr>
        <w:t>họ xác nhận hủy chuyến sau thời điểm tài xế bấm nhận chuyến</w:t>
      </w:r>
      <w:r w:rsidRPr="00585B98">
        <w:rPr>
          <w:i/>
          <w:iCs/>
        </w:rPr>
        <w:t xml:space="preserve">, để </w:t>
      </w:r>
      <w:r w:rsidRPr="00585B98">
        <w:rPr>
          <w:b/>
          <w:bCs/>
          <w:i/>
          <w:iCs/>
        </w:rPr>
        <w:t>đảm bảo công bằng cho tài xế và bù đắp thời gian chờ đợi vô ích</w:t>
      </w:r>
      <w:r w:rsidRPr="00585B98">
        <w:rPr>
          <w:i/>
          <w:iCs/>
        </w:rPr>
        <w:t>.</w:t>
      </w:r>
    </w:p>
    <w:p w14:paraId="0288974D" w14:textId="77777777" w:rsidR="00585B98" w:rsidRPr="00585B98" w:rsidRDefault="00585B98" w:rsidP="00585B98">
      <w:pPr>
        <w:rPr>
          <w:b/>
          <w:bCs/>
        </w:rPr>
      </w:pPr>
      <w:r w:rsidRPr="00585B98">
        <w:rPr>
          <w:b/>
          <w:bCs/>
        </w:rPr>
        <w:t>3. Kịch bản Acceptance Criteria (Given – When – Then) cho tình huống tranh chấp thời gian</w:t>
      </w:r>
    </w:p>
    <w:p w14:paraId="4D2124E3" w14:textId="77777777" w:rsidR="00585B98" w:rsidRPr="00585B98" w:rsidRDefault="00585B98" w:rsidP="00585B98">
      <w:pPr>
        <w:numPr>
          <w:ilvl w:val="0"/>
          <w:numId w:val="4"/>
        </w:numPr>
      </w:pPr>
      <w:r w:rsidRPr="00585B98">
        <w:rPr>
          <w:b/>
          <w:bCs/>
        </w:rPr>
        <w:t>Tên kịch bản:</w:t>
      </w:r>
      <w:r w:rsidRPr="00585B98">
        <w:t xml:space="preserve"> Xử lý chính xác thời điểm hủy chuyến sát mốc tài xế nhận chuyến (Edge Case).</w:t>
      </w:r>
    </w:p>
    <w:p w14:paraId="0B90EFFD" w14:textId="77777777" w:rsidR="00585B98" w:rsidRPr="00585B98" w:rsidRDefault="00585B98" w:rsidP="00585B98">
      <w:pPr>
        <w:numPr>
          <w:ilvl w:val="0"/>
          <w:numId w:val="4"/>
        </w:numPr>
      </w:pPr>
      <w:r w:rsidRPr="00585B98">
        <w:rPr>
          <w:b/>
          <w:bCs/>
        </w:rPr>
        <w:t>Given</w:t>
      </w:r>
      <w:r w:rsidRPr="00585B98">
        <w:t xml:space="preserve"> Khách hàng đang ở màn hình chuyến đi ghép và tài xế chưa bấm nhận chuyến.</w:t>
      </w:r>
    </w:p>
    <w:p w14:paraId="52536705" w14:textId="77777777" w:rsidR="00585B98" w:rsidRPr="00585B98" w:rsidRDefault="00585B98" w:rsidP="00585B98">
      <w:pPr>
        <w:numPr>
          <w:ilvl w:val="0"/>
          <w:numId w:val="4"/>
        </w:numPr>
      </w:pPr>
      <w:r w:rsidRPr="00585B98">
        <w:rPr>
          <w:b/>
          <w:bCs/>
        </w:rPr>
        <w:t>When</w:t>
      </w:r>
      <w:r w:rsidRPr="00585B98">
        <w:t xml:space="preserve"> Khách hàng bấm nút "Hủy chuyến" đúng vào khoảnh khắc tài xế vừa bấm nút "Nhận chuyến" trên ứng dụng của họ, và hệ thống ghi nhận thời gian yêu cầu hủy của khách hàng trên máy chủ là </w:t>
      </w:r>
      <w:r w:rsidRPr="00585B98">
        <w:rPr>
          <w:b/>
          <w:bCs/>
        </w:rPr>
        <w:t>10:00:05</w:t>
      </w:r>
      <w:r w:rsidRPr="00585B98">
        <w:t xml:space="preserve">, trong khi mốc thời gian máy chủ ghi nhận tài xế bấm nhận chuyến là </w:t>
      </w:r>
      <w:r w:rsidRPr="00585B98">
        <w:rPr>
          <w:b/>
          <w:bCs/>
        </w:rPr>
        <w:t>10:00:04</w:t>
      </w:r>
      <w:r w:rsidRPr="00585B98">
        <w:t>.</w:t>
      </w:r>
    </w:p>
    <w:p w14:paraId="64A407CD" w14:textId="77777777" w:rsidR="00585B98" w:rsidRPr="00585B98" w:rsidRDefault="00585B98" w:rsidP="00585B98">
      <w:pPr>
        <w:numPr>
          <w:ilvl w:val="0"/>
          <w:numId w:val="4"/>
        </w:numPr>
      </w:pPr>
      <w:r w:rsidRPr="00585B98">
        <w:rPr>
          <w:b/>
          <w:bCs/>
        </w:rPr>
        <w:t>Then</w:t>
      </w:r>
      <w:r w:rsidRPr="00585B98">
        <w:t xml:space="preserve"> Hệ thống căn cứ vào mốc thời gian máy chủ (10:00:05 đến sau 10:00:04) để xác định việc hủy diễn ra </w:t>
      </w:r>
      <w:r w:rsidRPr="00585B98">
        <w:rPr>
          <w:b/>
          <w:bCs/>
        </w:rPr>
        <w:t>sau khi tài xế đã nhận chuyến</w:t>
      </w:r>
      <w:r w:rsidRPr="00585B98">
        <w:t xml:space="preserve">, từ đó tự động áp dụng mức phí hủy </w:t>
      </w:r>
      <w:r w:rsidRPr="00585B98">
        <w:rPr>
          <w:b/>
          <w:bCs/>
        </w:rPr>
        <w:t>10.000đ</w:t>
      </w:r>
      <w:r w:rsidRPr="00585B98">
        <w:t xml:space="preserve"> đối với khách hàng và hiển thị thông báo chi tiết phí trên màn hình xác nhận.</w:t>
      </w:r>
    </w:p>
    <w:p w14:paraId="64C01FC3" w14:textId="77777777" w:rsidR="0067063A" w:rsidRDefault="0067063A"/>
    <w:sectPr w:rsidR="0067063A" w:rsidSect="0067063A">
      <w:pgSz w:w="11906" w:h="16838" w:code="9"/>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67CA9"/>
    <w:multiLevelType w:val="multilevel"/>
    <w:tmpl w:val="7668F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B504B2"/>
    <w:multiLevelType w:val="multilevel"/>
    <w:tmpl w:val="96EEC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F67D1B"/>
    <w:multiLevelType w:val="multilevel"/>
    <w:tmpl w:val="A1D0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984726"/>
    <w:multiLevelType w:val="multilevel"/>
    <w:tmpl w:val="A4D64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4159438">
    <w:abstractNumId w:val="1"/>
  </w:num>
  <w:num w:numId="2" w16cid:durableId="951595609">
    <w:abstractNumId w:val="3"/>
  </w:num>
  <w:num w:numId="3" w16cid:durableId="941181963">
    <w:abstractNumId w:val="2"/>
  </w:num>
  <w:num w:numId="4" w16cid:durableId="937982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B98"/>
    <w:rsid w:val="00585B98"/>
    <w:rsid w:val="005A40E9"/>
    <w:rsid w:val="0067063A"/>
    <w:rsid w:val="00BF699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A4153"/>
  <w15:chartTrackingRefBased/>
  <w15:docId w15:val="{F96A7054-F9EB-41A4-BF00-91A442107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063A"/>
    <w:pPr>
      <w:spacing w:after="120"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67063A"/>
    <w:pPr>
      <w:keepNext/>
      <w:keepLines/>
      <w:spacing w:before="360"/>
      <w:outlineLvl w:val="0"/>
    </w:pPr>
    <w:rPr>
      <w:rFonts w:eastAsiaTheme="majorEastAsia" w:cstheme="majorBidi"/>
      <w:b/>
      <w:szCs w:val="40"/>
    </w:rPr>
  </w:style>
  <w:style w:type="paragraph" w:styleId="Heading2">
    <w:name w:val="heading 2"/>
    <w:basedOn w:val="Normal"/>
    <w:next w:val="Normal"/>
    <w:link w:val="Heading2Char"/>
    <w:autoRedefine/>
    <w:uiPriority w:val="9"/>
    <w:semiHidden/>
    <w:unhideWhenUsed/>
    <w:qFormat/>
    <w:rsid w:val="0067063A"/>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67063A"/>
    <w:pPr>
      <w:keepNext/>
      <w:keepLines/>
      <w:spacing w:before="160" w:after="0"/>
      <w:outlineLvl w:val="2"/>
    </w:pPr>
    <w:rPr>
      <w:rFonts w:eastAsiaTheme="majorEastAsia" w:cstheme="majorBidi"/>
      <w:b/>
      <w:i/>
      <w:szCs w:val="28"/>
    </w:rPr>
  </w:style>
  <w:style w:type="paragraph" w:styleId="Heading4">
    <w:name w:val="heading 4"/>
    <w:basedOn w:val="Normal"/>
    <w:next w:val="Normal"/>
    <w:link w:val="Heading4Char"/>
    <w:autoRedefine/>
    <w:uiPriority w:val="9"/>
    <w:unhideWhenUsed/>
    <w:qFormat/>
    <w:rsid w:val="0067063A"/>
    <w:pPr>
      <w:keepNext/>
      <w:keepLines/>
      <w:spacing w:before="120" w:after="8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585B9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85B9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85B9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85B9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85B9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63A"/>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semiHidden/>
    <w:rsid w:val="0067063A"/>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67063A"/>
    <w:rPr>
      <w:rFonts w:ascii="Times New Roman" w:eastAsiaTheme="majorEastAsia" w:hAnsi="Times New Roman" w:cstheme="majorBidi"/>
      <w:b/>
      <w:i/>
      <w:sz w:val="26"/>
      <w:szCs w:val="28"/>
    </w:rPr>
  </w:style>
  <w:style w:type="character" w:customStyle="1" w:styleId="Heading4Char">
    <w:name w:val="Heading 4 Char"/>
    <w:basedOn w:val="DefaultParagraphFont"/>
    <w:link w:val="Heading4"/>
    <w:uiPriority w:val="9"/>
    <w:rsid w:val="0067063A"/>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67063A"/>
    <w:pPr>
      <w:spacing w:after="200" w:line="240" w:lineRule="auto"/>
      <w:jc w:val="center"/>
    </w:pPr>
    <w:rPr>
      <w:i/>
      <w:iCs/>
      <w:sz w:val="24"/>
      <w:szCs w:val="18"/>
    </w:rPr>
  </w:style>
  <w:style w:type="character" w:customStyle="1" w:styleId="Heading5Char">
    <w:name w:val="Heading 5 Char"/>
    <w:basedOn w:val="DefaultParagraphFont"/>
    <w:link w:val="Heading5"/>
    <w:uiPriority w:val="9"/>
    <w:semiHidden/>
    <w:rsid w:val="00585B98"/>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585B98"/>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585B98"/>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585B98"/>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585B98"/>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585B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5B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5B9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5B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5B9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85B98"/>
    <w:rPr>
      <w:rFonts w:ascii="Times New Roman" w:hAnsi="Times New Roman"/>
      <w:i/>
      <w:iCs/>
      <w:color w:val="404040" w:themeColor="text1" w:themeTint="BF"/>
      <w:sz w:val="26"/>
    </w:rPr>
  </w:style>
  <w:style w:type="paragraph" w:styleId="ListParagraph">
    <w:name w:val="List Paragraph"/>
    <w:basedOn w:val="Normal"/>
    <w:uiPriority w:val="34"/>
    <w:qFormat/>
    <w:rsid w:val="00585B98"/>
    <w:pPr>
      <w:ind w:left="720"/>
      <w:contextualSpacing/>
    </w:pPr>
  </w:style>
  <w:style w:type="character" w:styleId="IntenseEmphasis">
    <w:name w:val="Intense Emphasis"/>
    <w:basedOn w:val="DefaultParagraphFont"/>
    <w:uiPriority w:val="21"/>
    <w:qFormat/>
    <w:rsid w:val="00585B98"/>
    <w:rPr>
      <w:i/>
      <w:iCs/>
      <w:color w:val="0F4761" w:themeColor="accent1" w:themeShade="BF"/>
    </w:rPr>
  </w:style>
  <w:style w:type="paragraph" w:styleId="IntenseQuote">
    <w:name w:val="Intense Quote"/>
    <w:basedOn w:val="Normal"/>
    <w:next w:val="Normal"/>
    <w:link w:val="IntenseQuoteChar"/>
    <w:uiPriority w:val="30"/>
    <w:qFormat/>
    <w:rsid w:val="00585B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5B98"/>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585B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917680">
      <w:bodyDiv w:val="1"/>
      <w:marLeft w:val="0"/>
      <w:marRight w:val="0"/>
      <w:marTop w:val="0"/>
      <w:marBottom w:val="0"/>
      <w:divBdr>
        <w:top w:val="none" w:sz="0" w:space="0" w:color="auto"/>
        <w:left w:val="none" w:sz="0" w:space="0" w:color="auto"/>
        <w:bottom w:val="none" w:sz="0" w:space="0" w:color="auto"/>
        <w:right w:val="none" w:sz="0" w:space="0" w:color="auto"/>
      </w:divBdr>
      <w:divsChild>
        <w:div w:id="784352983">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1019743325">
      <w:bodyDiv w:val="1"/>
      <w:marLeft w:val="0"/>
      <w:marRight w:val="0"/>
      <w:marTop w:val="0"/>
      <w:marBottom w:val="0"/>
      <w:divBdr>
        <w:top w:val="none" w:sz="0" w:space="0" w:color="auto"/>
        <w:left w:val="none" w:sz="0" w:space="0" w:color="auto"/>
        <w:bottom w:val="none" w:sz="0" w:space="0" w:color="auto"/>
        <w:right w:val="none" w:sz="0" w:space="0" w:color="auto"/>
      </w:divBdr>
      <w:divsChild>
        <w:div w:id="203754193">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608</Words>
  <Characters>3472</Characters>
  <Application>Microsoft Office Word</Application>
  <DocSecurity>0</DocSecurity>
  <Lines>28</Lines>
  <Paragraphs>8</Paragraphs>
  <ScaleCrop>false</ScaleCrop>
  <Company/>
  <LinksUpToDate>false</LinksUpToDate>
  <CharactersWithSpaces>4072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2026-10-07T15:16:00Z</dcterms:created>
  <dcterms:modified xsi:type="dcterms:W3CDTF">2026-10-07T15:16:00Z</dcterms:modified>
</cp:coreProperties>
</file>