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53D2" w14:textId="77777777" w:rsidR="00A02614" w:rsidRPr="00A02614" w:rsidRDefault="00A02614" w:rsidP="00A02614">
      <w:pPr>
        <w:rPr>
          <w:b/>
          <w:bCs/>
        </w:rPr>
      </w:pPr>
      <w:r w:rsidRPr="00A02614">
        <w:rPr>
          <w:b/>
          <w:bCs/>
        </w:rPr>
        <w:t>Phần 1 - Phân tích hiện trạng Product Backlog &amp; Bảng Trello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087"/>
        <w:gridCol w:w="2245"/>
        <w:gridCol w:w="3664"/>
      </w:tblGrid>
      <w:tr w:rsidR="00A02614" w:rsidRPr="00A02614" w14:paraId="65FFEE10" w14:textId="77777777" w:rsidTr="00A02614">
        <w:trPr>
          <w:tblHeader/>
          <w:tblCellSpacing w:w="15" w:type="dxa"/>
        </w:trPr>
        <w:tc>
          <w:tcPr>
            <w:tcW w:w="0" w:type="auto"/>
            <w:vAlign w:val="center"/>
            <w:hideMark/>
          </w:tcPr>
          <w:p w14:paraId="75CD5E00" w14:textId="77777777" w:rsidR="00A02614" w:rsidRPr="00A02614" w:rsidRDefault="00A02614" w:rsidP="00A02614">
            <w:pPr>
              <w:rPr>
                <w:b/>
                <w:bCs/>
              </w:rPr>
            </w:pPr>
            <w:r w:rsidRPr="00A02614">
              <w:rPr>
                <w:b/>
                <w:bCs/>
              </w:rPr>
              <w:t>Hạng mục</w:t>
            </w:r>
          </w:p>
        </w:tc>
        <w:tc>
          <w:tcPr>
            <w:tcW w:w="0" w:type="auto"/>
            <w:vAlign w:val="center"/>
            <w:hideMark/>
          </w:tcPr>
          <w:p w14:paraId="629C2779" w14:textId="77777777" w:rsidR="00A02614" w:rsidRPr="00A02614" w:rsidRDefault="00A02614" w:rsidP="00A02614">
            <w:pPr>
              <w:rPr>
                <w:b/>
                <w:bCs/>
              </w:rPr>
            </w:pPr>
            <w:r w:rsidRPr="00A02614">
              <w:rPr>
                <w:b/>
                <w:bCs/>
              </w:rPr>
              <w:t>Đúng/Sai</w:t>
            </w:r>
          </w:p>
        </w:tc>
        <w:tc>
          <w:tcPr>
            <w:tcW w:w="0" w:type="auto"/>
            <w:vAlign w:val="center"/>
            <w:hideMark/>
          </w:tcPr>
          <w:p w14:paraId="1BA3485E" w14:textId="77777777" w:rsidR="00A02614" w:rsidRPr="00A02614" w:rsidRDefault="00A02614" w:rsidP="00A02614">
            <w:pPr>
              <w:rPr>
                <w:b/>
                <w:bCs/>
              </w:rPr>
            </w:pPr>
            <w:r w:rsidRPr="00A02614">
              <w:rPr>
                <w:b/>
                <w:bCs/>
              </w:rPr>
              <w:t>Vi phạm tiêu chí/quy tắc nào</w:t>
            </w:r>
          </w:p>
        </w:tc>
        <w:tc>
          <w:tcPr>
            <w:tcW w:w="0" w:type="auto"/>
            <w:vAlign w:val="center"/>
            <w:hideMark/>
          </w:tcPr>
          <w:p w14:paraId="621BF7D7" w14:textId="77777777" w:rsidR="00A02614" w:rsidRPr="00A02614" w:rsidRDefault="00A02614" w:rsidP="00A02614">
            <w:pPr>
              <w:rPr>
                <w:b/>
                <w:bCs/>
              </w:rPr>
            </w:pPr>
            <w:r w:rsidRPr="00A02614">
              <w:rPr>
                <w:b/>
                <w:bCs/>
              </w:rPr>
              <w:t>Lý do (1 câu)</w:t>
            </w:r>
          </w:p>
        </w:tc>
      </w:tr>
      <w:tr w:rsidR="00A02614" w:rsidRPr="00A02614" w14:paraId="64B9EDB0" w14:textId="77777777" w:rsidTr="00A02614">
        <w:trPr>
          <w:tblCellSpacing w:w="15" w:type="dxa"/>
        </w:trPr>
        <w:tc>
          <w:tcPr>
            <w:tcW w:w="0" w:type="auto"/>
            <w:vAlign w:val="center"/>
            <w:hideMark/>
          </w:tcPr>
          <w:p w14:paraId="265CB86D" w14:textId="77777777" w:rsidR="00A02614" w:rsidRPr="00A02614" w:rsidRDefault="00A02614" w:rsidP="00A02614">
            <w:r w:rsidRPr="00A02614">
              <w:rPr>
                <w:b/>
                <w:bCs/>
              </w:rPr>
              <w:t>H1.</w:t>
            </w:r>
            <w:r w:rsidRPr="00A02614">
              <w:t xml:space="preserve"> Thẻ "Làm tính năng đi ghép" (chỉ có tiêu đề, thiếu mô tả)</w:t>
            </w:r>
          </w:p>
        </w:tc>
        <w:tc>
          <w:tcPr>
            <w:tcW w:w="0" w:type="auto"/>
            <w:vAlign w:val="center"/>
            <w:hideMark/>
          </w:tcPr>
          <w:p w14:paraId="4E1BF48E" w14:textId="77777777" w:rsidR="00A02614" w:rsidRPr="00A02614" w:rsidRDefault="00A02614" w:rsidP="00A02614">
            <w:r w:rsidRPr="00A02614">
              <w:t>Sai</w:t>
            </w:r>
          </w:p>
        </w:tc>
        <w:tc>
          <w:tcPr>
            <w:tcW w:w="0" w:type="auto"/>
            <w:vAlign w:val="center"/>
            <w:hideMark/>
          </w:tcPr>
          <w:p w14:paraId="2181C5F4" w14:textId="77777777" w:rsidR="00A02614" w:rsidRPr="00A02614" w:rsidRDefault="00A02614" w:rsidP="00A02614">
            <w:r w:rsidRPr="00A02614">
              <w:t xml:space="preserve">Thiếu chi tiết, vi phạm tiêu chuẩn D (Detailed) trong </w:t>
            </w:r>
            <w:r w:rsidRPr="00A02614">
              <w:rPr>
                <w:b/>
                <w:bCs/>
              </w:rPr>
              <w:t>D.E.E.P</w:t>
            </w:r>
            <w:r w:rsidRPr="00A02614">
              <w:t>.</w:t>
            </w:r>
          </w:p>
        </w:tc>
        <w:tc>
          <w:tcPr>
            <w:tcW w:w="0" w:type="auto"/>
            <w:vAlign w:val="center"/>
            <w:hideMark/>
          </w:tcPr>
          <w:p w14:paraId="0A93D75E" w14:textId="77777777" w:rsidR="00A02614" w:rsidRPr="00A02614" w:rsidRDefault="00A02614" w:rsidP="00A02614">
            <w:r w:rsidRPr="00A02614">
              <w:t>Thẻ thiếu mô tả cụ thể về nghiệp vụ và yêu cầu kỹ thuật, khiến Developers không hiểu rõ để thực hiện.</w:t>
            </w:r>
          </w:p>
        </w:tc>
      </w:tr>
      <w:tr w:rsidR="00A02614" w:rsidRPr="00A02614" w14:paraId="5E729CAE" w14:textId="77777777" w:rsidTr="00A02614">
        <w:trPr>
          <w:tblCellSpacing w:w="15" w:type="dxa"/>
        </w:trPr>
        <w:tc>
          <w:tcPr>
            <w:tcW w:w="0" w:type="auto"/>
            <w:vAlign w:val="center"/>
            <w:hideMark/>
          </w:tcPr>
          <w:p w14:paraId="4BE07026" w14:textId="77777777" w:rsidR="00A02614" w:rsidRPr="00A02614" w:rsidRDefault="00A02614" w:rsidP="00A02614">
            <w:r w:rsidRPr="00A02614">
              <w:rPr>
                <w:b/>
                <w:bCs/>
              </w:rPr>
              <w:t>H2.</w:t>
            </w:r>
            <w:r w:rsidRPr="00A02614">
              <w:t xml:space="preserve"> Thẻ "Đổi màu giao diện theo mùa lễ hội" nằm trên thẻ "Tự động chia tiền cho các khách đi ghép"</w:t>
            </w:r>
          </w:p>
        </w:tc>
        <w:tc>
          <w:tcPr>
            <w:tcW w:w="0" w:type="auto"/>
            <w:vAlign w:val="center"/>
            <w:hideMark/>
          </w:tcPr>
          <w:p w14:paraId="7C3B3B44" w14:textId="77777777" w:rsidR="00A02614" w:rsidRPr="00A02614" w:rsidRDefault="00A02614" w:rsidP="00A02614">
            <w:r w:rsidRPr="00A02614">
              <w:t>Sai</w:t>
            </w:r>
          </w:p>
        </w:tc>
        <w:tc>
          <w:tcPr>
            <w:tcW w:w="0" w:type="auto"/>
            <w:vAlign w:val="center"/>
            <w:hideMark/>
          </w:tcPr>
          <w:p w14:paraId="075D9B43" w14:textId="77777777" w:rsidR="00A02614" w:rsidRPr="00A02614" w:rsidRDefault="00A02614" w:rsidP="00A02614">
            <w:r w:rsidRPr="00A02614">
              <w:t xml:space="preserve">Vi phạm tiêu chuẩn P (Prioritized) trong </w:t>
            </w:r>
            <w:r w:rsidRPr="00A02614">
              <w:rPr>
                <w:b/>
                <w:bCs/>
              </w:rPr>
              <w:t>D.E.E.P</w:t>
            </w:r>
            <w:r w:rsidRPr="00A02614">
              <w:t xml:space="preserve"> (sắp xếp ưu tiên theo giá trị).</w:t>
            </w:r>
          </w:p>
        </w:tc>
        <w:tc>
          <w:tcPr>
            <w:tcW w:w="0" w:type="auto"/>
            <w:vAlign w:val="center"/>
            <w:hideMark/>
          </w:tcPr>
          <w:p w14:paraId="2D1A210C" w14:textId="77777777" w:rsidR="00A02614" w:rsidRPr="00A02614" w:rsidRDefault="00A02614" w:rsidP="00A02614">
            <w:r w:rsidRPr="00A02614">
              <w:t>Thẻ tính năng kinh doanh cốt lõi (chia tiền) có giá trị cao hơn lại bị đặt sau thẻ trang trí giao diện không thiết yếu.</w:t>
            </w:r>
          </w:p>
        </w:tc>
      </w:tr>
      <w:tr w:rsidR="00A02614" w:rsidRPr="00A02614" w14:paraId="1ECC9625" w14:textId="77777777" w:rsidTr="00A02614">
        <w:trPr>
          <w:tblCellSpacing w:w="15" w:type="dxa"/>
        </w:trPr>
        <w:tc>
          <w:tcPr>
            <w:tcW w:w="0" w:type="auto"/>
            <w:vAlign w:val="center"/>
            <w:hideMark/>
          </w:tcPr>
          <w:p w14:paraId="6DF19873" w14:textId="77777777" w:rsidR="00A02614" w:rsidRPr="00A02614" w:rsidRDefault="00A02614" w:rsidP="00A02614">
            <w:r w:rsidRPr="00A02614">
              <w:rPr>
                <w:b/>
                <w:bCs/>
              </w:rPr>
              <w:t>H3.</w:t>
            </w:r>
            <w:r w:rsidRPr="00A02614">
              <w:t xml:space="preserve"> Thẻ "Khách đánh giá bạn đi ghép" (tiêu đề ngắn, ước lượng sơ bộ "lớn")</w:t>
            </w:r>
          </w:p>
        </w:tc>
        <w:tc>
          <w:tcPr>
            <w:tcW w:w="0" w:type="auto"/>
            <w:vAlign w:val="center"/>
            <w:hideMark/>
          </w:tcPr>
          <w:p w14:paraId="68725A6D" w14:textId="77777777" w:rsidR="00A02614" w:rsidRPr="00A02614" w:rsidRDefault="00A02614" w:rsidP="00A02614">
            <w:r w:rsidRPr="00A02614">
              <w:t>Đúng</w:t>
            </w:r>
          </w:p>
        </w:tc>
        <w:tc>
          <w:tcPr>
            <w:tcW w:w="0" w:type="auto"/>
            <w:vAlign w:val="center"/>
            <w:hideMark/>
          </w:tcPr>
          <w:p w14:paraId="0604021C" w14:textId="77777777" w:rsidR="00A02614" w:rsidRPr="00A02614" w:rsidRDefault="00A02614" w:rsidP="00A02614">
            <w:r w:rsidRPr="00A02614">
              <w:t>—</w:t>
            </w:r>
          </w:p>
        </w:tc>
        <w:tc>
          <w:tcPr>
            <w:tcW w:w="0" w:type="auto"/>
            <w:vAlign w:val="center"/>
            <w:hideMark/>
          </w:tcPr>
          <w:p w14:paraId="62D19EF9" w14:textId="77777777" w:rsidR="00A02614" w:rsidRPr="00A02614" w:rsidRDefault="00A02614" w:rsidP="00A02614">
            <w:r w:rsidRPr="00A02614">
              <w:t>Hạng mục này đã được ước lượng sơ bộ ở mức độ khái quát (tương đối) để lập kế hoạch dài hạn, phù hợp với tính chất của Product Backlog ở các mục chưa tới gần.</w:t>
            </w:r>
          </w:p>
        </w:tc>
      </w:tr>
      <w:tr w:rsidR="00A02614" w:rsidRPr="00A02614" w14:paraId="0985BE12" w14:textId="77777777" w:rsidTr="00A02614">
        <w:trPr>
          <w:tblCellSpacing w:w="15" w:type="dxa"/>
        </w:trPr>
        <w:tc>
          <w:tcPr>
            <w:tcW w:w="0" w:type="auto"/>
            <w:vAlign w:val="center"/>
            <w:hideMark/>
          </w:tcPr>
          <w:p w14:paraId="29A8BB32" w14:textId="77777777" w:rsidR="00A02614" w:rsidRPr="00A02614" w:rsidRDefault="00A02614" w:rsidP="00A02614">
            <w:r w:rsidRPr="00A02614">
              <w:rPr>
                <w:b/>
                <w:bCs/>
              </w:rPr>
              <w:t>H4.</w:t>
            </w:r>
            <w:r w:rsidRPr="00A02614">
              <w:t xml:space="preserve"> Tú tự thêm thẻ "Tối ưu tốc độ tải bản đồ" và kéo lên đầu cột Product Backlog</w:t>
            </w:r>
          </w:p>
        </w:tc>
        <w:tc>
          <w:tcPr>
            <w:tcW w:w="0" w:type="auto"/>
            <w:vAlign w:val="center"/>
            <w:hideMark/>
          </w:tcPr>
          <w:p w14:paraId="49223804" w14:textId="77777777" w:rsidR="00A02614" w:rsidRPr="00A02614" w:rsidRDefault="00A02614" w:rsidP="00A02614">
            <w:r w:rsidRPr="00A02614">
              <w:t>Sai</w:t>
            </w:r>
          </w:p>
        </w:tc>
        <w:tc>
          <w:tcPr>
            <w:tcW w:w="0" w:type="auto"/>
            <w:vAlign w:val="center"/>
            <w:hideMark/>
          </w:tcPr>
          <w:p w14:paraId="40CBDCE7" w14:textId="77777777" w:rsidR="00A02614" w:rsidRPr="00A02614" w:rsidRDefault="00A02614" w:rsidP="00A02614">
            <w:r w:rsidRPr="00A02614">
              <w:t xml:space="preserve">Vi phạm quy tắc </w:t>
            </w:r>
            <w:r w:rsidRPr="00A02614">
              <w:rPr>
                <w:b/>
                <w:bCs/>
              </w:rPr>
              <w:t>quyền sở hữu Product Backlog</w:t>
            </w:r>
            <w:r w:rsidRPr="00A02614">
              <w:t>.</w:t>
            </w:r>
          </w:p>
        </w:tc>
        <w:tc>
          <w:tcPr>
            <w:tcW w:w="0" w:type="auto"/>
            <w:vAlign w:val="center"/>
            <w:hideMark/>
          </w:tcPr>
          <w:p w14:paraId="67E64F86" w14:textId="77777777" w:rsidR="00A02614" w:rsidRPr="00A02614" w:rsidRDefault="00A02614" w:rsidP="00A02614">
            <w:r w:rsidRPr="00A02614">
              <w:t>Product Backlog là nguồn sự thật duy nhất và chỉ có Product Owner mới có quyền thêm, bớt, sắp xếp thứ tự các thẻ.</w:t>
            </w:r>
          </w:p>
        </w:tc>
      </w:tr>
      <w:tr w:rsidR="00A02614" w:rsidRPr="00A02614" w14:paraId="7AD49044" w14:textId="77777777" w:rsidTr="00A02614">
        <w:trPr>
          <w:tblCellSpacing w:w="15" w:type="dxa"/>
        </w:trPr>
        <w:tc>
          <w:tcPr>
            <w:tcW w:w="0" w:type="auto"/>
            <w:vAlign w:val="center"/>
            <w:hideMark/>
          </w:tcPr>
          <w:p w14:paraId="6AD96BB6" w14:textId="77777777" w:rsidR="00A02614" w:rsidRPr="00A02614" w:rsidRDefault="00A02614" w:rsidP="00A02614">
            <w:r w:rsidRPr="00A02614">
              <w:rPr>
                <w:b/>
                <w:bCs/>
              </w:rPr>
              <w:t>H5.</w:t>
            </w:r>
            <w:r w:rsidRPr="00A02614">
              <w:t xml:space="preserve"> Bảng chỉ có 4 cột và thẻ code xong kéo thẳng sang Done</w:t>
            </w:r>
          </w:p>
        </w:tc>
        <w:tc>
          <w:tcPr>
            <w:tcW w:w="0" w:type="auto"/>
            <w:vAlign w:val="center"/>
            <w:hideMark/>
          </w:tcPr>
          <w:p w14:paraId="320627A5" w14:textId="77777777" w:rsidR="00A02614" w:rsidRPr="00A02614" w:rsidRDefault="00A02614" w:rsidP="00A02614">
            <w:r w:rsidRPr="00A02614">
              <w:t>Sai</w:t>
            </w:r>
          </w:p>
        </w:tc>
        <w:tc>
          <w:tcPr>
            <w:tcW w:w="0" w:type="auto"/>
            <w:vAlign w:val="center"/>
            <w:hideMark/>
          </w:tcPr>
          <w:p w14:paraId="312BA89A" w14:textId="77777777" w:rsidR="00A02614" w:rsidRPr="00A02614" w:rsidRDefault="00A02614" w:rsidP="00A02614">
            <w:r w:rsidRPr="00A02614">
              <w:t xml:space="preserve">Vi phạm quy tắc </w:t>
            </w:r>
            <w:r w:rsidRPr="00A02614">
              <w:rPr>
                <w:b/>
                <w:bCs/>
              </w:rPr>
              <w:t>luồng cột trên bảng Trello và quy chuẩn Definition of Done (DoD)</w:t>
            </w:r>
            <w:r w:rsidRPr="00A02614">
              <w:t>.</w:t>
            </w:r>
          </w:p>
        </w:tc>
        <w:tc>
          <w:tcPr>
            <w:tcW w:w="0" w:type="auto"/>
            <w:vAlign w:val="center"/>
            <w:hideMark/>
          </w:tcPr>
          <w:p w14:paraId="72EFF69B" w14:textId="77777777" w:rsidR="00A02614" w:rsidRPr="00A02614" w:rsidRDefault="00A02614" w:rsidP="00A02614">
            <w:r w:rsidRPr="00A02614">
              <w:t>Thẻ code xong chưa qua các bước kiểm thử (Testing/Review) mà đi thẳng vào Done là bỏ qua quy trình kiểm soát chất lượng chuẩn.</w:t>
            </w:r>
          </w:p>
        </w:tc>
      </w:tr>
    </w:tbl>
    <w:p w14:paraId="47AF7990" w14:textId="77777777" w:rsidR="00A02614" w:rsidRPr="00A02614" w:rsidRDefault="00A02614" w:rsidP="00A02614">
      <w:pPr>
        <w:rPr>
          <w:b/>
          <w:bCs/>
        </w:rPr>
      </w:pPr>
      <w:r w:rsidRPr="00A02614">
        <w:rPr>
          <w:b/>
          <w:bCs/>
        </w:rPr>
        <w:t>Phần 2 - Sửa lỗi và chuẩn hóa</w:t>
      </w:r>
    </w:p>
    <w:p w14:paraId="31D762B4" w14:textId="77777777" w:rsidR="00A02614" w:rsidRPr="00A02614" w:rsidRDefault="00A02614" w:rsidP="00A02614">
      <w:pPr>
        <w:numPr>
          <w:ilvl w:val="0"/>
          <w:numId w:val="1"/>
        </w:numPr>
      </w:pPr>
      <w:r w:rsidRPr="00A02614">
        <w:rPr>
          <w:b/>
          <w:bCs/>
        </w:rPr>
        <w:t>Sửa H1:</w:t>
      </w:r>
      <w:r w:rsidRPr="00A02614">
        <w:t xml:space="preserve"> Viết lại thẻ thành định dạng chuẩn (Epic/Feature hoặc User Story hoàn chỉnh kèm tiêu chí chấp nhận) thay vì chỉ có tiêu đề chung chung.</w:t>
      </w:r>
    </w:p>
    <w:p w14:paraId="2EF2619E" w14:textId="77777777" w:rsidR="00A02614" w:rsidRPr="00A02614" w:rsidRDefault="00A02614" w:rsidP="00A02614">
      <w:pPr>
        <w:numPr>
          <w:ilvl w:val="0"/>
          <w:numId w:val="1"/>
        </w:numPr>
      </w:pPr>
      <w:r w:rsidRPr="00A02614">
        <w:rPr>
          <w:b/>
          <w:bCs/>
        </w:rPr>
        <w:lastRenderedPageBreak/>
        <w:t>Sửa H2:</w:t>
      </w:r>
      <w:r w:rsidRPr="00A02614">
        <w:t xml:space="preserve"> Sắp xếp lại thứ tự ưu tiên trên bảng, đưa thẻ "Tự động chia tiền cho các khách đi ghép" lên trên thẻ "Đổi màu giao diện theo mùa lễ hội".</w:t>
      </w:r>
    </w:p>
    <w:p w14:paraId="2397B627" w14:textId="77777777" w:rsidR="00A02614" w:rsidRPr="00A02614" w:rsidRDefault="00A02614" w:rsidP="00A02614">
      <w:pPr>
        <w:numPr>
          <w:ilvl w:val="0"/>
          <w:numId w:val="1"/>
        </w:numPr>
      </w:pPr>
      <w:r w:rsidRPr="00A02614">
        <w:rPr>
          <w:b/>
          <w:bCs/>
        </w:rPr>
        <w:t>Sửa H3:</w:t>
      </w:r>
      <w:r w:rsidRPr="00A02614">
        <w:t xml:space="preserve"> </w:t>
      </w:r>
      <w:r w:rsidRPr="00A02614">
        <w:rPr>
          <w:i/>
          <w:iCs/>
        </w:rPr>
        <w:t>(Hạng mục này đã đúng, giữ nguyên hiện trạng theo quy tắc không sửa phần đúng).</w:t>
      </w:r>
    </w:p>
    <w:p w14:paraId="0E33C226" w14:textId="77777777" w:rsidR="00A02614" w:rsidRPr="00A02614" w:rsidRDefault="00A02614" w:rsidP="00A02614">
      <w:pPr>
        <w:numPr>
          <w:ilvl w:val="0"/>
          <w:numId w:val="1"/>
        </w:numPr>
      </w:pPr>
      <w:r w:rsidRPr="00A02614">
        <w:rPr>
          <w:b/>
          <w:bCs/>
        </w:rPr>
        <w:t>Sửa H4:</w:t>
      </w:r>
      <w:r w:rsidRPr="00A02614">
        <w:t xml:space="preserve"> Yêu cầu Product Owner xem xét đề xuất tối ưu tốc độ bản đồ của Tú, sau đó chính Product Owner là người đưa thẻ này vào Product Backlog và đặt đúng vị trí ưu tiên phù hợp.</w:t>
      </w:r>
    </w:p>
    <w:p w14:paraId="72ABE652" w14:textId="77777777" w:rsidR="00A02614" w:rsidRPr="00A02614" w:rsidRDefault="00A02614" w:rsidP="00A02614">
      <w:pPr>
        <w:numPr>
          <w:ilvl w:val="0"/>
          <w:numId w:val="1"/>
        </w:numPr>
      </w:pPr>
      <w:r w:rsidRPr="00A02614">
        <w:rPr>
          <w:b/>
          <w:bCs/>
        </w:rPr>
        <w:t>Sửa H5:</w:t>
      </w:r>
      <w:r w:rsidRPr="00A02614">
        <w:t xml:space="preserve"> Chuẩn hóa lại các cột trên bảng Trello theo đúng luồng di chuyển một chiều từ trái sang phải: Product Backlog → Sprint Backlog → In Progress → Code Review / Testing → Done (chỉ những thẻ vượt qua kiểm thử mới được kéo vào Done).</w:t>
      </w:r>
    </w:p>
    <w:p w14:paraId="5745657C"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75F31"/>
    <w:multiLevelType w:val="multilevel"/>
    <w:tmpl w:val="3A4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25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614"/>
    <w:rsid w:val="005A40E9"/>
    <w:rsid w:val="0067063A"/>
    <w:rsid w:val="00A02614"/>
    <w:rsid w:val="00BF69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A7AF"/>
  <w15:chartTrackingRefBased/>
  <w15:docId w15:val="{0C19B633-122B-427B-89E5-83188B80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026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26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26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26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26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A02614"/>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A02614"/>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02614"/>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02614"/>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02614"/>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0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6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6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2614"/>
    <w:rPr>
      <w:rFonts w:ascii="Times New Roman" w:hAnsi="Times New Roman"/>
      <w:i/>
      <w:iCs/>
      <w:color w:val="404040" w:themeColor="text1" w:themeTint="BF"/>
      <w:sz w:val="26"/>
    </w:rPr>
  </w:style>
  <w:style w:type="paragraph" w:styleId="ListParagraph">
    <w:name w:val="List Paragraph"/>
    <w:basedOn w:val="Normal"/>
    <w:uiPriority w:val="34"/>
    <w:qFormat/>
    <w:rsid w:val="00A02614"/>
    <w:pPr>
      <w:ind w:left="720"/>
      <w:contextualSpacing/>
    </w:pPr>
  </w:style>
  <w:style w:type="character" w:styleId="IntenseEmphasis">
    <w:name w:val="Intense Emphasis"/>
    <w:basedOn w:val="DefaultParagraphFont"/>
    <w:uiPriority w:val="21"/>
    <w:qFormat/>
    <w:rsid w:val="00A02614"/>
    <w:rPr>
      <w:i/>
      <w:iCs/>
      <w:color w:val="0F4761" w:themeColor="accent1" w:themeShade="BF"/>
    </w:rPr>
  </w:style>
  <w:style w:type="paragraph" w:styleId="IntenseQuote">
    <w:name w:val="Intense Quote"/>
    <w:basedOn w:val="Normal"/>
    <w:next w:val="Normal"/>
    <w:link w:val="IntenseQuoteChar"/>
    <w:uiPriority w:val="30"/>
    <w:qFormat/>
    <w:rsid w:val="00A02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614"/>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A02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496608">
      <w:bodyDiv w:val="1"/>
      <w:marLeft w:val="0"/>
      <w:marRight w:val="0"/>
      <w:marTop w:val="0"/>
      <w:marBottom w:val="0"/>
      <w:divBdr>
        <w:top w:val="none" w:sz="0" w:space="0" w:color="auto"/>
        <w:left w:val="none" w:sz="0" w:space="0" w:color="auto"/>
        <w:bottom w:val="none" w:sz="0" w:space="0" w:color="auto"/>
        <w:right w:val="none" w:sz="0" w:space="0" w:color="auto"/>
      </w:divBdr>
      <w:divsChild>
        <w:div w:id="2104910594">
          <w:marLeft w:val="0"/>
          <w:marRight w:val="0"/>
          <w:marTop w:val="0"/>
          <w:marBottom w:val="0"/>
          <w:divBdr>
            <w:top w:val="none" w:sz="0" w:space="0" w:color="auto"/>
            <w:left w:val="none" w:sz="0" w:space="0" w:color="auto"/>
            <w:bottom w:val="none" w:sz="0" w:space="0" w:color="auto"/>
            <w:right w:val="none" w:sz="0" w:space="0" w:color="auto"/>
          </w:divBdr>
          <w:divsChild>
            <w:div w:id="920873951">
              <w:marLeft w:val="0"/>
              <w:marRight w:val="0"/>
              <w:marTop w:val="0"/>
              <w:marBottom w:val="0"/>
              <w:divBdr>
                <w:top w:val="none" w:sz="0" w:space="0" w:color="auto"/>
                <w:left w:val="none" w:sz="0" w:space="0" w:color="auto"/>
                <w:bottom w:val="none" w:sz="0" w:space="0" w:color="auto"/>
                <w:right w:val="none" w:sz="0" w:space="0" w:color="auto"/>
              </w:divBdr>
              <w:divsChild>
                <w:div w:id="835846826">
                  <w:marLeft w:val="0"/>
                  <w:marRight w:val="0"/>
                  <w:marTop w:val="0"/>
                  <w:marBottom w:val="0"/>
                  <w:divBdr>
                    <w:top w:val="none" w:sz="0" w:space="0" w:color="auto"/>
                    <w:left w:val="none" w:sz="0" w:space="0" w:color="auto"/>
                    <w:bottom w:val="none" w:sz="0" w:space="0" w:color="auto"/>
                    <w:right w:val="none" w:sz="0" w:space="0" w:color="auto"/>
                  </w:divBdr>
                  <w:divsChild>
                    <w:div w:id="1549872149">
                      <w:marLeft w:val="0"/>
                      <w:marRight w:val="0"/>
                      <w:marTop w:val="0"/>
                      <w:marBottom w:val="0"/>
                      <w:divBdr>
                        <w:top w:val="none" w:sz="0" w:space="0" w:color="auto"/>
                        <w:left w:val="none" w:sz="0" w:space="0" w:color="auto"/>
                        <w:bottom w:val="none" w:sz="0" w:space="0" w:color="auto"/>
                        <w:right w:val="none" w:sz="0" w:space="0" w:color="auto"/>
                      </w:divBdr>
                      <w:divsChild>
                        <w:div w:id="1400051826">
                          <w:marLeft w:val="0"/>
                          <w:marRight w:val="0"/>
                          <w:marTop w:val="0"/>
                          <w:marBottom w:val="0"/>
                          <w:divBdr>
                            <w:top w:val="none" w:sz="0" w:space="0" w:color="auto"/>
                            <w:left w:val="none" w:sz="0" w:space="0" w:color="auto"/>
                            <w:bottom w:val="none" w:sz="0" w:space="0" w:color="auto"/>
                            <w:right w:val="none" w:sz="0" w:space="0" w:color="auto"/>
                          </w:divBdr>
                          <w:divsChild>
                            <w:div w:id="17504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734088">
      <w:bodyDiv w:val="1"/>
      <w:marLeft w:val="0"/>
      <w:marRight w:val="0"/>
      <w:marTop w:val="0"/>
      <w:marBottom w:val="0"/>
      <w:divBdr>
        <w:top w:val="none" w:sz="0" w:space="0" w:color="auto"/>
        <w:left w:val="none" w:sz="0" w:space="0" w:color="auto"/>
        <w:bottom w:val="none" w:sz="0" w:space="0" w:color="auto"/>
        <w:right w:val="none" w:sz="0" w:space="0" w:color="auto"/>
      </w:divBdr>
      <w:divsChild>
        <w:div w:id="874347728">
          <w:marLeft w:val="0"/>
          <w:marRight w:val="0"/>
          <w:marTop w:val="0"/>
          <w:marBottom w:val="0"/>
          <w:divBdr>
            <w:top w:val="none" w:sz="0" w:space="0" w:color="auto"/>
            <w:left w:val="none" w:sz="0" w:space="0" w:color="auto"/>
            <w:bottom w:val="none" w:sz="0" w:space="0" w:color="auto"/>
            <w:right w:val="none" w:sz="0" w:space="0" w:color="auto"/>
          </w:divBdr>
          <w:divsChild>
            <w:div w:id="1509518044">
              <w:marLeft w:val="0"/>
              <w:marRight w:val="0"/>
              <w:marTop w:val="0"/>
              <w:marBottom w:val="0"/>
              <w:divBdr>
                <w:top w:val="none" w:sz="0" w:space="0" w:color="auto"/>
                <w:left w:val="none" w:sz="0" w:space="0" w:color="auto"/>
                <w:bottom w:val="none" w:sz="0" w:space="0" w:color="auto"/>
                <w:right w:val="none" w:sz="0" w:space="0" w:color="auto"/>
              </w:divBdr>
              <w:divsChild>
                <w:div w:id="355279910">
                  <w:marLeft w:val="0"/>
                  <w:marRight w:val="0"/>
                  <w:marTop w:val="0"/>
                  <w:marBottom w:val="0"/>
                  <w:divBdr>
                    <w:top w:val="none" w:sz="0" w:space="0" w:color="auto"/>
                    <w:left w:val="none" w:sz="0" w:space="0" w:color="auto"/>
                    <w:bottom w:val="none" w:sz="0" w:space="0" w:color="auto"/>
                    <w:right w:val="none" w:sz="0" w:space="0" w:color="auto"/>
                  </w:divBdr>
                  <w:divsChild>
                    <w:div w:id="766463432">
                      <w:marLeft w:val="0"/>
                      <w:marRight w:val="0"/>
                      <w:marTop w:val="0"/>
                      <w:marBottom w:val="0"/>
                      <w:divBdr>
                        <w:top w:val="none" w:sz="0" w:space="0" w:color="auto"/>
                        <w:left w:val="none" w:sz="0" w:space="0" w:color="auto"/>
                        <w:bottom w:val="none" w:sz="0" w:space="0" w:color="auto"/>
                        <w:right w:val="none" w:sz="0" w:space="0" w:color="auto"/>
                      </w:divBdr>
                      <w:divsChild>
                        <w:div w:id="1733000779">
                          <w:marLeft w:val="0"/>
                          <w:marRight w:val="0"/>
                          <w:marTop w:val="0"/>
                          <w:marBottom w:val="0"/>
                          <w:divBdr>
                            <w:top w:val="none" w:sz="0" w:space="0" w:color="auto"/>
                            <w:left w:val="none" w:sz="0" w:space="0" w:color="auto"/>
                            <w:bottom w:val="none" w:sz="0" w:space="0" w:color="auto"/>
                            <w:right w:val="none" w:sz="0" w:space="0" w:color="auto"/>
                          </w:divBdr>
                          <w:divsChild>
                            <w:div w:id="5964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2026-10-07T15:18:00Z</dcterms:created>
  <dcterms:modified xsi:type="dcterms:W3CDTF">2026-10-07T15:18:00Z</dcterms:modified>
</cp:coreProperties>
</file>