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ƯỚC LƯỢNG PRODUCT BACKLOG CHO NỀN TẢNG BÁN HÀNG QUA LIVESTREAM</w:t>
      </w:r>
    </w:p>
    <w:p>
      <w:r>
        <w:rPr>
          <w:b/>
          <w:sz w:val="24"/>
        </w:rPr>
        <w:t>1. NHIỆM VỤ 1 – KIỂM TRA DỮ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Mã Story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Đủ rõ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Cần làm rõ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Thông tin/câu hỏi còn thiếu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LS01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☐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☑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Trạng thái có tự chuyển khi đến giờ phát không?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LS03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☐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☑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Nếu hai khách đặt sản phẩm cuối, đơn nào thành công?</w:t>
            </w:r>
          </w:p>
        </w:tc>
      </w:tr>
    </w:tbl>
    <w:p>
      <w:pPr>
        <w:spacing w:after="20"/>
      </w:pPr>
    </w:p>
    <w:p>
      <w:r>
        <w:rPr>
          <w:b/>
          <w:sz w:val="24"/>
        </w:rPr>
        <w:t>2. NHIỆM VỤ 2 – PRODUCT BACKLOG ĐÃ ƯỚC LƯỢNG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Mã Story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Mức ưu tiên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Kết quả phiếu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SP cuối cùng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Lý do ngắn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LS01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3 - 3 - 5 - 3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Phạm vi đơn giản hơn LS02; sau khi làm rõ, chốt 2 SP.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LS02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3 - 3 - 3 - 3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Reference Story; các phiếu trùng nhau.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LS03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5 - 8 - 8 - 5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Có rủi ro đặt đồng thời và xử lý tồn kho phức tạp hơn LS02; chốt 8 SP.</w:t>
            </w:r>
          </w:p>
        </w:tc>
      </w:tr>
    </w:tbl>
    <w:p>
      <w:pPr>
        <w:spacing w:after="20"/>
      </w:pPr>
    </w:p>
    <w:p>
      <w:r>
        <w:rPr>
          <w:b/>
          <w:sz w:val="24"/>
        </w:rPr>
        <w:t>3. NHIỆM VỤ 3 – PHÁT HIỆN CÁCH HIỂU SAI</w:t>
      </w:r>
    </w:p>
    <w:p>
      <w:r>
        <w:t>Story Point đo lường tương đối độ lớn của công việc, gồm mức độ phức tạp, khối lượng, sự không chắc chắn và rủi ro; vì vậy không thể quy đổi cố định 1 SP thành 4 giờ cho mọi User Story. Nhóm dùng Velocity — số Story Point hoàn thành đạt Definition of Done trong các Sprint trước — để dự báo lượng công việc phù hợp cho Sprint tiếp theo, mà không đổi SP sang giờ.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Bài tập ước lượng Product Backlog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