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1622" w14:textId="77777777" w:rsidR="009254EE" w:rsidRDefault="00554AC1">
      <w:pPr>
        <w:spacing w:after="0" w:line="259" w:lineRule="auto"/>
        <w:ind w:left="0" w:right="59" w:firstLine="0"/>
        <w:jc w:val="center"/>
      </w:pPr>
      <w:r>
        <w:rPr>
          <w:rFonts w:ascii="Segoe UI" w:eastAsia="Segoe UI" w:hAnsi="Segoe UI" w:cs="Segoe UI"/>
          <w:sz w:val="40"/>
        </w:rPr>
        <w:t xml:space="preserve">Абстрактные классы и интерфейсы </w:t>
      </w:r>
    </w:p>
    <w:p w14:paraId="0B87D7C4" w14:textId="77777777" w:rsidR="009254EE" w:rsidRDefault="00554AC1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756D43A1" w14:textId="77777777" w:rsidR="009254EE" w:rsidRDefault="00554AC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9254EE" w14:paraId="4CF764A1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7BC877FD" w14:textId="77777777" w:rsidR="009254EE" w:rsidRDefault="00554AC1">
            <w:pPr>
              <w:spacing w:after="0" w:line="259" w:lineRule="auto"/>
              <w:ind w:left="2" w:firstLine="0"/>
            </w:pPr>
            <w:r>
              <w:rPr>
                <w:rFonts w:ascii="Segoe UI" w:eastAsia="Segoe UI" w:hAnsi="Segoe UI" w:cs="Segoe UI"/>
                <w:b/>
              </w:rPr>
              <w:t xml:space="preserve">№ урока: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54B01288" w14:textId="548BDF16" w:rsidR="009254EE" w:rsidRDefault="0008003A">
            <w:pPr>
              <w:spacing w:after="0" w:line="259" w:lineRule="auto"/>
              <w:ind w:left="2" w:firstLine="0"/>
              <w:jc w:val="left"/>
            </w:pPr>
            <w:r>
              <w:t>12</w:t>
            </w:r>
            <w:r w:rsidR="00554AC1">
              <w:t xml:space="preserve">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01C3BB5C" w14:textId="77777777" w:rsidR="009254EE" w:rsidRDefault="00554AC1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Курс: </w:t>
            </w:r>
          </w:p>
        </w:tc>
      </w:tr>
    </w:tbl>
    <w:p w14:paraId="49DC54C6" w14:textId="77777777" w:rsidR="009254EE" w:rsidRDefault="00554AC1">
      <w:pPr>
        <w:spacing w:after="25"/>
        <w:ind w:left="355" w:right="47"/>
      </w:pPr>
      <w:r>
        <w:t>C# Essential</w:t>
      </w:r>
      <w:r>
        <w:rPr>
          <w:b/>
        </w:rPr>
        <w:t xml:space="preserve"> </w:t>
      </w:r>
    </w:p>
    <w:p w14:paraId="24AD0A12" w14:textId="77777777" w:rsidR="009254EE" w:rsidRDefault="00554AC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9254EE" w14:paraId="3DFC511D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1D681BB9" w14:textId="77777777" w:rsidR="009254EE" w:rsidRDefault="00554AC1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Средства обучения: </w:t>
            </w:r>
          </w:p>
        </w:tc>
      </w:tr>
    </w:tbl>
    <w:p w14:paraId="13C09543" w14:textId="77777777" w:rsidR="009254EE" w:rsidRDefault="00554AC1">
      <w:pPr>
        <w:spacing w:after="0" w:line="259" w:lineRule="auto"/>
        <w:ind w:left="0" w:right="663" w:firstLine="0"/>
        <w:jc w:val="center"/>
      </w:pPr>
      <w:r>
        <w:t xml:space="preserve">Компьютер с установленной Visual Studio  </w:t>
      </w:r>
    </w:p>
    <w:p w14:paraId="5E2AE901" w14:textId="77777777" w:rsidR="009254EE" w:rsidRDefault="00554AC1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F39B803" w14:textId="77777777" w:rsidR="009254EE" w:rsidRDefault="00554AC1">
      <w:pPr>
        <w:spacing w:after="4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4550D1A" w14:textId="77777777" w:rsidR="009254EE" w:rsidRDefault="00554AC1">
      <w:pPr>
        <w:pStyle w:val="Heading1"/>
        <w:ind w:left="-5"/>
      </w:pPr>
      <w:r>
        <w:t xml:space="preserve">Обзор, цель и назначение урока </w:t>
      </w:r>
    </w:p>
    <w:p w14:paraId="5DE47942" w14:textId="77777777" w:rsidR="009254EE" w:rsidRDefault="00554AC1">
      <w:pPr>
        <w:spacing w:after="2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10CB883" w14:textId="77777777" w:rsidR="009254EE" w:rsidRPr="00584008" w:rsidRDefault="00554AC1">
      <w:pPr>
        <w:ind w:left="10" w:right="4769"/>
        <w:rPr>
          <w:lang w:val="ru-RU"/>
        </w:rPr>
      </w:pPr>
      <w:r w:rsidRPr="00584008">
        <w:rPr>
          <w:lang w:val="ru-RU"/>
        </w:rPr>
        <w:t xml:space="preserve">Рассмотрение абстрактных классов. Рассмотрение интерфейсов. </w:t>
      </w:r>
    </w:p>
    <w:p w14:paraId="000F43C6" w14:textId="77777777" w:rsidR="009254EE" w:rsidRPr="00584008" w:rsidRDefault="00554AC1">
      <w:pPr>
        <w:spacing w:after="45" w:line="259" w:lineRule="auto"/>
        <w:ind w:left="0" w:firstLine="0"/>
        <w:jc w:val="left"/>
        <w:rPr>
          <w:lang w:val="ru-RU"/>
        </w:rPr>
      </w:pPr>
      <w:r w:rsidRPr="00584008">
        <w:rPr>
          <w:sz w:val="16"/>
          <w:lang w:val="ru-RU"/>
        </w:rPr>
        <w:t xml:space="preserve"> </w:t>
      </w:r>
    </w:p>
    <w:p w14:paraId="64A7AFA9" w14:textId="77777777" w:rsidR="009254EE" w:rsidRPr="00584008" w:rsidRDefault="00554AC1">
      <w:pPr>
        <w:shd w:val="clear" w:color="auto" w:fill="DAEEF3"/>
        <w:spacing w:after="0" w:line="259" w:lineRule="auto"/>
        <w:ind w:left="-5"/>
        <w:jc w:val="left"/>
        <w:rPr>
          <w:lang w:val="ru-RU"/>
        </w:rPr>
      </w:pPr>
      <w:r w:rsidRPr="00584008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100AD119" w14:textId="77777777" w:rsidR="009254EE" w:rsidRPr="00584008" w:rsidRDefault="00554AC1">
      <w:pPr>
        <w:spacing w:after="82" w:line="259" w:lineRule="auto"/>
        <w:ind w:left="0" w:firstLine="0"/>
        <w:jc w:val="left"/>
        <w:rPr>
          <w:lang w:val="ru-RU"/>
        </w:rPr>
      </w:pPr>
      <w:r w:rsidRPr="00584008">
        <w:rPr>
          <w:sz w:val="16"/>
          <w:lang w:val="ru-RU"/>
        </w:rPr>
        <w:t xml:space="preserve"> </w:t>
      </w:r>
    </w:p>
    <w:p w14:paraId="0A046003" w14:textId="77777777" w:rsidR="009254EE" w:rsidRPr="00584008" w:rsidRDefault="00554AC1">
      <w:pPr>
        <w:numPr>
          <w:ilvl w:val="0"/>
          <w:numId w:val="1"/>
        </w:numPr>
        <w:spacing w:after="26"/>
        <w:ind w:right="47" w:hanging="360"/>
        <w:rPr>
          <w:lang w:val="ru-RU"/>
        </w:rPr>
      </w:pPr>
      <w:r w:rsidRPr="00584008">
        <w:rPr>
          <w:lang w:val="ru-RU"/>
        </w:rPr>
        <w:t xml:space="preserve">Использовать и создавать абстрактные классы. </w:t>
      </w:r>
    </w:p>
    <w:p w14:paraId="64E401D8" w14:textId="77777777" w:rsidR="009254EE" w:rsidRDefault="00554AC1">
      <w:pPr>
        <w:numPr>
          <w:ilvl w:val="0"/>
          <w:numId w:val="1"/>
        </w:numPr>
        <w:ind w:right="47" w:hanging="360"/>
      </w:pPr>
      <w:r>
        <w:t xml:space="preserve">Использовать и создавать интерфейсы. </w:t>
      </w:r>
    </w:p>
    <w:p w14:paraId="1A27A27F" w14:textId="77777777" w:rsidR="009254EE" w:rsidRDefault="00554AC1">
      <w:pPr>
        <w:spacing w:after="4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D91B29B" w14:textId="77777777" w:rsidR="009254EE" w:rsidRDefault="00554AC1">
      <w:pPr>
        <w:pStyle w:val="Heading1"/>
        <w:ind w:left="-5"/>
      </w:pPr>
      <w:r>
        <w:t>Содержание урока</w:t>
      </w:r>
      <w:r>
        <w:rPr>
          <w:b w:val="0"/>
        </w:rPr>
        <w:t xml:space="preserve"> </w:t>
      </w:r>
    </w:p>
    <w:p w14:paraId="597DE7A8" w14:textId="77777777" w:rsidR="009254EE" w:rsidRDefault="00554AC1">
      <w:pPr>
        <w:spacing w:after="5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E2D01E8" w14:textId="77777777" w:rsidR="009254EE" w:rsidRDefault="00554AC1">
      <w:pPr>
        <w:numPr>
          <w:ilvl w:val="0"/>
          <w:numId w:val="2"/>
        </w:numPr>
        <w:ind w:right="47" w:hanging="360"/>
      </w:pPr>
      <w:r>
        <w:t xml:space="preserve">Абстрактные классы. </w:t>
      </w:r>
    </w:p>
    <w:p w14:paraId="2FAEEE02" w14:textId="77777777" w:rsidR="009254EE" w:rsidRDefault="00554AC1">
      <w:pPr>
        <w:numPr>
          <w:ilvl w:val="0"/>
          <w:numId w:val="2"/>
        </w:numPr>
        <w:ind w:right="47" w:hanging="360"/>
      </w:pPr>
      <w:r>
        <w:t xml:space="preserve">Интерфейсы. </w:t>
      </w:r>
    </w:p>
    <w:p w14:paraId="64ED9C90" w14:textId="77777777" w:rsidR="009254EE" w:rsidRDefault="00554AC1">
      <w:pPr>
        <w:numPr>
          <w:ilvl w:val="0"/>
          <w:numId w:val="2"/>
        </w:numPr>
        <w:ind w:right="47" w:hanging="360"/>
      </w:pPr>
      <w:r>
        <w:t xml:space="preserve">Паттерн внедрение зависимости  </w:t>
      </w:r>
    </w:p>
    <w:p w14:paraId="0A9C385A" w14:textId="77777777" w:rsidR="009254EE" w:rsidRDefault="00554AC1">
      <w:pPr>
        <w:spacing w:after="6" w:line="259" w:lineRule="auto"/>
        <w:ind w:left="0" w:firstLine="0"/>
        <w:jc w:val="left"/>
      </w:pPr>
      <w:r>
        <w:t xml:space="preserve"> </w:t>
      </w:r>
    </w:p>
    <w:p w14:paraId="262A87B9" w14:textId="77777777" w:rsidR="009254EE" w:rsidRDefault="00554AC1">
      <w:pPr>
        <w:pStyle w:val="Heading1"/>
        <w:ind w:left="-5"/>
      </w:pPr>
      <w:r>
        <w:t>Резюме</w:t>
      </w:r>
      <w:r>
        <w:rPr>
          <w:b w:val="0"/>
        </w:rPr>
        <w:t xml:space="preserve"> </w:t>
      </w:r>
    </w:p>
    <w:p w14:paraId="48A5926F" w14:textId="77777777" w:rsidR="009254EE" w:rsidRDefault="00554AC1">
      <w:pPr>
        <w:spacing w:after="8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2EF7814" w14:textId="77777777" w:rsidR="009254EE" w:rsidRPr="00584008" w:rsidRDefault="00554AC1">
      <w:pPr>
        <w:numPr>
          <w:ilvl w:val="0"/>
          <w:numId w:val="3"/>
        </w:numPr>
        <w:spacing w:after="56"/>
        <w:ind w:right="47" w:hanging="360"/>
        <w:rPr>
          <w:lang w:val="ru-RU"/>
        </w:rPr>
      </w:pPr>
      <w:r w:rsidRPr="00584008">
        <w:rPr>
          <w:b/>
          <w:lang w:val="ru-RU"/>
        </w:rPr>
        <w:t>Абстракция</w:t>
      </w:r>
      <w:r w:rsidRPr="00584008">
        <w:rPr>
          <w:lang w:val="ru-RU"/>
        </w:rPr>
        <w:t xml:space="preserve"> — в объектно-ориентированном программировании это придание объекту характеристик, которые отличают его от всех других объектов, четко определяя его концептуальные границы. Основная идея состоит в том, чтобы отделить способ использования составных объектов данных от деталей их реализации, в виде более простых объектов, подобно тому, как функциональная абстракция разделяет способ использования функции и деталей её реализации, в терминах более примитивных функций, таким образом, данные обрабатываются функцией высокого уровня с помощью вызова функций низкого уровня. </w:t>
      </w:r>
    </w:p>
    <w:p w14:paraId="07DE633F" w14:textId="77777777" w:rsidR="009254EE" w:rsidRPr="00584008" w:rsidRDefault="00554AC1">
      <w:pPr>
        <w:numPr>
          <w:ilvl w:val="0"/>
          <w:numId w:val="3"/>
        </w:numPr>
        <w:spacing w:after="54"/>
        <w:ind w:right="47" w:hanging="360"/>
        <w:rPr>
          <w:lang w:val="ru-RU"/>
        </w:rPr>
      </w:pPr>
      <w:r w:rsidRPr="00584008">
        <w:rPr>
          <w:b/>
          <w:lang w:val="ru-RU"/>
        </w:rPr>
        <w:t>Абстрактный класс</w:t>
      </w:r>
      <w:r w:rsidRPr="00584008">
        <w:rPr>
          <w:lang w:val="ru-RU"/>
        </w:rPr>
        <w:t xml:space="preserve">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- полиморфизма.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наиболее общие абстракции, то есть имеющие наибольший объем и наименьшее содержание. </w:t>
      </w:r>
    </w:p>
    <w:p w14:paraId="79922267" w14:textId="77777777" w:rsidR="009254EE" w:rsidRPr="00584008" w:rsidRDefault="00554AC1">
      <w:pPr>
        <w:numPr>
          <w:ilvl w:val="0"/>
          <w:numId w:val="3"/>
        </w:numPr>
        <w:spacing w:after="55"/>
        <w:ind w:right="47" w:hanging="360"/>
        <w:rPr>
          <w:lang w:val="ru-RU"/>
        </w:rPr>
      </w:pPr>
      <w:r w:rsidRPr="00584008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70C0"/>
        </w:rPr>
        <w:t>abstract</w:t>
      </w:r>
      <w:r w:rsidRPr="00584008">
        <w:rPr>
          <w:color w:val="0070C0"/>
          <w:lang w:val="ru-RU"/>
        </w:rPr>
        <w:t xml:space="preserve"> </w:t>
      </w:r>
      <w:r w:rsidRPr="00584008">
        <w:rPr>
          <w:lang w:val="ru-RU"/>
        </w:rPr>
        <w:t xml:space="preserve">может использоваться с </w:t>
      </w:r>
      <w:r w:rsidRPr="00584008">
        <w:rPr>
          <w:b/>
          <w:lang w:val="ru-RU"/>
        </w:rPr>
        <w:t>классами, методами, свойствами, индексаторами и событиями.</w:t>
      </w:r>
      <w:r w:rsidRPr="00584008">
        <w:rPr>
          <w:lang w:val="ru-RU"/>
        </w:rPr>
        <w:t xml:space="preserve">  </w:t>
      </w:r>
    </w:p>
    <w:p w14:paraId="763EC44C" w14:textId="77777777" w:rsidR="009254EE" w:rsidRPr="00584008" w:rsidRDefault="00554AC1">
      <w:pPr>
        <w:numPr>
          <w:ilvl w:val="0"/>
          <w:numId w:val="3"/>
        </w:numPr>
        <w:spacing w:after="55"/>
        <w:ind w:right="47" w:hanging="360"/>
        <w:rPr>
          <w:lang w:val="ru-RU"/>
        </w:rPr>
      </w:pPr>
      <w:r w:rsidRPr="00584008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70C0"/>
        </w:rPr>
        <w:t>abstract</w:t>
      </w:r>
      <w:r w:rsidRPr="00584008">
        <w:rPr>
          <w:color w:val="0070C0"/>
          <w:lang w:val="ru-RU"/>
        </w:rPr>
        <w:t xml:space="preserve"> </w:t>
      </w:r>
      <w:r w:rsidRPr="00584008">
        <w:rPr>
          <w:lang w:val="ru-RU"/>
        </w:rPr>
        <w:t xml:space="preserve">при создании класса указывает, что класс предназначен только для использования в качестве базового класса для других классов. Члены, помеченные как абстрактные или включенные в абстрактный класс, должны быть реализованы с помощью классов, производных от абстрактных классов. </w:t>
      </w:r>
    </w:p>
    <w:p w14:paraId="60FD939D" w14:textId="77777777" w:rsidR="009254EE" w:rsidRDefault="00554AC1">
      <w:pPr>
        <w:numPr>
          <w:ilvl w:val="0"/>
          <w:numId w:val="3"/>
        </w:numPr>
        <w:ind w:right="47" w:hanging="360"/>
      </w:pPr>
      <w:r>
        <w:t xml:space="preserve">Возможности абстрактных классов: </w:t>
      </w:r>
    </w:p>
    <w:p w14:paraId="7B14DF8C" w14:textId="77777777" w:rsidR="009254EE" w:rsidRDefault="00554AC1">
      <w:pPr>
        <w:numPr>
          <w:ilvl w:val="1"/>
          <w:numId w:val="3"/>
        </w:numPr>
        <w:ind w:right="47" w:hanging="360"/>
      </w:pPr>
      <w:r>
        <w:t xml:space="preserve">Экземпляр абстрактного класса создать нельзя </w:t>
      </w:r>
    </w:p>
    <w:p w14:paraId="6AD1052D" w14:textId="77777777" w:rsidR="009254EE" w:rsidRPr="00584008" w:rsidRDefault="00554AC1">
      <w:pPr>
        <w:numPr>
          <w:ilvl w:val="1"/>
          <w:numId w:val="3"/>
        </w:numPr>
        <w:ind w:right="47" w:hanging="360"/>
        <w:rPr>
          <w:lang w:val="ru-RU"/>
        </w:rPr>
      </w:pPr>
      <w:r w:rsidRPr="00584008">
        <w:rPr>
          <w:lang w:val="ru-RU"/>
        </w:rPr>
        <w:lastRenderedPageBreak/>
        <w:t xml:space="preserve">Абстрактные классы могут содержать как абстрактные, так и обыкновенные (неабстрактные) члены. </w:t>
      </w:r>
    </w:p>
    <w:p w14:paraId="6FC09158" w14:textId="77777777" w:rsidR="009254EE" w:rsidRPr="00584008" w:rsidRDefault="00554AC1">
      <w:pPr>
        <w:numPr>
          <w:ilvl w:val="1"/>
          <w:numId w:val="3"/>
        </w:numPr>
        <w:spacing w:after="52"/>
        <w:ind w:right="47" w:hanging="360"/>
        <w:rPr>
          <w:lang w:val="ru-RU"/>
        </w:rPr>
      </w:pPr>
      <w:r w:rsidRPr="00584008">
        <w:rPr>
          <w:lang w:val="ru-RU"/>
        </w:rPr>
        <w:t xml:space="preserve">Неабстрактный класс, являющийся производным от абстрактного, должен содержать фактические реализации всех наследуемых абстрактных методов и методов доступа. </w:t>
      </w:r>
    </w:p>
    <w:p w14:paraId="4994E2DE" w14:textId="77777777" w:rsidR="009254EE" w:rsidRDefault="00554AC1">
      <w:pPr>
        <w:numPr>
          <w:ilvl w:val="0"/>
          <w:numId w:val="3"/>
        </w:numPr>
        <w:ind w:right="47" w:hanging="360"/>
      </w:pPr>
      <w:r>
        <w:t xml:space="preserve">Возможности абстрактных методов: </w:t>
      </w:r>
    </w:p>
    <w:p w14:paraId="6FD028E6" w14:textId="77777777" w:rsidR="009254EE" w:rsidRPr="00584008" w:rsidRDefault="00554AC1">
      <w:pPr>
        <w:numPr>
          <w:ilvl w:val="1"/>
          <w:numId w:val="3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Абстрактный метод является неявным виртуальным методом. </w:t>
      </w:r>
    </w:p>
    <w:p w14:paraId="1FBDFFFC" w14:textId="77777777" w:rsidR="009254EE" w:rsidRPr="00584008" w:rsidRDefault="00554AC1">
      <w:pPr>
        <w:numPr>
          <w:ilvl w:val="1"/>
          <w:numId w:val="3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Создание абстрактных методов допускается только в абстрактных классах. </w:t>
      </w:r>
    </w:p>
    <w:p w14:paraId="571226E9" w14:textId="77777777" w:rsidR="009254EE" w:rsidRPr="00584008" w:rsidRDefault="00554AC1">
      <w:pPr>
        <w:numPr>
          <w:ilvl w:val="1"/>
          <w:numId w:val="3"/>
        </w:numPr>
        <w:ind w:right="47" w:hanging="360"/>
        <w:rPr>
          <w:lang w:val="ru-RU"/>
        </w:rPr>
      </w:pPr>
      <w:r w:rsidRPr="00584008"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 (</w:t>
      </w:r>
      <w:r w:rsidRPr="00584008">
        <w:rPr>
          <w:rFonts w:ascii="Consolas" w:eastAsia="Consolas" w:hAnsi="Consolas" w:cs="Consolas"/>
          <w:lang w:val="ru-RU"/>
        </w:rPr>
        <w:t>{ }</w:t>
      </w:r>
      <w:r w:rsidRPr="00584008">
        <w:rPr>
          <w:lang w:val="ru-RU"/>
        </w:rPr>
        <w:t xml:space="preserve">) не нужно </w:t>
      </w:r>
    </w:p>
    <w:p w14:paraId="6E6B939B" w14:textId="77777777" w:rsidR="009254EE" w:rsidRPr="00584008" w:rsidRDefault="00554AC1">
      <w:pPr>
        <w:numPr>
          <w:ilvl w:val="1"/>
          <w:numId w:val="3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Реализация предоставляется методом переопределения </w:t>
      </w:r>
      <w:r>
        <w:t>override</w:t>
      </w:r>
      <w:r w:rsidRPr="00584008">
        <w:rPr>
          <w:lang w:val="ru-RU"/>
        </w:rPr>
        <w:t xml:space="preserve">, который является членом неабстрактного класса. </w:t>
      </w:r>
    </w:p>
    <w:p w14:paraId="300A8EC8" w14:textId="77777777" w:rsidR="009254EE" w:rsidRPr="00584008" w:rsidRDefault="00554AC1">
      <w:pPr>
        <w:numPr>
          <w:ilvl w:val="0"/>
          <w:numId w:val="3"/>
        </w:numPr>
        <w:spacing w:after="27"/>
        <w:ind w:right="47" w:hanging="360"/>
        <w:rPr>
          <w:lang w:val="ru-RU"/>
        </w:rPr>
      </w:pPr>
      <w:r w:rsidRPr="00584008">
        <w:rPr>
          <w:lang w:val="ru-RU"/>
        </w:rPr>
        <w:t xml:space="preserve">Абстрактный класс должен предоставлять реализацию для всех членов интерфейса. </w:t>
      </w:r>
    </w:p>
    <w:p w14:paraId="201450AC" w14:textId="77777777" w:rsidR="009254EE" w:rsidRPr="00584008" w:rsidRDefault="00554AC1">
      <w:pPr>
        <w:numPr>
          <w:ilvl w:val="0"/>
          <w:numId w:val="3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Абстрактный класс, реализующий интерфейс, может отображать методы интерфейса в абстрактных методах. </w:t>
      </w:r>
    </w:p>
    <w:p w14:paraId="46678AEF" w14:textId="77777777" w:rsidR="009254EE" w:rsidRDefault="00554AC1">
      <w:pPr>
        <w:numPr>
          <w:ilvl w:val="0"/>
          <w:numId w:val="3"/>
        </w:numPr>
        <w:ind w:right="47" w:hanging="360"/>
      </w:pPr>
      <w:r>
        <w:t xml:space="preserve">Преимущества использования абстрактных классов: </w:t>
      </w:r>
    </w:p>
    <w:p w14:paraId="0D49D25C" w14:textId="77777777" w:rsidR="009254EE" w:rsidRPr="00584008" w:rsidRDefault="00554AC1">
      <w:pPr>
        <w:numPr>
          <w:ilvl w:val="0"/>
          <w:numId w:val="4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Общий код в одной реализации в виде конкретных и абстрактных членов </w:t>
      </w:r>
    </w:p>
    <w:p w14:paraId="6417DD99" w14:textId="77777777" w:rsidR="009254EE" w:rsidRPr="00584008" w:rsidRDefault="00554AC1">
      <w:pPr>
        <w:numPr>
          <w:ilvl w:val="0"/>
          <w:numId w:val="4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Изменение значения полей или неабстрактных членов абстрактного класса приводит к соответствующему изменению во всех его производных классах.  </w:t>
      </w:r>
    </w:p>
    <w:p w14:paraId="029D300B" w14:textId="77777777" w:rsidR="009254EE" w:rsidRDefault="00554AC1">
      <w:pPr>
        <w:numPr>
          <w:ilvl w:val="0"/>
          <w:numId w:val="4"/>
        </w:numPr>
        <w:spacing w:after="53"/>
        <w:ind w:right="47" w:hanging="360"/>
      </w:pPr>
      <w:r>
        <w:t xml:space="preserve">Наличие реализации по умолчанию. </w:t>
      </w:r>
    </w:p>
    <w:p w14:paraId="6348DA54" w14:textId="77777777" w:rsidR="009254EE" w:rsidRPr="00584008" w:rsidRDefault="00554AC1">
      <w:pPr>
        <w:numPr>
          <w:ilvl w:val="0"/>
          <w:numId w:val="5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Интерфейс (от лат. </w:t>
      </w:r>
      <w:r>
        <w:t>inter</w:t>
      </w:r>
      <w:r w:rsidRPr="00584008">
        <w:rPr>
          <w:lang w:val="ru-RU"/>
        </w:rPr>
        <w:t xml:space="preserve"> — «между», и </w:t>
      </w:r>
      <w:r>
        <w:t>face</w:t>
      </w:r>
      <w:r w:rsidRPr="00584008">
        <w:rPr>
          <w:lang w:val="ru-RU"/>
        </w:rPr>
        <w:t xml:space="preserve"> — «поверхность») — семантическая и синтаксическая конструкция в коде программы, используемая для специфицирования услуг, предоставляемых классом или компонентом. Интерфейс определяет границу взаимодействия между классами или компонентами, специфицируя определенную абстракцию, которую осуществляет реализующая сторона. В отличие от многих других видов интерфейсов, интерфейс в ООП является строго формализованным элементом объектно-ориентированного языка и, в качестве семантической конструкции, широко используется кодом программы. </w:t>
      </w:r>
    </w:p>
    <w:p w14:paraId="7CECBB88" w14:textId="77777777" w:rsidR="009254EE" w:rsidRDefault="00554AC1">
      <w:pPr>
        <w:numPr>
          <w:ilvl w:val="0"/>
          <w:numId w:val="5"/>
        </w:numPr>
        <w:spacing w:after="27"/>
        <w:ind w:right="47" w:hanging="360"/>
      </w:pPr>
      <w:r>
        <w:t xml:space="preserve">Невозможно создать экземпляр интерфейса. </w:t>
      </w:r>
    </w:p>
    <w:p w14:paraId="20E33A48" w14:textId="77777777" w:rsidR="009254EE" w:rsidRPr="00584008" w:rsidRDefault="00554AC1">
      <w:pPr>
        <w:numPr>
          <w:ilvl w:val="0"/>
          <w:numId w:val="5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Интерфейсы и члены интерфейсов являются абстрактными. Интерфейсы не имеют реализации по умолчанию. </w:t>
      </w:r>
    </w:p>
    <w:p w14:paraId="483FA8F5" w14:textId="77777777" w:rsidR="009254EE" w:rsidRPr="00584008" w:rsidRDefault="00554AC1">
      <w:pPr>
        <w:numPr>
          <w:ilvl w:val="0"/>
          <w:numId w:val="5"/>
        </w:numPr>
        <w:spacing w:after="27"/>
        <w:ind w:right="47" w:hanging="360"/>
        <w:rPr>
          <w:lang w:val="ru-RU"/>
        </w:rPr>
      </w:pPr>
      <w:r w:rsidRPr="00584008">
        <w:rPr>
          <w:lang w:val="ru-RU"/>
        </w:rPr>
        <w:t xml:space="preserve">Интерфейс содержит только сигнатуры </w:t>
      </w:r>
      <w:r w:rsidRPr="00584008">
        <w:rPr>
          <w:b/>
          <w:lang w:val="ru-RU"/>
        </w:rPr>
        <w:t>методов, свойств, событий или индексаторов</w:t>
      </w:r>
      <w:r w:rsidRPr="00584008">
        <w:rPr>
          <w:lang w:val="ru-RU"/>
        </w:rPr>
        <w:t xml:space="preserve">. </w:t>
      </w:r>
    </w:p>
    <w:p w14:paraId="4D419FD0" w14:textId="77777777" w:rsidR="009254EE" w:rsidRPr="00584008" w:rsidRDefault="00554AC1">
      <w:pPr>
        <w:numPr>
          <w:ilvl w:val="0"/>
          <w:numId w:val="5"/>
        </w:numPr>
        <w:spacing w:after="55"/>
        <w:ind w:right="47" w:hanging="360"/>
        <w:rPr>
          <w:lang w:val="ru-RU"/>
        </w:rPr>
      </w:pPr>
      <w:r w:rsidRPr="00584008">
        <w:rPr>
          <w:b/>
          <w:lang w:val="ru-RU"/>
        </w:rPr>
        <w:t>Члены интерфейсов</w:t>
      </w:r>
      <w:r w:rsidRPr="00584008">
        <w:rPr>
          <w:lang w:val="ru-RU"/>
        </w:rPr>
        <w:t xml:space="preserve"> автоматически являются </w:t>
      </w:r>
      <w:r w:rsidRPr="00584008">
        <w:rPr>
          <w:b/>
          <w:lang w:val="ru-RU"/>
        </w:rPr>
        <w:t>открытыми, абстрактными,</w:t>
      </w:r>
      <w:r w:rsidRPr="00584008">
        <w:rPr>
          <w:lang w:val="ru-RU"/>
        </w:rPr>
        <w:t xml:space="preserve"> и они </w:t>
      </w:r>
      <w:r w:rsidRPr="00584008">
        <w:rPr>
          <w:b/>
          <w:lang w:val="ru-RU"/>
        </w:rPr>
        <w:t>не могут иметь модификаторы доступа</w:t>
      </w:r>
      <w:r w:rsidRPr="00584008">
        <w:rPr>
          <w:lang w:val="ru-RU"/>
        </w:rPr>
        <w:t xml:space="preserve">. </w:t>
      </w:r>
    </w:p>
    <w:p w14:paraId="699CBC1C" w14:textId="77777777" w:rsidR="009254EE" w:rsidRPr="00584008" w:rsidRDefault="00554AC1">
      <w:pPr>
        <w:numPr>
          <w:ilvl w:val="0"/>
          <w:numId w:val="5"/>
        </w:numPr>
        <w:spacing w:after="54"/>
        <w:ind w:right="47" w:hanging="360"/>
        <w:rPr>
          <w:lang w:val="ru-RU"/>
        </w:rPr>
      </w:pPr>
      <w:r w:rsidRPr="00584008">
        <w:rPr>
          <w:lang w:val="ru-RU"/>
        </w:rPr>
        <w:t xml:space="preserve">Интерфейсы не могут содержать константы, поля, операторы, конструкторы экземпляров, деструкторы или типы.  </w:t>
      </w:r>
    </w:p>
    <w:p w14:paraId="3CE97E4D" w14:textId="77777777" w:rsidR="009254EE" w:rsidRPr="00584008" w:rsidRDefault="00554AC1">
      <w:pPr>
        <w:numPr>
          <w:ilvl w:val="0"/>
          <w:numId w:val="5"/>
        </w:numPr>
        <w:spacing w:after="53"/>
        <w:ind w:right="47" w:hanging="360"/>
        <w:rPr>
          <w:lang w:val="ru-RU"/>
        </w:rPr>
      </w:pPr>
      <w:r w:rsidRPr="00584008">
        <w:rPr>
          <w:lang w:val="ru-RU"/>
        </w:rPr>
        <w:t xml:space="preserve">Класс или структура, которые реализуют интерфейс, должны реализовать члены этого интерфейса, указанные при его создании. </w:t>
      </w:r>
    </w:p>
    <w:p w14:paraId="649F1AAD" w14:textId="77777777" w:rsidR="009254EE" w:rsidRPr="00584008" w:rsidRDefault="00554AC1">
      <w:pPr>
        <w:numPr>
          <w:ilvl w:val="0"/>
          <w:numId w:val="5"/>
        </w:numPr>
        <w:spacing w:after="53"/>
        <w:ind w:right="47" w:hanging="360"/>
        <w:rPr>
          <w:lang w:val="ru-RU"/>
        </w:rPr>
      </w:pPr>
      <w:r w:rsidRPr="00584008">
        <w:rPr>
          <w:lang w:val="ru-RU"/>
        </w:rPr>
        <w:t xml:space="preserve">Однако если базовый класс реализует интерфейс, производный также класс наследует эту реализацию. </w:t>
      </w:r>
    </w:p>
    <w:p w14:paraId="46CF3C5C" w14:textId="77777777" w:rsidR="009254EE" w:rsidRPr="00584008" w:rsidRDefault="00554AC1">
      <w:pPr>
        <w:numPr>
          <w:ilvl w:val="0"/>
          <w:numId w:val="5"/>
        </w:numPr>
        <w:spacing w:after="27"/>
        <w:ind w:right="47" w:hanging="360"/>
        <w:rPr>
          <w:lang w:val="ru-RU"/>
        </w:rPr>
      </w:pPr>
      <w:r w:rsidRPr="00584008">
        <w:rPr>
          <w:lang w:val="ru-RU"/>
        </w:rPr>
        <w:t xml:space="preserve">Интерфейс может наследоваться от одного или нескольких базовых интерфейсов. </w:t>
      </w:r>
    </w:p>
    <w:p w14:paraId="174B6346" w14:textId="77777777" w:rsidR="009254EE" w:rsidRPr="00584008" w:rsidRDefault="00554AC1">
      <w:pPr>
        <w:numPr>
          <w:ilvl w:val="0"/>
          <w:numId w:val="5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Базовый класс также может реализовать члены интерфейса с помощью виртуальных членов. В этом случае производный класс может изменить поведение интерфейса путем переопределения виртуальных членов. </w:t>
      </w:r>
    </w:p>
    <w:p w14:paraId="422C43B4" w14:textId="77777777" w:rsidR="009254EE" w:rsidRPr="00584008" w:rsidRDefault="00554AC1">
      <w:pPr>
        <w:numPr>
          <w:ilvl w:val="0"/>
          <w:numId w:val="5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Если класс реализует два интерфейса, содержащих член с одинаковой сигнатурой, то при реализации этого члена в классе оба интерфейса будут использовать этот член для своей реализации. </w:t>
      </w:r>
    </w:p>
    <w:p w14:paraId="372E30F9" w14:textId="77777777" w:rsidR="009254EE" w:rsidRPr="00584008" w:rsidRDefault="00554AC1">
      <w:pPr>
        <w:numPr>
          <w:ilvl w:val="0"/>
          <w:numId w:val="5"/>
        </w:numPr>
        <w:spacing w:after="53"/>
        <w:ind w:right="47" w:hanging="360"/>
        <w:rPr>
          <w:lang w:val="ru-RU"/>
        </w:rPr>
      </w:pPr>
      <w:r w:rsidRPr="00584008">
        <w:rPr>
          <w:lang w:val="ru-RU"/>
        </w:rPr>
        <w:t xml:space="preserve">Если члены двух интерфейсов с одинаковой сигнатурой методов должны выполнять различные действия при их реализации, необходимо воспользоваться явной реализацией члена интерфейса — техникой явного указания в имени члена имени интерфейса, которому принадлежит данный член. Это достигается путем включения в имя члена класса имени интерфейса с точкой. Данный член в производном классе будет помечен по умолчанию как скрытый. </w:t>
      </w:r>
    </w:p>
    <w:p w14:paraId="02199F78" w14:textId="77777777" w:rsidR="009254EE" w:rsidRDefault="00554AC1">
      <w:pPr>
        <w:numPr>
          <w:ilvl w:val="0"/>
          <w:numId w:val="5"/>
        </w:numPr>
        <w:ind w:right="47" w:hanging="360"/>
      </w:pPr>
      <w:r>
        <w:t xml:space="preserve">Преимущество использования интерфейсов: </w:t>
      </w:r>
    </w:p>
    <w:p w14:paraId="2C077E5C" w14:textId="77777777" w:rsidR="009254EE" w:rsidRPr="00584008" w:rsidRDefault="00554AC1">
      <w:pPr>
        <w:numPr>
          <w:ilvl w:val="1"/>
          <w:numId w:val="5"/>
        </w:numPr>
        <w:ind w:right="47" w:hanging="360"/>
        <w:rPr>
          <w:lang w:val="ru-RU"/>
        </w:rPr>
      </w:pPr>
      <w:r w:rsidRPr="00584008">
        <w:rPr>
          <w:lang w:val="ru-RU"/>
        </w:rPr>
        <w:lastRenderedPageBreak/>
        <w:t xml:space="preserve">Класс или структура может реализовать несколько интерфейсов. </w:t>
      </w:r>
    </w:p>
    <w:p w14:paraId="36875901" w14:textId="77777777" w:rsidR="009254EE" w:rsidRPr="00584008" w:rsidRDefault="00554AC1">
      <w:pPr>
        <w:numPr>
          <w:ilvl w:val="1"/>
          <w:numId w:val="5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Если класс или структура реализует интерфейс, она получает только имена и сигнатуры метода </w:t>
      </w:r>
    </w:p>
    <w:p w14:paraId="016E5415" w14:textId="77777777" w:rsidR="009254EE" w:rsidRPr="00584008" w:rsidRDefault="00554AC1">
      <w:pPr>
        <w:numPr>
          <w:ilvl w:val="1"/>
          <w:numId w:val="5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Интерфейсы определяют поведение экземпляров производных классов </w:t>
      </w:r>
    </w:p>
    <w:p w14:paraId="009C5F82" w14:textId="77777777" w:rsidR="009254EE" w:rsidRPr="00584008" w:rsidRDefault="00554AC1">
      <w:pPr>
        <w:numPr>
          <w:ilvl w:val="1"/>
          <w:numId w:val="5"/>
        </w:numPr>
        <w:spacing w:after="56"/>
        <w:ind w:right="47" w:hanging="360"/>
        <w:rPr>
          <w:lang w:val="ru-RU"/>
        </w:rPr>
      </w:pPr>
      <w:r w:rsidRPr="00584008">
        <w:rPr>
          <w:lang w:val="ru-RU"/>
        </w:rPr>
        <w:t xml:space="preserve">Базовый класс может обладать ненужным функционалом, полученным от других его базовых классов, чего можно избежать, применяя интерфейсы </w:t>
      </w:r>
    </w:p>
    <w:p w14:paraId="0A08A259" w14:textId="77777777" w:rsidR="009254EE" w:rsidRPr="00584008" w:rsidRDefault="00554AC1">
      <w:pPr>
        <w:numPr>
          <w:ilvl w:val="0"/>
          <w:numId w:val="5"/>
        </w:numPr>
        <w:ind w:right="47" w:hanging="360"/>
        <w:rPr>
          <w:lang w:val="ru-RU"/>
        </w:rPr>
      </w:pPr>
      <w:r w:rsidRPr="00584008">
        <w:rPr>
          <w:lang w:val="ru-RU"/>
        </w:rPr>
        <w:t>Внедрение зависимостей (</w:t>
      </w:r>
      <w:r>
        <w:t>Dependency</w:t>
      </w:r>
      <w:r w:rsidRPr="00584008">
        <w:rPr>
          <w:lang w:val="ru-RU"/>
        </w:rPr>
        <w:t xml:space="preserve"> </w:t>
      </w:r>
      <w:r>
        <w:t>Injection</w:t>
      </w:r>
      <w:r w:rsidRPr="00584008">
        <w:rPr>
          <w:lang w:val="ru-RU"/>
        </w:rPr>
        <w:t xml:space="preserve">, </w:t>
      </w:r>
      <w:r>
        <w:t>DI</w:t>
      </w:r>
      <w:r w:rsidRPr="00584008">
        <w:rPr>
          <w:lang w:val="ru-RU"/>
        </w:rPr>
        <w:t xml:space="preserve">) — превосходная методика для создания слабосвязанных приложений. Она предоставляет возможности для упрощения кода, извлечения и обработки зависимостей между объектами и автоматического создания экземпляров зависимого объекта.  </w:t>
      </w:r>
    </w:p>
    <w:p w14:paraId="0848DE14" w14:textId="77777777" w:rsidR="009254EE" w:rsidRPr="00584008" w:rsidRDefault="00554AC1">
      <w:pPr>
        <w:numPr>
          <w:ilvl w:val="0"/>
          <w:numId w:val="5"/>
        </w:numPr>
        <w:spacing w:after="54"/>
        <w:ind w:right="47" w:hanging="360"/>
        <w:rPr>
          <w:lang w:val="ru-RU"/>
        </w:rPr>
      </w:pPr>
      <w:r w:rsidRPr="00584008">
        <w:rPr>
          <w:lang w:val="ru-RU"/>
        </w:rPr>
        <w:t xml:space="preserve">Внедрение зависимостей описывает процесс разработки приложений — вместо указания конкретных зависимостей в приложении во время разработки и создания необходимых объектов в коде во время выполнения приложение решает, какие объекты ему требуются, а потом создает и внедряет их в приложение. </w:t>
      </w:r>
    </w:p>
    <w:p w14:paraId="6E7C50C5" w14:textId="77777777" w:rsidR="009254EE" w:rsidRPr="00584008" w:rsidRDefault="00554AC1">
      <w:pPr>
        <w:numPr>
          <w:ilvl w:val="0"/>
          <w:numId w:val="5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Использование внедрения зависимостей предоставляет несколько преимуществ: </w:t>
      </w:r>
    </w:p>
    <w:p w14:paraId="32337C74" w14:textId="77777777" w:rsidR="009254EE" w:rsidRDefault="00554AC1">
      <w:pPr>
        <w:numPr>
          <w:ilvl w:val="2"/>
          <w:numId w:val="6"/>
        </w:numPr>
        <w:ind w:right="1679" w:hanging="360"/>
      </w:pPr>
      <w:r>
        <w:t xml:space="preserve">Ослабление связи между классами </w:t>
      </w:r>
    </w:p>
    <w:p w14:paraId="7C3A4009" w14:textId="77777777" w:rsidR="009254EE" w:rsidRDefault="00554AC1">
      <w:pPr>
        <w:numPr>
          <w:ilvl w:val="2"/>
          <w:numId w:val="6"/>
        </w:numPr>
        <w:ind w:right="1679" w:hanging="360"/>
      </w:pPr>
      <w:r w:rsidRPr="00584008">
        <w:rPr>
          <w:lang w:val="ru-RU"/>
        </w:rPr>
        <w:t xml:space="preserve">Создание кода, который лучше поддается проверке. </w:t>
      </w: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Упрощение тестирования. </w:t>
      </w:r>
    </w:p>
    <w:p w14:paraId="61B78790" w14:textId="77777777" w:rsidR="009254EE" w:rsidRDefault="00554AC1">
      <w:pPr>
        <w:spacing w:line="259" w:lineRule="auto"/>
        <w:ind w:left="0" w:firstLine="0"/>
        <w:jc w:val="left"/>
      </w:pPr>
      <w:r>
        <w:t xml:space="preserve"> </w:t>
      </w:r>
    </w:p>
    <w:p w14:paraId="58D88789" w14:textId="77777777" w:rsidR="009254EE" w:rsidRDefault="00554AC1">
      <w:pPr>
        <w:pStyle w:val="Heading1"/>
        <w:ind w:left="-5"/>
      </w:pPr>
      <w:r>
        <w:t>Закрепление материала</w:t>
      </w:r>
      <w:r>
        <w:rPr>
          <w:b w:val="0"/>
        </w:rPr>
        <w:t xml:space="preserve"> </w:t>
      </w:r>
    </w:p>
    <w:p w14:paraId="05D48603" w14:textId="77777777" w:rsidR="009254EE" w:rsidRDefault="00554AC1">
      <w:pPr>
        <w:spacing w:after="43" w:line="259" w:lineRule="auto"/>
        <w:ind w:left="0" w:firstLine="0"/>
        <w:jc w:val="left"/>
      </w:pPr>
      <w:r>
        <w:t xml:space="preserve"> </w:t>
      </w:r>
    </w:p>
    <w:p w14:paraId="4525E281" w14:textId="77777777" w:rsidR="009254EE" w:rsidRDefault="00554AC1">
      <w:pPr>
        <w:numPr>
          <w:ilvl w:val="0"/>
          <w:numId w:val="7"/>
        </w:numPr>
        <w:ind w:right="47" w:hanging="360"/>
      </w:pPr>
      <w:r>
        <w:t xml:space="preserve">Что такое абстрактный класс? </w:t>
      </w:r>
    </w:p>
    <w:p w14:paraId="596F384B" w14:textId="77777777" w:rsidR="009254EE" w:rsidRDefault="00554AC1">
      <w:pPr>
        <w:numPr>
          <w:ilvl w:val="0"/>
          <w:numId w:val="7"/>
        </w:numPr>
        <w:spacing w:after="26"/>
        <w:ind w:right="47" w:hanging="360"/>
      </w:pPr>
      <w:r>
        <w:t xml:space="preserve">Что такое интерфейс? </w:t>
      </w:r>
    </w:p>
    <w:p w14:paraId="1ACF6F63" w14:textId="77777777" w:rsidR="009254EE" w:rsidRPr="00584008" w:rsidRDefault="00554AC1">
      <w:pPr>
        <w:numPr>
          <w:ilvl w:val="0"/>
          <w:numId w:val="7"/>
        </w:numPr>
        <w:spacing w:after="26"/>
        <w:ind w:right="47" w:hanging="360"/>
        <w:rPr>
          <w:lang w:val="ru-RU"/>
        </w:rPr>
      </w:pPr>
      <w:r w:rsidRPr="00584008">
        <w:rPr>
          <w:lang w:val="ru-RU"/>
        </w:rPr>
        <w:t xml:space="preserve">Чем абстрактный класс отличается от интерфейса? </w:t>
      </w:r>
    </w:p>
    <w:p w14:paraId="22F0F026" w14:textId="77777777" w:rsidR="009254EE" w:rsidRDefault="00554AC1">
      <w:pPr>
        <w:numPr>
          <w:ilvl w:val="0"/>
          <w:numId w:val="7"/>
        </w:numPr>
        <w:spacing w:after="29"/>
        <w:ind w:right="47" w:hanging="360"/>
      </w:pPr>
      <w:r>
        <w:t xml:space="preserve">Что такое множественное наследование? </w:t>
      </w:r>
    </w:p>
    <w:p w14:paraId="4C741F31" w14:textId="77777777" w:rsidR="00CF44A9" w:rsidRPr="00CF44A9" w:rsidRDefault="00554AC1">
      <w:pPr>
        <w:numPr>
          <w:ilvl w:val="0"/>
          <w:numId w:val="7"/>
        </w:numPr>
        <w:ind w:right="47" w:hanging="360"/>
        <w:rPr>
          <w:lang w:val="ru-RU"/>
        </w:rPr>
      </w:pPr>
      <w:r w:rsidRPr="00584008">
        <w:rPr>
          <w:lang w:val="ru-RU"/>
        </w:rPr>
        <w:t xml:space="preserve">Чем абстрактный класс отличается от конкретного? </w:t>
      </w:r>
    </w:p>
    <w:p w14:paraId="1039AAB7" w14:textId="13B2C674" w:rsidR="009254EE" w:rsidRPr="00584008" w:rsidRDefault="00554AC1">
      <w:pPr>
        <w:numPr>
          <w:ilvl w:val="0"/>
          <w:numId w:val="7"/>
        </w:numPr>
        <w:ind w:right="47" w:hanging="360"/>
        <w:rPr>
          <w:lang w:val="ru-RU"/>
        </w:rPr>
      </w:pPr>
      <w:r w:rsidRPr="00584008">
        <w:rPr>
          <w:rFonts w:ascii="Arial" w:eastAsia="Arial" w:hAnsi="Arial" w:cs="Arial"/>
          <w:lang w:val="ru-RU"/>
        </w:rPr>
        <w:tab/>
      </w:r>
      <w:r w:rsidRPr="00584008">
        <w:rPr>
          <w:lang w:val="ru-RU"/>
        </w:rPr>
        <w:t xml:space="preserve">Какие члены могут быть абстрактными? </w:t>
      </w:r>
    </w:p>
    <w:p w14:paraId="0F56D7D8" w14:textId="77777777" w:rsidR="009254EE" w:rsidRPr="00584008" w:rsidRDefault="00554AC1">
      <w:pPr>
        <w:spacing w:after="6" w:line="259" w:lineRule="auto"/>
        <w:ind w:left="0" w:firstLine="0"/>
        <w:jc w:val="left"/>
        <w:rPr>
          <w:lang w:val="ru-RU"/>
        </w:rPr>
      </w:pPr>
      <w:r w:rsidRPr="00584008">
        <w:rPr>
          <w:lang w:val="ru-RU"/>
        </w:rPr>
        <w:t xml:space="preserve"> </w:t>
      </w:r>
    </w:p>
    <w:p w14:paraId="6CB12AD3" w14:textId="242094F4" w:rsidR="009254EE" w:rsidRPr="00584008" w:rsidRDefault="009254EE">
      <w:pPr>
        <w:spacing w:after="0" w:line="259" w:lineRule="auto"/>
        <w:ind w:left="0" w:firstLine="0"/>
        <w:jc w:val="left"/>
        <w:rPr>
          <w:lang w:val="ru-RU"/>
        </w:rPr>
      </w:pPr>
    </w:p>
    <w:p w14:paraId="63C4DC35" w14:textId="77777777" w:rsidR="009254EE" w:rsidRPr="00584008" w:rsidRDefault="00554AC1">
      <w:pPr>
        <w:spacing w:after="0" w:line="259" w:lineRule="auto"/>
        <w:ind w:left="0" w:firstLine="0"/>
        <w:jc w:val="left"/>
        <w:rPr>
          <w:lang w:val="ru-RU"/>
        </w:rPr>
      </w:pPr>
      <w:r w:rsidRPr="00584008">
        <w:rPr>
          <w:lang w:val="ru-RU"/>
        </w:rPr>
        <w:t xml:space="preserve"> </w:t>
      </w:r>
    </w:p>
    <w:p w14:paraId="1240CB54" w14:textId="77777777" w:rsidR="009254EE" w:rsidRPr="00584008" w:rsidRDefault="00554AC1">
      <w:pPr>
        <w:spacing w:after="0" w:line="259" w:lineRule="auto"/>
        <w:ind w:left="0" w:firstLine="0"/>
        <w:jc w:val="left"/>
        <w:rPr>
          <w:lang w:val="ru-RU"/>
        </w:rPr>
      </w:pPr>
      <w:r w:rsidRPr="00584008">
        <w:rPr>
          <w:lang w:val="ru-RU"/>
        </w:rPr>
        <w:t xml:space="preserve"> </w:t>
      </w:r>
    </w:p>
    <w:sectPr w:rsidR="009254EE" w:rsidRPr="00584008" w:rsidSect="00584008">
      <w:footerReference w:type="even" r:id="rId7"/>
      <w:footerReference w:type="default" r:id="rId8"/>
      <w:footerReference w:type="first" r:id="rId9"/>
      <w:pgSz w:w="11910" w:h="16845"/>
      <w:pgMar w:top="720" w:right="1382" w:bottom="2304" w:left="1440" w:header="72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7EF75" w14:textId="77777777" w:rsidR="00CE1D01" w:rsidRDefault="00CE1D01">
      <w:pPr>
        <w:spacing w:after="0" w:line="240" w:lineRule="auto"/>
      </w:pPr>
      <w:r>
        <w:separator/>
      </w:r>
    </w:p>
  </w:endnote>
  <w:endnote w:type="continuationSeparator" w:id="0">
    <w:p w14:paraId="6E51AC73" w14:textId="77777777" w:rsidR="00CE1D01" w:rsidRDefault="00CE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7A3C1" w14:textId="77777777" w:rsidR="009254EE" w:rsidRDefault="00554AC1">
    <w:pPr>
      <w:spacing w:after="0" w:line="259" w:lineRule="auto"/>
      <w:ind w:left="0" w:right="7" w:firstLine="0"/>
      <w:jc w:val="center"/>
    </w:pPr>
    <w:r>
      <w:rPr>
        <w:rFonts w:ascii="Arial" w:eastAsia="Arial" w:hAnsi="Arial" w:cs="Arial"/>
      </w:rPr>
      <w:t xml:space="preserve"> </w:t>
    </w:r>
  </w:p>
  <w:p w14:paraId="7D620B56" w14:textId="77777777" w:rsidR="009254EE" w:rsidRDefault="00554AC1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1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3559D57C" w14:textId="77777777" w:rsidR="009254EE" w:rsidRDefault="00554AC1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F209338" wp14:editId="3FBC8C9B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6894" name="Shape 6894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Shape 6896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7" name="Shape 6897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9" name="Shape 6899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0" name="Shape 6900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39" name="Picture 6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1" style="width:531.22pt;height:39.6201pt;position:absolute;z-index:-2147483615;mso-position-horizontal-relative:page;mso-position-horizontal:absolute;margin-left:31.4398pt;mso-position-vertical-relative:page;margin-top:740.98pt;" coordsize="67464,5031">
              <v:shape id="Shape 6901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6902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03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6904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05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6906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07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6639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525FB79C" w14:textId="77777777" w:rsidR="009254EE" w:rsidRDefault="00554AC1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CyberBionic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3D13B30A" w14:textId="77777777" w:rsidR="009254EE" w:rsidRDefault="00554AC1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Mariny Raskovoy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</w:t>
    </w:r>
    <w:r w:rsidR="00CE1D01">
      <w:fldChar w:fldCharType="begin"/>
    </w:r>
    <w:r w:rsidR="00CE1D01">
      <w:instrText xml:space="preserve"> NUMPAGES   \* MERGEFORMAT </w:instrText>
    </w:r>
    <w:r w:rsidR="00CE1D01">
      <w:fldChar w:fldCharType="separate"/>
    </w:r>
    <w:r>
      <w:rPr>
        <w:rFonts w:ascii="Arial" w:eastAsia="Arial" w:hAnsi="Arial" w:cs="Arial"/>
        <w:sz w:val="16"/>
      </w:rPr>
      <w:t>4</w:t>
    </w:r>
    <w:r w:rsidR="00CE1D01"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  </w:t>
    </w:r>
  </w:p>
  <w:p w14:paraId="37C85888" w14:textId="77777777" w:rsidR="009254EE" w:rsidRDefault="00554AC1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  <w:t xml:space="preserve">Last modified:  2013  </w:t>
    </w:r>
  </w:p>
  <w:p w14:paraId="1BF92157" w14:textId="77777777" w:rsidR="009254EE" w:rsidRDefault="00554AC1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3F80C878" w14:textId="77777777" w:rsidR="009254EE" w:rsidRDefault="00554AC1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4A977078" w14:textId="77777777" w:rsidR="009254EE" w:rsidRDefault="00554AC1">
    <w:pPr>
      <w:spacing w:after="0" w:line="259" w:lineRule="auto"/>
      <w:ind w:left="0" w:righ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082EB" w14:textId="44A29A28" w:rsidR="009254EE" w:rsidRDefault="009254EE">
    <w:pPr>
      <w:spacing w:after="0" w:line="259" w:lineRule="auto"/>
      <w:ind w:left="0" w:right="7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6B844" w14:textId="77777777" w:rsidR="009254EE" w:rsidRDefault="00554AC1">
    <w:pPr>
      <w:spacing w:after="0" w:line="259" w:lineRule="auto"/>
      <w:ind w:left="0" w:right="7" w:firstLine="0"/>
      <w:jc w:val="center"/>
    </w:pPr>
    <w:r>
      <w:rPr>
        <w:rFonts w:ascii="Arial" w:eastAsia="Arial" w:hAnsi="Arial" w:cs="Arial"/>
      </w:rPr>
      <w:t xml:space="preserve"> </w:t>
    </w:r>
  </w:p>
  <w:p w14:paraId="705802D5" w14:textId="77777777" w:rsidR="009254EE" w:rsidRDefault="00554AC1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1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7B71A86D" w14:textId="77777777" w:rsidR="009254EE" w:rsidRDefault="00554AC1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5DF6B03" wp14:editId="3719220A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6475" name="Group 6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6866" name="Shape 6866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483" name="Picture 6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5" style="width:531.22pt;height:39.6201pt;position:absolute;z-index:-2147483615;mso-position-horizontal-relative:page;mso-position-horizontal:absolute;margin-left:31.4398pt;mso-position-vertical-relative:page;margin-top:740.98pt;" coordsize="67464,5031">
              <v:shape id="Shape 6873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6874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75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6876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77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6878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79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6483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525751F6" w14:textId="77777777" w:rsidR="009254EE" w:rsidRDefault="00554AC1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CyberBionic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7AF027A6" w14:textId="77777777" w:rsidR="009254EE" w:rsidRDefault="00554AC1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Mariny Raskovoy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</w:t>
    </w:r>
    <w:r w:rsidR="00CE1D01">
      <w:fldChar w:fldCharType="begin"/>
    </w:r>
    <w:r w:rsidR="00CE1D01">
      <w:instrText xml:space="preserve"> NUMPAGES   \* MERGEFORMAT </w:instrText>
    </w:r>
    <w:r w:rsidR="00CE1D01">
      <w:fldChar w:fldCharType="separate"/>
    </w:r>
    <w:r>
      <w:rPr>
        <w:rFonts w:ascii="Arial" w:eastAsia="Arial" w:hAnsi="Arial" w:cs="Arial"/>
        <w:sz w:val="16"/>
      </w:rPr>
      <w:t>4</w:t>
    </w:r>
    <w:r w:rsidR="00CE1D01"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  </w:t>
    </w:r>
  </w:p>
  <w:p w14:paraId="6A2E10F9" w14:textId="77777777" w:rsidR="009254EE" w:rsidRDefault="00554AC1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  <w:t xml:space="preserve">Last modified:  2013  </w:t>
    </w:r>
  </w:p>
  <w:p w14:paraId="044E2276" w14:textId="77777777" w:rsidR="009254EE" w:rsidRDefault="00554AC1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448CC1F6" w14:textId="77777777" w:rsidR="009254EE" w:rsidRDefault="00554AC1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66F9E3F0" w14:textId="77777777" w:rsidR="009254EE" w:rsidRDefault="00554AC1">
    <w:pPr>
      <w:spacing w:after="0" w:line="259" w:lineRule="auto"/>
      <w:ind w:left="0" w:righ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ACF24" w14:textId="77777777" w:rsidR="00CE1D01" w:rsidRDefault="00CE1D01">
      <w:pPr>
        <w:spacing w:after="0" w:line="240" w:lineRule="auto"/>
      </w:pPr>
      <w:r>
        <w:separator/>
      </w:r>
    </w:p>
  </w:footnote>
  <w:footnote w:type="continuationSeparator" w:id="0">
    <w:p w14:paraId="6B7041AA" w14:textId="77777777" w:rsidR="00CE1D01" w:rsidRDefault="00CE1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A6D"/>
    <w:multiLevelType w:val="hybridMultilevel"/>
    <w:tmpl w:val="AE384EDA"/>
    <w:lvl w:ilvl="0" w:tplc="63B6B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3E770A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9C326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4446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74EC2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E700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12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AA84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27AD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61DDC"/>
    <w:multiLevelType w:val="hybridMultilevel"/>
    <w:tmpl w:val="91805B40"/>
    <w:lvl w:ilvl="0" w:tplc="28D244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A68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C4B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E4BE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432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E8CE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1464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A7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E5B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C5088"/>
    <w:multiLevelType w:val="hybridMultilevel"/>
    <w:tmpl w:val="54327046"/>
    <w:lvl w:ilvl="0" w:tplc="93826E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2A7A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0461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2AF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2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EDE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CB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66A3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5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056FFA"/>
    <w:multiLevelType w:val="hybridMultilevel"/>
    <w:tmpl w:val="49F47E6E"/>
    <w:lvl w:ilvl="0" w:tplc="B49687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E48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CA6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60D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CA7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4C0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50F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F866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41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A76F8C"/>
    <w:multiLevelType w:val="hybridMultilevel"/>
    <w:tmpl w:val="1D22E1CE"/>
    <w:lvl w:ilvl="0" w:tplc="215E79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BC771C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B8E3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7A73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C4E8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6FF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8C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AF1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243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C43FE1"/>
    <w:multiLevelType w:val="hybridMultilevel"/>
    <w:tmpl w:val="B51A3D9E"/>
    <w:lvl w:ilvl="0" w:tplc="4CBA025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8AD5C0">
      <w:start w:val="1"/>
      <w:numFmt w:val="lowerLetter"/>
      <w:lvlText w:val="%2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0339C">
      <w:start w:val="1"/>
      <w:numFmt w:val="decimal"/>
      <w:lvlRestart w:val="0"/>
      <w:lvlText w:val="%3)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6A01E6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439AA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901DBC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071C0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84ECC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A4B68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0655E7"/>
    <w:multiLevelType w:val="hybridMultilevel"/>
    <w:tmpl w:val="6E74E580"/>
    <w:lvl w:ilvl="0" w:tplc="04743A76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200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669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E18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AC1E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A22B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610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F275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6C8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4EE"/>
    <w:rsid w:val="0008003A"/>
    <w:rsid w:val="00554AC1"/>
    <w:rsid w:val="00584008"/>
    <w:rsid w:val="00624F02"/>
    <w:rsid w:val="009254EE"/>
    <w:rsid w:val="00CE1D01"/>
    <w:rsid w:val="00CF44A9"/>
    <w:rsid w:val="00D0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272D"/>
  <w15:docId w15:val="{566302A2-5A18-4DA2-A5BB-F8F0F75C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0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Ukraine</cp:lastModifiedBy>
  <cp:revision>5</cp:revision>
  <dcterms:created xsi:type="dcterms:W3CDTF">2020-07-29T16:01:00Z</dcterms:created>
  <dcterms:modified xsi:type="dcterms:W3CDTF">2020-09-01T15:17:00Z</dcterms:modified>
</cp:coreProperties>
</file>