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rã yêu cầu theo dõi đơn hàng GoMart</w:t>
      </w:r>
    </w:p>
    <w:p>
      <w:pPr>
        <w:pStyle w:val="Heading1"/>
      </w:pPr>
      <w:r>
        <w:t>Sơ đồ ba cấp</w:t>
      </w:r>
    </w:p>
    <w:p>
      <w:r>
        <w:t>Epic: Theo dõi đơn hàng GoMart (thực hiện qua nhiều Sprint).</w:t>
      </w:r>
    </w:p>
    <w:p>
      <w:r>
        <w:t>Feature 1: Khách theo dõi tiến trình đơn hàng (dự kiến 1–2 Sprint).</w:t>
      </w:r>
    </w:p>
    <w:p>
      <w:r>
        <w:t>US1: Là khách đặt hàng, tôi muốn xem trạng thái hiện tại của một đơn để chủ động sắp xếp thời gian nhận hàng.</w:t>
      </w:r>
    </w:p>
    <w:p>
      <w:r>
        <w:t>US2: Là khách đặt hàng, tôi muốn xem thời gian cập nhật trạng thái gần nhất để biết thông tin có mới hay không.</w:t>
      </w:r>
    </w:p>
    <w:p>
      <w:r>
        <w:t>Feature 2: Cập nhật và thông báo trạng thái đơn hàng (dự kiến 1–2 Sprint).</w:t>
      </w:r>
    </w:p>
    <w:p>
      <w:r>
        <w:t>US3: Là người đi chợ hộ, tôi muốn cập nhật một đơn sang trạng thái đang giao để khách biết đơn đã trên đường.</w:t>
      </w:r>
    </w:p>
    <w:p>
      <w:r>
        <w:t>US4: Là khách đặt hàng, tôi muốn nhận thông báo khi đơn chuyển sang đang giao để chuẩn bị nhận hàng.</w:t>
      </w:r>
    </w:p>
    <w:p>
      <w:pPr>
        <w:pStyle w:val="Heading1"/>
      </w:pPr>
      <w:r>
        <w:t>Kiểm tra INVEST</w:t>
      </w:r>
    </w:p>
    <w:p>
      <w:r>
        <w:t>Với từng US1–US4: Independent — Đạt với giả định có dữ liệu đơn và hạ tầng chung; Negotiable — Đạt vì cách thể hiện được bàn trong refinement; Valuable — Đạt vì mỗi story nêu giá trị người dùng; Estimable — Đạt sau khi thống nhất giao diện và quy tắc trạng thái; Small — Đạt với phạm vi một trạng thái hoặc một màn hình trong vài ngày; Testable — Đạt bằng kiểm tra trạng thái hoặc thông báo quan sát được.</w:t>
      </w:r>
    </w:p>
    <w:p>
      <w:r>
        <w:t>Các story phụ thuộc nền tảng dữ liệu và cơ chế thông báo chung; cần làm rõ, chuẩn bị nền tảng trước khi đưa vào Sprint.</w:t>
      </w:r>
    </w:p>
    <w:p>
      <w:pPr>
        <w:pStyle w:val="Heading1"/>
      </w:pPr>
      <w:r>
        <w:t>Rà soát ba bản nháp</w:t>
      </w:r>
    </w:p>
    <w:p>
      <w:r>
        <w:t>US-01 thiếu vai trò, hành động rõ và giá trị, nên chưa chứng minh được Valuable và Testable. Viết lại: Là khách đặt hàng, tôi muốn nhận thông báo khi đơn đang giao để chuẩn bị nhận hàng.</w:t>
      </w:r>
    </w:p>
    <w:p>
      <w:r>
        <w:t>US-02 thiếu So that, nên giá trị chưa rõ (Valuable). Viết lại: Là khách đặt hàng, tôi muốn xem trạng thái hiện tại của đơn để sắp xếp thời gian nhận hàng.</w:t>
      </w:r>
    </w:p>
    <w:p>
      <w:r>
        <w:t>US-03 gộp cập nhật trạng thái với tối ưu toàn bộ database, quá lớn và khó ước lượng (Small, Estimable). Viết lại: Là người đi chợ hộ, tôi muốn chuyển đơn sang trạng thái đang giao để khách biết đơn đang đến; tối ưu database là hạng mục kỹ thuật riêng cần phân tích và tách nhỏ.</w:t>
      </w:r>
    </w:p>
    <w:p>
      <w:pPr>
        <w:pStyle w:val="Heading1"/>
      </w:pPr>
      <w:r>
        <w:t>Bảng kiểm INVEST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Story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E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T</w:t>
            </w:r>
          </w:p>
        </w:tc>
      </w:tr>
      <w:tr>
        <w:tc>
          <w:tcPr>
            <w:tcW w:type="dxa" w:w="1234"/>
          </w:tcPr>
          <w:p>
            <w:r>
              <w:t>US1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</w:tr>
      <w:tr>
        <w:tc>
          <w:tcPr>
            <w:tcW w:type="dxa" w:w="1234"/>
          </w:tcPr>
          <w:p>
            <w:r>
              <w:t>US2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</w:tr>
      <w:tr>
        <w:tc>
          <w:tcPr>
            <w:tcW w:type="dxa" w:w="1234"/>
          </w:tcPr>
          <w:p>
            <w:r>
              <w:t>US3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</w:tr>
      <w:tr>
        <w:tc>
          <w:tcPr>
            <w:tcW w:type="dxa" w:w="1234"/>
          </w:tcPr>
          <w:p>
            <w:r>
              <w:t>US4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  <w:tc>
          <w:tcPr>
            <w:tcW w:type="dxa" w:w="1234"/>
          </w:tcPr>
          <w:p>
            <w:r>
              <w:t>Đạt</w:t>
            </w:r>
          </w:p>
        </w:tc>
      </w:tr>
    </w:tbl>
    <w:p>
      <w:r>
        <w:t>Đánh giá phụ thuộc các giả định nêu ở phần kiểm tra; cần xác nhận trong refinement.</w:t>
      </w:r>
    </w:p>
    <w:p>
      <w:pPr>
        <w:pStyle w:val="Heading2"/>
      </w:pPr>
      <w:r>
        <w:t>Bảng sơ đồ phân cấp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</w:tr>
      <w:tr>
        <w:tc>
          <w:tcPr>
            <w:tcW w:type="dxa" w:w="2880"/>
          </w:tcPr>
          <w:p>
            <w:r>
              <w:t>Theo dõi đơn hàng GoMart</w:t>
            </w:r>
          </w:p>
        </w:tc>
        <w:tc>
          <w:tcPr>
            <w:tcW w:type="dxa" w:w="2880"/>
          </w:tcPr>
          <w:p>
            <w:r>
              <w:t>Khách theo dõi tiến trình</w:t>
            </w:r>
          </w:p>
        </w:tc>
        <w:tc>
          <w:tcPr>
            <w:tcW w:type="dxa" w:w="2880"/>
          </w:tcPr>
          <w:p>
            <w:r>
              <w:t>US1: Xem trạng thái đơn</w:t>
            </w:r>
          </w:p>
        </w:tc>
      </w:tr>
      <w:tr>
        <w:tc>
          <w:tcPr>
            <w:tcW w:type="dxa" w:w="2880"/>
          </w:tcPr>
          <w:p>
            <w:r>
              <w:t>Theo dõi đơn hàng GoMart</w:t>
            </w:r>
          </w:p>
        </w:tc>
        <w:tc>
          <w:tcPr>
            <w:tcW w:type="dxa" w:w="2880"/>
          </w:tcPr>
          <w:p>
            <w:r>
              <w:t>Khách theo dõi tiến trình</w:t>
            </w:r>
          </w:p>
        </w:tc>
        <w:tc>
          <w:tcPr>
            <w:tcW w:type="dxa" w:w="2880"/>
          </w:tcPr>
          <w:p>
            <w:r>
              <w:t>US2: Xem thời gian cập nhật gần nhất</w:t>
            </w:r>
          </w:p>
        </w:tc>
      </w:tr>
      <w:tr>
        <w:tc>
          <w:tcPr>
            <w:tcW w:type="dxa" w:w="2880"/>
          </w:tcPr>
          <w:p>
            <w:r>
              <w:t>Theo dõi đơn hàng GoMart</w:t>
            </w:r>
          </w:p>
        </w:tc>
        <w:tc>
          <w:tcPr>
            <w:tcW w:type="dxa" w:w="2880"/>
          </w:tcPr>
          <w:p>
            <w:r>
              <w:t>Cập nhật và thông báo trạng thái</w:t>
            </w:r>
          </w:p>
        </w:tc>
        <w:tc>
          <w:tcPr>
            <w:tcW w:type="dxa" w:w="2880"/>
          </w:tcPr>
          <w:p>
            <w:r>
              <w:t>US3: Người đi chợ cập nhật đang giao</w:t>
            </w:r>
          </w:p>
        </w:tc>
      </w:tr>
      <w:tr>
        <w:tc>
          <w:tcPr>
            <w:tcW w:type="dxa" w:w="2880"/>
          </w:tcPr>
          <w:p>
            <w:r>
              <w:t>Theo dõi đơn hàng GoMart</w:t>
            </w:r>
          </w:p>
        </w:tc>
        <w:tc>
          <w:tcPr>
            <w:tcW w:type="dxa" w:w="2880"/>
          </w:tcPr>
          <w:p>
            <w:r>
              <w:t>Cập nhật và thông báo trạng thái</w:t>
            </w:r>
          </w:p>
        </w:tc>
        <w:tc>
          <w:tcPr>
            <w:tcW w:type="dxa" w:w="2880"/>
          </w:tcPr>
          <w:p>
            <w:r>
              <w:t>US4: Khách nhận thông báo đang giao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