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8EAC" w14:textId="77777777" w:rsidR="009003B5" w:rsidRPr="009003B5" w:rsidRDefault="009003B5" w:rsidP="009003B5">
      <w:pPr>
        <w:rPr>
          <w:lang w:val="vi-VN"/>
        </w:rPr>
      </w:pPr>
      <w:r w:rsidRPr="009003B5">
        <w:rPr>
          <w:lang w:val="vi-VN"/>
        </w:rPr>
        <w:t>CHƯƠNG TRÌNH ĐÀO TẠO THẠC SĨ NGÀNH KINH TẾ HỌC</w:t>
      </w:r>
    </w:p>
    <w:p w14:paraId="56F2356C" w14:textId="77777777" w:rsidR="009003B5" w:rsidRPr="009003B5" w:rsidRDefault="009003B5" w:rsidP="009003B5">
      <w:pPr>
        <w:rPr>
          <w:lang w:val="vi-VN"/>
        </w:rPr>
      </w:pPr>
      <w:r w:rsidRPr="009003B5">
        <w:rPr>
          <w:lang w:val="vi-VN"/>
        </w:rPr>
        <w:t>Chương trình đào tạo Thạc sĩ ngành Kinh tế học tại Trường Đại học Tài chính – Marketing được xây dựng dựa trên triết lý giáo dục "Thực chất, đổi mới sáng tạo và hội nhập". Chương trình nhằm đào tạo nguồn nhân lực chất lượng cao, có tư duy chiến lược và khả năng vận dụng các mô hình kinh tế hiện đại để giải quyết các vấn đề thực tiễn phức tạp.</w:t>
      </w:r>
    </w:p>
    <w:p w14:paraId="24F86161" w14:textId="77777777" w:rsidR="009003B5" w:rsidRPr="009003B5" w:rsidRDefault="009003B5" w:rsidP="009003B5">
      <w:pPr>
        <w:rPr>
          <w:lang w:val="vi-VN"/>
        </w:rPr>
      </w:pPr>
      <w:r w:rsidRPr="009003B5">
        <w:rPr>
          <w:lang w:val="vi-VN"/>
        </w:rPr>
        <w:t>Năm 2026, chương trình cung cấp hai định hướng đào tạo chuyên biệt để người học lựa chọn phù hợp với mục tiêu nghề nghiệp:</w:t>
      </w:r>
    </w:p>
    <w:p w14:paraId="67BC845A" w14:textId="77777777" w:rsidR="009003B5" w:rsidRPr="009003B5" w:rsidRDefault="009003B5" w:rsidP="009003B5">
      <w:pPr>
        <w:numPr>
          <w:ilvl w:val="0"/>
          <w:numId w:val="8"/>
        </w:numPr>
        <w:rPr>
          <w:lang w:val="vi-VN"/>
        </w:rPr>
      </w:pPr>
      <w:r w:rsidRPr="009003B5">
        <w:rPr>
          <w:lang w:val="vi-VN"/>
        </w:rPr>
        <w:t>Định hướng Nghiên cứu: Tập trung phát triển tư duy hàn lâm, năng lực nghiên cứu độc lập và phân tích chính sách chuyên sâu. Phù hợp với giảng viên, nghiên cứu viên, chuyên gia hoạch định chính sách hoặc người muốn học lên Tiến sĩ.</w:t>
      </w:r>
    </w:p>
    <w:p w14:paraId="462E60CA" w14:textId="77777777" w:rsidR="009003B5" w:rsidRPr="009003B5" w:rsidRDefault="009003B5" w:rsidP="009003B5">
      <w:pPr>
        <w:numPr>
          <w:ilvl w:val="0"/>
          <w:numId w:val="8"/>
        </w:numPr>
        <w:rPr>
          <w:lang w:val="vi-VN"/>
        </w:rPr>
      </w:pPr>
      <w:r w:rsidRPr="009003B5">
        <w:rPr>
          <w:lang w:val="vi-VN"/>
        </w:rPr>
        <w:t>Định hướng Ứng dụng: Tập trung phát triển kỹ năng thực hành, năng lực quản trị và giải quyết các vấn đề kinh tế thực tiễn tại địa phương và doanh nghiệp. Phù hợp với nhà quản lý, chuyên gia tư vấn, lãnh đạo doanh nghiệp.</w:t>
      </w:r>
    </w:p>
    <w:p w14:paraId="7C43F507" w14:textId="77777777" w:rsidR="009003B5" w:rsidRPr="009003B5" w:rsidRDefault="009003B5" w:rsidP="009003B5">
      <w:pPr>
        <w:rPr>
          <w:lang w:val="vi-VN"/>
        </w:rPr>
      </w:pPr>
      <w:r w:rsidRPr="009003B5">
        <w:rPr>
          <w:lang w:val="vi-VN"/>
        </w:rPr>
        <w:t>Thời gian đào tạo trung bình là 02 năm (tối đa 04 năm) với tổng khối lượng kiến thức toàn khóa là 61 tín chỉ.</w:t>
      </w:r>
    </w:p>
    <w:p w14:paraId="561C10F7" w14:textId="4540AD27" w:rsidR="009003B5" w:rsidRPr="009003B5" w:rsidRDefault="009003B5" w:rsidP="009003B5">
      <w:pPr>
        <w:rPr>
          <w:lang w:val="vi-VN"/>
        </w:rPr>
      </w:pPr>
      <w:r w:rsidRPr="009003B5">
        <w:rPr>
          <w:lang w:val="vi-VN"/>
        </w:rPr>
        <w:t>Thông tin chi tiết chương trình đào tạo: </w:t>
      </w:r>
      <w:hyperlink r:id="rId5" w:history="1">
        <w:r>
          <w:rPr>
            <w:rStyle w:val="Hyperlink"/>
            <w:lang w:val="vi-VN"/>
          </w:rPr>
          <w:t>https://daotaosdh.ufm.edu.vn/ChiTiet.aspx?id=pdtYJjIO1EfhKibzkDlcAw</w:t>
        </w:r>
      </w:hyperlink>
    </w:p>
    <w:p w14:paraId="0DC3C4A7" w14:textId="77777777" w:rsidR="009003B5" w:rsidRPr="009003B5" w:rsidRDefault="009003B5" w:rsidP="009003B5">
      <w:pPr>
        <w:rPr>
          <w:lang w:val="vi-VN"/>
        </w:rPr>
      </w:pPr>
      <w:r w:rsidRPr="009003B5">
        <w:rPr>
          <w:lang w:val="vi-VN"/>
        </w:rPr>
        <w:t>ĐIỀU KIỆN XÉT TUYỂN</w:t>
      </w:r>
    </w:p>
    <w:p w14:paraId="2A5BE3E1" w14:textId="77777777" w:rsidR="009003B5" w:rsidRPr="009003B5" w:rsidRDefault="009003B5" w:rsidP="009003B5">
      <w:pPr>
        <w:rPr>
          <w:lang w:val="vi-VN"/>
        </w:rPr>
      </w:pPr>
      <w:r w:rsidRPr="009003B5">
        <w:rPr>
          <w:lang w:val="vi-VN"/>
        </w:rPr>
        <w:t>Ứng viên tham gia xét tuyển cần đáp ứng các tiêu chuẩn sau:</w:t>
      </w:r>
    </w:p>
    <w:p w14:paraId="224204D5" w14:textId="77777777" w:rsidR="009003B5" w:rsidRPr="009003B5" w:rsidRDefault="009003B5" w:rsidP="009003B5">
      <w:pPr>
        <w:numPr>
          <w:ilvl w:val="0"/>
          <w:numId w:val="9"/>
        </w:numPr>
        <w:rPr>
          <w:lang w:val="vi-VN"/>
        </w:rPr>
      </w:pPr>
      <w:r w:rsidRPr="009003B5">
        <w:rPr>
          <w:lang w:val="vi-VN"/>
        </w:rPr>
        <w:t>Về văn bằng: Đã tốt nghiệp đại học ngành Kinh tế học hoặc các ngành phù hợp/ngành gần/ngành khác (có bổ sung kiến thức) .</w:t>
      </w:r>
    </w:p>
    <w:p w14:paraId="59C02DE7" w14:textId="77777777" w:rsidR="009003B5" w:rsidRPr="009003B5" w:rsidRDefault="009003B5" w:rsidP="009003B5">
      <w:pPr>
        <w:numPr>
          <w:ilvl w:val="0"/>
          <w:numId w:val="9"/>
        </w:numPr>
        <w:rPr>
          <w:lang w:val="vi-VN"/>
        </w:rPr>
      </w:pPr>
      <w:r w:rsidRPr="009003B5">
        <w:rPr>
          <w:lang w:val="vi-VN"/>
        </w:rPr>
        <w:t>Phương thức tuyển sinh: Xét tuyển dựa trên hồ sơ văn bằng, kết quả học tập đại học và năng lực ngoại ngữ.</w:t>
      </w:r>
    </w:p>
    <w:p w14:paraId="3CADDE8B" w14:textId="77777777" w:rsidR="009003B5" w:rsidRPr="009003B5" w:rsidRDefault="009003B5" w:rsidP="009003B5">
      <w:pPr>
        <w:numPr>
          <w:ilvl w:val="0"/>
          <w:numId w:val="9"/>
        </w:numPr>
        <w:rPr>
          <w:lang w:val="vi-VN"/>
        </w:rPr>
      </w:pPr>
      <w:r w:rsidRPr="009003B5">
        <w:rPr>
          <w:lang w:val="vi-VN"/>
        </w:rPr>
        <w:t>Môn xét tuyển: Đánh giá năng lực qua hai môn cơ sở ngành là Kinh tế học và Quản trị học.</w:t>
      </w:r>
    </w:p>
    <w:p w14:paraId="753F5C59" w14:textId="77777777" w:rsidR="009003B5" w:rsidRPr="009003B5" w:rsidRDefault="009003B5" w:rsidP="009003B5">
      <w:pPr>
        <w:numPr>
          <w:ilvl w:val="0"/>
          <w:numId w:val="9"/>
        </w:numPr>
        <w:rPr>
          <w:lang w:val="vi-VN"/>
        </w:rPr>
      </w:pPr>
      <w:r w:rsidRPr="009003B5">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1AC6CB14" w14:textId="77777777" w:rsidR="009003B5" w:rsidRPr="009003B5" w:rsidRDefault="009003B5" w:rsidP="009003B5">
      <w:pPr>
        <w:rPr>
          <w:lang w:val="vi-VN"/>
        </w:rPr>
      </w:pPr>
      <w:r w:rsidRPr="009003B5">
        <w:rPr>
          <w:lang w:val="vi-VN"/>
        </w:rPr>
        <w:t>Đối với ứng viên tốt nghiệp đại học không đúng chuyên ngành Kinh tế học, Nhà trường tổ chức học bổ sung kiến thức trước khi xét tuyển:</w:t>
      </w:r>
    </w:p>
    <w:p w14:paraId="576984C6" w14:textId="77777777" w:rsidR="009003B5" w:rsidRPr="009003B5" w:rsidRDefault="009003B5" w:rsidP="009003B5">
      <w:pPr>
        <w:numPr>
          <w:ilvl w:val="0"/>
          <w:numId w:val="10"/>
        </w:numPr>
        <w:rPr>
          <w:lang w:val="vi-VN"/>
        </w:rPr>
      </w:pPr>
      <w:r w:rsidRPr="009003B5">
        <w:rPr>
          <w:lang w:val="vi-VN"/>
        </w:rPr>
        <w:lastRenderedPageBreak/>
        <w:t>Ngành gần (Nhóm 2): Bổ sung 02 môn (5 tín chỉ), gồm: Quản trị học (2 TC) và Kinh tế học (3 TC).</w:t>
      </w:r>
    </w:p>
    <w:p w14:paraId="061776DA" w14:textId="77777777" w:rsidR="009003B5" w:rsidRPr="009003B5" w:rsidRDefault="009003B5" w:rsidP="009003B5">
      <w:pPr>
        <w:numPr>
          <w:ilvl w:val="0"/>
          <w:numId w:val="10"/>
        </w:numPr>
        <w:rPr>
          <w:lang w:val="vi-VN"/>
        </w:rPr>
      </w:pPr>
      <w:r w:rsidRPr="009003B5">
        <w:rPr>
          <w:lang w:val="vi-VN"/>
        </w:rPr>
        <w:t>Ngành khác (Nhóm 3): Bổ sung 04 môn (9 tín chỉ), gồm: Quản trị học (2 TC), Kinh tế đầu tư (2 TC), Kinh tế học (3 TC) và Kinh tế phát triển (2 TC).</w:t>
      </w:r>
    </w:p>
    <w:p w14:paraId="4D373148" w14:textId="77777777" w:rsidR="009003B5" w:rsidRPr="009003B5" w:rsidRDefault="009003B5" w:rsidP="009003B5">
      <w:pPr>
        <w:rPr>
          <w:lang w:val="vi-VN"/>
        </w:rPr>
      </w:pPr>
      <w:r w:rsidRPr="009003B5">
        <w:rPr>
          <w:lang w:val="vi-VN"/>
        </w:rPr>
        <w:t>CƠ HỘI NGHỀ NGHIỆP</w:t>
      </w:r>
    </w:p>
    <w:p w14:paraId="596A77D0" w14:textId="77777777" w:rsidR="009003B5" w:rsidRPr="009003B5" w:rsidRDefault="009003B5" w:rsidP="009003B5">
      <w:pPr>
        <w:rPr>
          <w:lang w:val="vi-VN"/>
        </w:rPr>
      </w:pPr>
      <w:r w:rsidRPr="009003B5">
        <w:rPr>
          <w:lang w:val="vi-VN"/>
        </w:rPr>
        <w:t>Sau khi tốt nghiệp, Thạc sĩ Kinh tế học có thể đảm nhiệm các vị trí:</w:t>
      </w:r>
    </w:p>
    <w:p w14:paraId="64834C8A" w14:textId="77777777" w:rsidR="009003B5" w:rsidRPr="009003B5" w:rsidRDefault="009003B5" w:rsidP="009003B5">
      <w:pPr>
        <w:numPr>
          <w:ilvl w:val="0"/>
          <w:numId w:val="11"/>
        </w:numPr>
        <w:rPr>
          <w:lang w:val="vi-VN"/>
        </w:rPr>
      </w:pPr>
      <w:r w:rsidRPr="009003B5">
        <w:rPr>
          <w:lang w:val="vi-VN"/>
        </w:rPr>
        <w:t>Khu vực công &amp; Tổ chức phi chính phủ:</w:t>
      </w:r>
    </w:p>
    <w:p w14:paraId="1C1C2C24" w14:textId="77777777" w:rsidR="009003B5" w:rsidRPr="009003B5" w:rsidRDefault="009003B5" w:rsidP="009003B5">
      <w:pPr>
        <w:numPr>
          <w:ilvl w:val="1"/>
          <w:numId w:val="11"/>
        </w:numPr>
        <w:rPr>
          <w:lang w:val="vi-VN"/>
        </w:rPr>
      </w:pPr>
      <w:r w:rsidRPr="009003B5">
        <w:rPr>
          <w:lang w:val="vi-VN"/>
        </w:rPr>
        <w:t>Chuyên viên, quản lý cấp trung và cao cấp tại các cơ quan quản lý Nhà nước, Sở ban ngành, các tổ chức kinh tế - xã hội.</w:t>
      </w:r>
    </w:p>
    <w:p w14:paraId="7FD62B07" w14:textId="77777777" w:rsidR="009003B5" w:rsidRPr="009003B5" w:rsidRDefault="009003B5" w:rsidP="009003B5">
      <w:pPr>
        <w:numPr>
          <w:ilvl w:val="1"/>
          <w:numId w:val="11"/>
        </w:numPr>
        <w:rPr>
          <w:lang w:val="vi-VN"/>
        </w:rPr>
      </w:pPr>
      <w:r w:rsidRPr="009003B5">
        <w:rPr>
          <w:lang w:val="vi-VN"/>
        </w:rPr>
        <w:t>Chuyên gia hoạch định, tư vấn và phân tích chính sách kinh tế từ trung ương đến địa phương.</w:t>
      </w:r>
    </w:p>
    <w:p w14:paraId="563DB676" w14:textId="77777777" w:rsidR="009003B5" w:rsidRPr="009003B5" w:rsidRDefault="009003B5" w:rsidP="009003B5">
      <w:pPr>
        <w:numPr>
          <w:ilvl w:val="0"/>
          <w:numId w:val="11"/>
        </w:numPr>
        <w:rPr>
          <w:lang w:val="vi-VN"/>
        </w:rPr>
      </w:pPr>
      <w:r w:rsidRPr="009003B5">
        <w:rPr>
          <w:lang w:val="vi-VN"/>
        </w:rPr>
        <w:t>Khu vực doanh nghiệp &amp; Tư nhân:</w:t>
      </w:r>
    </w:p>
    <w:p w14:paraId="188D9DB8" w14:textId="77777777" w:rsidR="009003B5" w:rsidRPr="009003B5" w:rsidRDefault="009003B5" w:rsidP="009003B5">
      <w:pPr>
        <w:numPr>
          <w:ilvl w:val="1"/>
          <w:numId w:val="11"/>
        </w:numPr>
        <w:rPr>
          <w:lang w:val="vi-VN"/>
        </w:rPr>
      </w:pPr>
      <w:r w:rsidRPr="009003B5">
        <w:rPr>
          <w:lang w:val="vi-VN"/>
        </w:rPr>
        <w:t>Chuyên gia tư vấn, phân tích kinh tế, hoạch định chiến lược tại các tập đoàn kinh tế, tổng công ty, ngân hàng và các tổ chức tài chính.</w:t>
      </w:r>
    </w:p>
    <w:p w14:paraId="0BE84EF3" w14:textId="77777777" w:rsidR="009003B5" w:rsidRPr="009003B5" w:rsidRDefault="009003B5" w:rsidP="009003B5">
      <w:pPr>
        <w:numPr>
          <w:ilvl w:val="1"/>
          <w:numId w:val="11"/>
        </w:numPr>
        <w:rPr>
          <w:lang w:val="vi-VN"/>
        </w:rPr>
      </w:pPr>
      <w:r w:rsidRPr="009003B5">
        <w:rPr>
          <w:lang w:val="vi-VN"/>
        </w:rPr>
        <w:t>Khởi nghiệp và quản lý doanh nghiệp trong bối cảnh hội nhập và chuyển đổi số.</w:t>
      </w:r>
    </w:p>
    <w:p w14:paraId="6A296F1B" w14:textId="77777777" w:rsidR="009003B5" w:rsidRPr="009003B5" w:rsidRDefault="009003B5" w:rsidP="009003B5">
      <w:pPr>
        <w:numPr>
          <w:ilvl w:val="0"/>
          <w:numId w:val="11"/>
        </w:numPr>
        <w:rPr>
          <w:lang w:val="vi-VN"/>
        </w:rPr>
      </w:pPr>
      <w:r w:rsidRPr="009003B5">
        <w:rPr>
          <w:lang w:val="vi-VN"/>
        </w:rPr>
        <w:t>Giảng dạy &amp; Nghiên cứu:</w:t>
      </w:r>
    </w:p>
    <w:p w14:paraId="52984CCD" w14:textId="77777777" w:rsidR="009003B5" w:rsidRPr="009003B5" w:rsidRDefault="009003B5" w:rsidP="009003B5">
      <w:pPr>
        <w:numPr>
          <w:ilvl w:val="1"/>
          <w:numId w:val="11"/>
        </w:numPr>
        <w:rPr>
          <w:lang w:val="vi-VN"/>
        </w:rPr>
      </w:pPr>
      <w:r w:rsidRPr="009003B5">
        <w:rPr>
          <w:lang w:val="vi-VN"/>
        </w:rPr>
        <w:t>Giảng viên giảng dạy các môn kinh tế tại các trường Đại học, Cao đẳng.</w:t>
      </w:r>
    </w:p>
    <w:p w14:paraId="37C74730" w14:textId="77777777" w:rsidR="009003B5" w:rsidRPr="009003B5" w:rsidRDefault="009003B5" w:rsidP="009003B5">
      <w:pPr>
        <w:numPr>
          <w:ilvl w:val="1"/>
          <w:numId w:val="11"/>
        </w:numPr>
        <w:rPr>
          <w:lang w:val="vi-VN"/>
        </w:rPr>
      </w:pPr>
      <w:r w:rsidRPr="009003B5">
        <w:rPr>
          <w:lang w:val="vi-VN"/>
        </w:rPr>
        <w:t>Nghiên cứu viên tại các Viện nghiên cứu kinh tế, Trung tâm tư vấn phát triển.</w:t>
      </w:r>
    </w:p>
    <w:p w14:paraId="7302D9CC" w14:textId="77777777" w:rsidR="009003B5" w:rsidRPr="009003B5" w:rsidRDefault="009003B5" w:rsidP="009003B5">
      <w:pPr>
        <w:numPr>
          <w:ilvl w:val="1"/>
          <w:numId w:val="11"/>
        </w:numPr>
        <w:rPr>
          <w:lang w:val="vi-VN"/>
        </w:rPr>
      </w:pPr>
      <w:r w:rsidRPr="009003B5">
        <w:rPr>
          <w:lang w:val="vi-VN"/>
        </w:rPr>
        <w:t>Tiếp tục nghiên cứu ở bậc học cao hơn (Tiến sĩ) trong và ngoài nước.</w:t>
      </w:r>
    </w:p>
    <w:p w14:paraId="4F6A4D63" w14:textId="77777777" w:rsidR="009003B5" w:rsidRPr="009003B5" w:rsidRDefault="009003B5" w:rsidP="009003B5">
      <w:pPr>
        <w:rPr>
          <w:lang w:val="vi-VN"/>
        </w:rPr>
      </w:pPr>
      <w:r w:rsidRPr="009003B5">
        <w:rPr>
          <w:lang w:val="vi-VN"/>
        </w:rPr>
        <w:t>CHÍNH SÁCH ƯU ĐÃ HỌC PHÍ</w:t>
      </w:r>
    </w:p>
    <w:p w14:paraId="3C27A68E" w14:textId="77777777" w:rsidR="009003B5" w:rsidRPr="009003B5" w:rsidRDefault="009003B5" w:rsidP="009003B5">
      <w:pPr>
        <w:numPr>
          <w:ilvl w:val="0"/>
          <w:numId w:val="12"/>
        </w:numPr>
        <w:rPr>
          <w:lang w:val="vi-VN"/>
        </w:rPr>
      </w:pPr>
      <w:r w:rsidRPr="009003B5">
        <w:rPr>
          <w:lang w:val="vi-VN"/>
        </w:rPr>
        <w:t>Giảm 10% học phí đối với học viên là cựu sinh viên của Trường.</w:t>
      </w:r>
    </w:p>
    <w:p w14:paraId="582D7C63" w14:textId="77777777" w:rsidR="009003B5" w:rsidRPr="009003B5" w:rsidRDefault="009003B5" w:rsidP="009003B5">
      <w:pPr>
        <w:numPr>
          <w:ilvl w:val="0"/>
          <w:numId w:val="12"/>
        </w:numPr>
        <w:rPr>
          <w:lang w:val="vi-VN"/>
        </w:rPr>
      </w:pPr>
      <w:r w:rsidRPr="009003B5">
        <w:rPr>
          <w:lang w:val="vi-VN"/>
        </w:rPr>
        <w:t>Giảm 5% học phí đối với học viên có người thân đã và đang học cao học tại Trường</w:t>
      </w:r>
    </w:p>
    <w:p w14:paraId="73813D10" w14:textId="77777777" w:rsidR="000573C6" w:rsidRPr="009003B5" w:rsidRDefault="000573C6" w:rsidP="009003B5"/>
    <w:sectPr w:rsidR="000573C6" w:rsidRPr="00900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5AC"/>
    <w:multiLevelType w:val="multilevel"/>
    <w:tmpl w:val="706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4C03"/>
    <w:multiLevelType w:val="multilevel"/>
    <w:tmpl w:val="BC94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6CDD"/>
    <w:multiLevelType w:val="multilevel"/>
    <w:tmpl w:val="7594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322A7"/>
    <w:multiLevelType w:val="multilevel"/>
    <w:tmpl w:val="313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603FF"/>
    <w:multiLevelType w:val="multilevel"/>
    <w:tmpl w:val="F904D1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2138C"/>
    <w:multiLevelType w:val="multilevel"/>
    <w:tmpl w:val="161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14984"/>
    <w:multiLevelType w:val="multilevel"/>
    <w:tmpl w:val="3E2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337B6"/>
    <w:multiLevelType w:val="multilevel"/>
    <w:tmpl w:val="135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50BC6"/>
    <w:multiLevelType w:val="multilevel"/>
    <w:tmpl w:val="AC7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12A73"/>
    <w:multiLevelType w:val="multilevel"/>
    <w:tmpl w:val="523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06CBA"/>
    <w:multiLevelType w:val="multilevel"/>
    <w:tmpl w:val="F8A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74D18"/>
    <w:multiLevelType w:val="multilevel"/>
    <w:tmpl w:val="956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74562">
    <w:abstractNumId w:val="3"/>
  </w:num>
  <w:num w:numId="2" w16cid:durableId="1186485189">
    <w:abstractNumId w:val="5"/>
  </w:num>
  <w:num w:numId="3" w16cid:durableId="987124495">
    <w:abstractNumId w:val="8"/>
  </w:num>
  <w:num w:numId="4" w16cid:durableId="335766003">
    <w:abstractNumId w:val="4"/>
  </w:num>
  <w:num w:numId="5" w16cid:durableId="1580679221">
    <w:abstractNumId w:val="11"/>
  </w:num>
  <w:num w:numId="6" w16cid:durableId="1192112874">
    <w:abstractNumId w:val="10"/>
  </w:num>
  <w:num w:numId="7" w16cid:durableId="979265328">
    <w:abstractNumId w:val="2"/>
  </w:num>
  <w:num w:numId="8" w16cid:durableId="1337224868">
    <w:abstractNumId w:val="0"/>
  </w:num>
  <w:num w:numId="9" w16cid:durableId="931157546">
    <w:abstractNumId w:val="9"/>
  </w:num>
  <w:num w:numId="10" w16cid:durableId="58096631">
    <w:abstractNumId w:val="7"/>
  </w:num>
  <w:num w:numId="11" w16cid:durableId="643850151">
    <w:abstractNumId w:val="1"/>
  </w:num>
  <w:num w:numId="12" w16cid:durableId="1036002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16"/>
    <w:rsid w:val="000573C6"/>
    <w:rsid w:val="00105616"/>
    <w:rsid w:val="003A1390"/>
    <w:rsid w:val="005231EF"/>
    <w:rsid w:val="00650A3B"/>
    <w:rsid w:val="0075496F"/>
    <w:rsid w:val="007D155F"/>
    <w:rsid w:val="00882DAD"/>
    <w:rsid w:val="008E6CBF"/>
    <w:rsid w:val="0090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B741"/>
  <w15:chartTrackingRefBased/>
  <w15:docId w15:val="{5B2F9F55-8C69-44C6-8C82-4690DA76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16"/>
    <w:rPr>
      <w:rFonts w:eastAsiaTheme="majorEastAsia" w:cstheme="majorBidi"/>
      <w:color w:val="272727" w:themeColor="text1" w:themeTint="D8"/>
    </w:rPr>
  </w:style>
  <w:style w:type="paragraph" w:styleId="Title">
    <w:name w:val="Title"/>
    <w:basedOn w:val="Normal"/>
    <w:next w:val="Normal"/>
    <w:link w:val="TitleChar"/>
    <w:uiPriority w:val="10"/>
    <w:qFormat/>
    <w:rsid w:val="0010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16"/>
    <w:pPr>
      <w:spacing w:before="160"/>
      <w:jc w:val="center"/>
    </w:pPr>
    <w:rPr>
      <w:i/>
      <w:iCs/>
      <w:color w:val="404040" w:themeColor="text1" w:themeTint="BF"/>
    </w:rPr>
  </w:style>
  <w:style w:type="character" w:customStyle="1" w:styleId="QuoteChar">
    <w:name w:val="Quote Char"/>
    <w:basedOn w:val="DefaultParagraphFont"/>
    <w:link w:val="Quote"/>
    <w:uiPriority w:val="29"/>
    <w:rsid w:val="00105616"/>
    <w:rPr>
      <w:i/>
      <w:iCs/>
      <w:color w:val="404040" w:themeColor="text1" w:themeTint="BF"/>
    </w:rPr>
  </w:style>
  <w:style w:type="paragraph" w:styleId="ListParagraph">
    <w:name w:val="List Paragraph"/>
    <w:basedOn w:val="Normal"/>
    <w:uiPriority w:val="34"/>
    <w:qFormat/>
    <w:rsid w:val="00105616"/>
    <w:pPr>
      <w:ind w:left="720"/>
      <w:contextualSpacing/>
    </w:pPr>
  </w:style>
  <w:style w:type="character" w:styleId="IntenseEmphasis">
    <w:name w:val="Intense Emphasis"/>
    <w:basedOn w:val="DefaultParagraphFont"/>
    <w:uiPriority w:val="21"/>
    <w:qFormat/>
    <w:rsid w:val="00105616"/>
    <w:rPr>
      <w:i/>
      <w:iCs/>
      <w:color w:val="0F4761" w:themeColor="accent1" w:themeShade="BF"/>
    </w:rPr>
  </w:style>
  <w:style w:type="paragraph" w:styleId="IntenseQuote">
    <w:name w:val="Intense Quote"/>
    <w:basedOn w:val="Normal"/>
    <w:next w:val="Normal"/>
    <w:link w:val="IntenseQuoteChar"/>
    <w:uiPriority w:val="30"/>
    <w:qFormat/>
    <w:rsid w:val="00105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16"/>
    <w:rPr>
      <w:i/>
      <w:iCs/>
      <w:color w:val="0F4761" w:themeColor="accent1" w:themeShade="BF"/>
    </w:rPr>
  </w:style>
  <w:style w:type="character" w:styleId="IntenseReference">
    <w:name w:val="Intense Reference"/>
    <w:basedOn w:val="DefaultParagraphFont"/>
    <w:uiPriority w:val="32"/>
    <w:qFormat/>
    <w:rsid w:val="00105616"/>
    <w:rPr>
      <w:b/>
      <w:bCs/>
      <w:smallCaps/>
      <w:color w:val="0F4761" w:themeColor="accent1" w:themeShade="BF"/>
      <w:spacing w:val="5"/>
    </w:rPr>
  </w:style>
  <w:style w:type="character" w:styleId="Hyperlink">
    <w:name w:val="Hyperlink"/>
    <w:basedOn w:val="DefaultParagraphFont"/>
    <w:uiPriority w:val="99"/>
    <w:unhideWhenUsed/>
    <w:rsid w:val="009003B5"/>
    <w:rPr>
      <w:color w:val="467886" w:themeColor="hyperlink"/>
      <w:u w:val="single"/>
    </w:rPr>
  </w:style>
  <w:style w:type="character" w:styleId="UnresolvedMention">
    <w:name w:val="Unresolved Mention"/>
    <w:basedOn w:val="DefaultParagraphFont"/>
    <w:uiPriority w:val="99"/>
    <w:semiHidden/>
    <w:unhideWhenUsed/>
    <w:rsid w:val="0090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pdtYJjIO1EfhKibzkDlcA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4</cp:revision>
  <dcterms:created xsi:type="dcterms:W3CDTF">2026-01-14T00:42:00Z</dcterms:created>
  <dcterms:modified xsi:type="dcterms:W3CDTF">2026-03-12T05:16:00Z</dcterms:modified>
</cp:coreProperties>
</file>