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48F280" w14:textId="77777777" w:rsidR="00803B6E" w:rsidRDefault="000F0BCD" w:rsidP="000F0BCD">
      <w:pPr>
        <w:pStyle w:val="berschrift1"/>
      </w:pPr>
      <w:r>
        <w:t>Physik 4.5-10.5</w:t>
      </w:r>
    </w:p>
    <w:p w14:paraId="118BEDD9" w14:textId="77777777" w:rsidR="000F0BCD" w:rsidRDefault="000F0BCD" w:rsidP="000F0BCD">
      <w:pPr>
        <w:pStyle w:val="Listenabsatz"/>
        <w:numPr>
          <w:ilvl w:val="0"/>
          <w:numId w:val="1"/>
        </w:numPr>
      </w:pPr>
      <w:r>
        <w:t>Kernphysik</w:t>
      </w:r>
    </w:p>
    <w:p w14:paraId="40304D0A" w14:textId="77777777" w:rsidR="000F0BCD" w:rsidRDefault="000F0BCD" w:rsidP="000F0BCD">
      <w:pPr>
        <w:pStyle w:val="Listenabsatz"/>
        <w:numPr>
          <w:ilvl w:val="1"/>
          <w:numId w:val="1"/>
        </w:numPr>
      </w:pPr>
      <w:r>
        <w:t>Geiger-Müller-Zähler</w:t>
      </w:r>
    </w:p>
    <w:p w14:paraId="18083CBF" w14:textId="77777777" w:rsidR="000F0BCD" w:rsidRDefault="000F0BCD" w:rsidP="000F0BCD">
      <w:pPr>
        <w:pStyle w:val="Listenabsatz"/>
        <w:numPr>
          <w:ilvl w:val="1"/>
          <w:numId w:val="1"/>
        </w:numPr>
      </w:pPr>
      <w:r>
        <w:t xml:space="preserve">Krebsbildung, Zerstörung der </w:t>
      </w:r>
      <w:proofErr w:type="spellStart"/>
      <w:r>
        <w:t>gene</w:t>
      </w:r>
      <w:proofErr w:type="spellEnd"/>
    </w:p>
    <w:p w14:paraId="0F0F2323" w14:textId="77777777" w:rsidR="000F0BCD" w:rsidRDefault="000F0BCD" w:rsidP="000F0BCD">
      <w:pPr>
        <w:pStyle w:val="Listenabsatz"/>
        <w:numPr>
          <w:ilvl w:val="1"/>
          <w:numId w:val="1"/>
        </w:numPr>
      </w:pPr>
      <w:r>
        <w:t xml:space="preserve">Materialien, die keine Strahlung hindurchlassen (Blei, </w:t>
      </w:r>
      <w:proofErr w:type="gramStart"/>
      <w:r>
        <w:t>Gold..</w:t>
      </w:r>
      <w:proofErr w:type="gramEnd"/>
      <w:r>
        <w:t>)</w:t>
      </w:r>
    </w:p>
    <w:p w14:paraId="52C3AE96" w14:textId="77777777" w:rsidR="000F0BCD" w:rsidRDefault="000F0BCD" w:rsidP="000F0BCD">
      <w:pPr>
        <w:pStyle w:val="Listenabsatz"/>
        <w:numPr>
          <w:ilvl w:val="1"/>
          <w:numId w:val="1"/>
        </w:numPr>
      </w:pPr>
      <w:r>
        <w:t>Halbwertszeit = 3a (Jahre); Nach 3 Jahren ist die Hälfe der Atome zerfallen</w:t>
      </w:r>
    </w:p>
    <w:p w14:paraId="380D8529" w14:textId="77777777" w:rsidR="000F0BCD" w:rsidRDefault="000F0BCD" w:rsidP="000F0BCD">
      <w:pPr>
        <w:pStyle w:val="Listenabsatz"/>
        <w:numPr>
          <w:ilvl w:val="0"/>
          <w:numId w:val="1"/>
        </w:numPr>
      </w:pPr>
      <w:r>
        <w:t>Thermodynamik</w:t>
      </w:r>
    </w:p>
    <w:p w14:paraId="79BA5979" w14:textId="77777777" w:rsidR="000F0BCD" w:rsidRDefault="000F0BCD" w:rsidP="000F0BCD">
      <w:pPr>
        <w:pStyle w:val="Listenabsatz"/>
        <w:numPr>
          <w:ilvl w:val="1"/>
          <w:numId w:val="1"/>
        </w:numPr>
      </w:pPr>
      <w:r>
        <w:t>Thermometer</w:t>
      </w:r>
    </w:p>
    <w:p w14:paraId="7D076027" w14:textId="77777777" w:rsidR="000F0BCD" w:rsidRDefault="000F0BCD" w:rsidP="000F0BCD">
      <w:pPr>
        <w:pStyle w:val="Listenabsatz"/>
        <w:numPr>
          <w:ilvl w:val="2"/>
          <w:numId w:val="1"/>
        </w:numPr>
      </w:pPr>
      <w:r>
        <w:t xml:space="preserve"> Ein Flüssigkeitsthermometer hat meist einen Behälter mit einer Flüssigkeit und eine Skale zur Messung der Ausdehnung. Bei einem Flüssigkeitsthermometer wird anhand der Ausdehnung der Flüssigkeit die Temperatur gemessen. </w:t>
      </w:r>
    </w:p>
    <w:p w14:paraId="1F00B946" w14:textId="77777777" w:rsidR="000F0BCD" w:rsidRDefault="000F0BCD" w:rsidP="000F0BCD">
      <w:pPr>
        <w:pStyle w:val="Listenabsatz"/>
        <w:numPr>
          <w:ilvl w:val="2"/>
          <w:numId w:val="1"/>
        </w:numPr>
      </w:pPr>
      <w:r>
        <w:t xml:space="preserve"> Wasser dehnt sich bei Temperaturen unter 0°C auch aus und es hat eine sehr hohe Siedetemperatur</w:t>
      </w:r>
    </w:p>
    <w:p w14:paraId="79D064B4" w14:textId="77777777" w:rsidR="000F0BCD" w:rsidRDefault="000F0BCD" w:rsidP="000F0BCD">
      <w:pPr>
        <w:pStyle w:val="Listenabsatz"/>
        <w:numPr>
          <w:ilvl w:val="2"/>
          <w:numId w:val="1"/>
        </w:numPr>
      </w:pPr>
      <w:r>
        <w:t xml:space="preserve"> </w:t>
      </w:r>
      <w:proofErr w:type="spellStart"/>
      <w:r>
        <w:t>Wiederstandsthermometer</w:t>
      </w:r>
      <w:proofErr w:type="spellEnd"/>
      <w:r>
        <w:t xml:space="preserve"> (Elektrisches Thermometer), Pyrometer</w:t>
      </w:r>
    </w:p>
    <w:p w14:paraId="4AB44906" w14:textId="77777777" w:rsidR="000F0BCD" w:rsidRDefault="003A5F2F" w:rsidP="003A5F2F">
      <w:pPr>
        <w:pStyle w:val="Listenabsatz"/>
        <w:numPr>
          <w:ilvl w:val="1"/>
          <w:numId w:val="1"/>
        </w:numPr>
      </w:pPr>
      <w:r>
        <w:t>Formel</w:t>
      </w:r>
    </w:p>
    <w:p w14:paraId="016239EF" w14:textId="77777777" w:rsidR="003A5F2F" w:rsidRPr="003A5F2F" w:rsidRDefault="003A5F2F" w:rsidP="003A5F2F">
      <w:pPr>
        <w:pStyle w:val="Listenabsatz"/>
        <w:numPr>
          <w:ilvl w:val="2"/>
          <w:numId w:val="1"/>
        </w:numPr>
      </w:pPr>
      <w:r>
        <w:t xml:space="preserve"> </w:t>
      </w:r>
      <m:oMath>
        <m:r>
          <w:rPr>
            <w:rFonts w:ascii="Cambria Math" w:hAnsi="Cambria Math"/>
          </w:rPr>
          <m:t>Volumenänderung = 240l</m:t>
        </m:r>
      </m:oMath>
      <w:r>
        <w:rPr>
          <w:rFonts w:eastAsiaTheme="minorEastAsia"/>
        </w:rPr>
        <w:t>; Es muss immer die Temperaturänderung beachtet werden, damit sich bei einer Temperaturänderung, nicht der Laster ex-/implodiert</w:t>
      </w:r>
    </w:p>
    <w:p w14:paraId="305535A1" w14:textId="77777777" w:rsidR="003A5F2F" w:rsidRDefault="003A5F2F" w:rsidP="003A5F2F">
      <w:pPr>
        <w:pStyle w:val="Listenabsatz"/>
        <w:numPr>
          <w:ilvl w:val="2"/>
          <w:numId w:val="1"/>
        </w:numPr>
      </w:pPr>
      <w:r>
        <w:t xml:space="preserve"> a), denn Wasser hat einen geringeren Ausdehnungskoeffizient -&gt; Geringere Volumenänderung</w:t>
      </w:r>
    </w:p>
    <w:p w14:paraId="4FF736FB" w14:textId="77777777" w:rsidR="003A5F2F" w:rsidRDefault="003A5F2F" w:rsidP="003A5F2F">
      <w:pPr>
        <w:pStyle w:val="Listenabsatz"/>
        <w:numPr>
          <w:ilvl w:val="1"/>
          <w:numId w:val="1"/>
        </w:numPr>
      </w:pPr>
      <w:r>
        <w:t>Diagramm</w:t>
      </w:r>
    </w:p>
    <w:p w14:paraId="5A052A30" w14:textId="77777777" w:rsidR="003A5F2F" w:rsidRDefault="003A5F2F" w:rsidP="003A5F2F">
      <w:pPr>
        <w:pStyle w:val="Listenabsatz"/>
        <w:numPr>
          <w:ilvl w:val="2"/>
          <w:numId w:val="1"/>
        </w:numPr>
      </w:pPr>
      <w:r>
        <w:t xml:space="preserve"> Im Abschnitt A bleibt die Temperatur gleicht im Abschnitt B steigt sie linear an</w:t>
      </w:r>
    </w:p>
    <w:p w14:paraId="13306448" w14:textId="77777777" w:rsidR="003A5F2F" w:rsidRDefault="00CB0BD3" w:rsidP="003A5F2F">
      <w:pPr>
        <w:pStyle w:val="Listenabsatz"/>
        <w:numPr>
          <w:ilvl w:val="2"/>
          <w:numId w:val="1"/>
        </w:numPr>
      </w:pPr>
      <w:r>
        <w:t xml:space="preserve"> Die Abschnitte A und C haben eine Konstante Temperatur, die Temperatur steigt oder fällt nicht</w:t>
      </w:r>
    </w:p>
    <w:p w14:paraId="4283E6C3" w14:textId="77777777" w:rsidR="00CB0BD3" w:rsidRDefault="00CB0BD3" w:rsidP="003A5F2F">
      <w:pPr>
        <w:pStyle w:val="Listenabsatz"/>
        <w:numPr>
          <w:ilvl w:val="2"/>
          <w:numId w:val="1"/>
        </w:numPr>
      </w:pPr>
      <w:r>
        <w:t xml:space="preserve">Der </w:t>
      </w:r>
      <w:proofErr w:type="spellStart"/>
      <w:r>
        <w:t>stoff</w:t>
      </w:r>
      <w:proofErr w:type="spellEnd"/>
      <w:r>
        <w:t xml:space="preserve"> hat im </w:t>
      </w:r>
      <w:proofErr w:type="spellStart"/>
      <w:r>
        <w:t>bereich</w:t>
      </w:r>
      <w:proofErr w:type="spellEnd"/>
      <w:r>
        <w:t xml:space="preserve"> A und C eine große Wärmekapazität, das heißt, er kann in diesen Abschnitten viel Wärme aufnehmen, ohne die Temperatur zu ändern.</w:t>
      </w:r>
    </w:p>
    <w:p w14:paraId="5938A10D" w14:textId="77777777" w:rsidR="00CB0BD3" w:rsidRDefault="00CB0BD3" w:rsidP="003A5F2F">
      <w:pPr>
        <w:pStyle w:val="Listenabsatz"/>
        <w:numPr>
          <w:ilvl w:val="2"/>
          <w:numId w:val="1"/>
        </w:numPr>
      </w:pPr>
      <w:r>
        <w:t xml:space="preserve"> Q =</w:t>
      </w:r>
      <w:r w:rsidR="001D7808">
        <w:t>209,5J</w:t>
      </w:r>
    </w:p>
    <w:p w14:paraId="6C87643C" w14:textId="77777777" w:rsidR="001D7808" w:rsidRPr="000F0BCD" w:rsidRDefault="001D7808" w:rsidP="001D7808">
      <w:pPr>
        <w:pStyle w:val="Listenabsatz"/>
        <w:numPr>
          <w:ilvl w:val="1"/>
          <w:numId w:val="1"/>
        </w:numPr>
      </w:pPr>
      <w:r>
        <w:t>Da weiß Sonnenlicht reflektiert, ist die Wärme an den Grasflächen nicht zu hoch…</w:t>
      </w:r>
      <w:bookmarkStart w:id="0" w:name="_GoBack"/>
      <w:bookmarkEnd w:id="0"/>
    </w:p>
    <w:sectPr w:rsidR="001D7808" w:rsidRPr="000F0BC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A12B68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BCD"/>
    <w:rsid w:val="000F0BCD"/>
    <w:rsid w:val="001D7808"/>
    <w:rsid w:val="003A5F2F"/>
    <w:rsid w:val="00803B6E"/>
    <w:rsid w:val="00CB0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3D53E"/>
  <w15:chartTrackingRefBased/>
  <w15:docId w15:val="{79C83AC2-9294-49FD-96B3-F8A6CB811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F0B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F0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0F0B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1</cp:revision>
  <dcterms:created xsi:type="dcterms:W3CDTF">2020-05-04T20:13:00Z</dcterms:created>
  <dcterms:modified xsi:type="dcterms:W3CDTF">2020-05-04T20:49:00Z</dcterms:modified>
</cp:coreProperties>
</file>