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C388E4" w14:textId="77777777" w:rsidR="00100FD2" w:rsidRDefault="00100FD2" w:rsidP="00100FD2">
      <w:pPr>
        <w:pStyle w:val="berschrift1"/>
      </w:pPr>
      <w:r>
        <w:t>Geografie 6.4-12.4</w:t>
      </w:r>
    </w:p>
    <w:p w14:paraId="3B6776C8" w14:textId="77777777" w:rsidR="00100FD2" w:rsidRDefault="00100FD2" w:rsidP="00100FD2">
      <w:pPr>
        <w:pStyle w:val="Listenabsatz"/>
        <w:numPr>
          <w:ilvl w:val="0"/>
          <w:numId w:val="1"/>
        </w:numPr>
      </w:pPr>
      <w:r w:rsidRPr="00345FFC">
        <w:rPr>
          <w:b/>
          <w:bCs/>
        </w:rPr>
        <w:t>Verstä</w:t>
      </w:r>
      <w:r w:rsidR="00345FFC">
        <w:rPr>
          <w:b/>
          <w:bCs/>
        </w:rPr>
        <w:t>d</w:t>
      </w:r>
      <w:r w:rsidRPr="00345FFC">
        <w:rPr>
          <w:b/>
          <w:bCs/>
        </w:rPr>
        <w:t>terung:</w:t>
      </w:r>
      <w:r>
        <w:t xml:space="preserve"> </w:t>
      </w:r>
      <w:r w:rsidR="00345FFC">
        <w:t>Das Wachstum der Städte hinsichtlich ihrer räumlichen Ausdehnung und Einwohnerzahl sowie des Anteils der städtischen Bevölkerung an der Gesamtbevölkerung eines Landes.</w:t>
      </w:r>
    </w:p>
    <w:p w14:paraId="0B44BC7D" w14:textId="77777777" w:rsidR="00345FFC" w:rsidRDefault="00345FFC" w:rsidP="00345FFC">
      <w:pPr>
        <w:pStyle w:val="Listenabsatz"/>
      </w:pPr>
      <w:r>
        <w:rPr>
          <w:b/>
          <w:bCs/>
        </w:rPr>
        <w:t>Metropolisierung:</w:t>
      </w:r>
      <w:r>
        <w:t xml:space="preserve">  Das Heranwachsen einer Stadt zur Metropole. Vor allem Hauptstädte oder Hafenstädte in Entwicklungsländern haben sich rasch zu Metropolen entwickelt, deren Größe und Bedeutung weit über der von anderen Städten des Landes liegt.</w:t>
      </w:r>
    </w:p>
    <w:p w14:paraId="66FFB51D" w14:textId="77777777" w:rsidR="00345FFC" w:rsidRDefault="00345FFC" w:rsidP="00345FFC">
      <w:pPr>
        <w:pStyle w:val="Listenabsatz"/>
      </w:pPr>
      <w:r>
        <w:rPr>
          <w:b/>
          <w:bCs/>
        </w:rPr>
        <w:t>Metropolisierungsgrad:</w:t>
      </w:r>
      <w:r>
        <w:t xml:space="preserve"> Anteil der Bevölkerung eines Landes, der in Städten mit mehr als 1 mio. Einwohner lebt. Zur Erfassung Metropolisierung wird häufig auch der Quotient aus Einwohnerzahl der größten und zweitgrößten Stadt eines Landes berechnet. Ist dieser, als Metropolisierungsquote oder auch „Index of primacy“ bezeichnete Wert deutlich größer als Zwei, liegt eine Vorrangstellung hinsichtlich der Bevölkerung vor.</w:t>
      </w:r>
    </w:p>
    <w:p w14:paraId="7AD41217" w14:textId="77777777" w:rsidR="00345FFC" w:rsidRDefault="00345FFC" w:rsidP="00345FFC">
      <w:pPr>
        <w:pStyle w:val="Listenabsatz"/>
      </w:pPr>
      <w:r>
        <w:rPr>
          <w:b/>
          <w:bCs/>
        </w:rPr>
        <w:t>Verstädterungsgrad:</w:t>
      </w:r>
      <w:r>
        <w:t xml:space="preserve"> Ausmaß der Verstädterung in einem Gebiet, das meist am Anteil der städtischen Bevölkerung an der Gesamtbevölkerung gemessen wird.</w:t>
      </w:r>
    </w:p>
    <w:p w14:paraId="34C70686" w14:textId="77777777" w:rsidR="00345FFC" w:rsidRPr="00345FFC" w:rsidRDefault="001C51B0" w:rsidP="00345FFC">
      <w:pPr>
        <w:pStyle w:val="Listenabsatz"/>
        <w:numPr>
          <w:ilvl w:val="0"/>
          <w:numId w:val="1"/>
        </w:numPr>
      </w:pPr>
      <w:r>
        <w:t xml:space="preserve">Durch </w:t>
      </w:r>
      <w:r w:rsidR="006D4559">
        <w:t>die Festlegung der Hauptstadt durch die Portugiesen im Jahr 1500, konzentrierte sich die Position vorallem auf die Nähe zu den Zuckerrohrplantagen. Mit der Verlagerung der Hauptstadt in den Süden, war vorallem die Nähe zum Meer und zu den rohstoffreichen Erzminen wichtig. Mit der Erschließung des Landesinneren, wurden dan 1960 die Hauptstadt nach Brasilia, ins Landesinnere, verschoben.</w:t>
      </w:r>
    </w:p>
    <w:sectPr w:rsidR="00345FFC" w:rsidRPr="00345FF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9E35E4"/>
    <w:multiLevelType w:val="hybridMultilevel"/>
    <w:tmpl w:val="BC521F5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FD2"/>
    <w:rsid w:val="00100FD2"/>
    <w:rsid w:val="001C51B0"/>
    <w:rsid w:val="00345FFC"/>
    <w:rsid w:val="006D45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FAA43"/>
  <w15:chartTrackingRefBased/>
  <w15:docId w15:val="{CA50485B-3669-47EE-AF59-B3037A60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00F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0FD2"/>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100F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1221</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1</cp:revision>
  <dcterms:created xsi:type="dcterms:W3CDTF">2020-04-08T08:51:00Z</dcterms:created>
  <dcterms:modified xsi:type="dcterms:W3CDTF">2020-04-08T09:33:00Z</dcterms:modified>
</cp:coreProperties>
</file>