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E118BFF" w14:textId="77777777" w:rsidR="00270A06" w:rsidRDefault="00270A06" w:rsidP="00270A06">
      <w:pPr>
        <w:pStyle w:val="Listenabsatz"/>
        <w:numPr>
          <w:ilvl w:val="0"/>
          <w:numId w:val="1"/>
        </w:numPr>
      </w:pPr>
      <w:r>
        <w:t>Woche</w:t>
      </w:r>
    </w:p>
    <w:p w14:paraId="62349E3C" w14:textId="77777777" w:rsidR="00270A06" w:rsidRDefault="00270A06" w:rsidP="00270A06">
      <w:pPr>
        <w:pStyle w:val="Listenabsatz"/>
        <w:numPr>
          <w:ilvl w:val="0"/>
          <w:numId w:val="2"/>
        </w:numPr>
      </w:pPr>
      <w:r>
        <w:t xml:space="preserve">Der </w:t>
      </w:r>
      <w:r w:rsidR="00630630">
        <w:t>Name</w:t>
      </w:r>
      <w:r>
        <w:t xml:space="preserve"> NSDAP steht für eine Wählbarkeit die durch alle </w:t>
      </w:r>
      <w:r w:rsidR="00630630">
        <w:t>Schichten</w:t>
      </w:r>
      <w:r>
        <w:t xml:space="preserve"> erfolgen kann (Arbeiterpartei), auch steht der </w:t>
      </w:r>
      <w:r w:rsidR="00630630">
        <w:t>Name</w:t>
      </w:r>
      <w:r>
        <w:t xml:space="preserve"> für eine abkehrende </w:t>
      </w:r>
      <w:r w:rsidR="00630630">
        <w:t>Haltung</w:t>
      </w:r>
      <w:r>
        <w:t xml:space="preserve"> gegen z.Bsp. Juden (</w:t>
      </w:r>
      <w:r w:rsidR="00630630">
        <w:t>Nationalsozialist</w:t>
      </w:r>
      <w:r>
        <w:t>)</w:t>
      </w:r>
    </w:p>
    <w:p w14:paraId="093BC221" w14:textId="339C83DA" w:rsidR="00270A06" w:rsidRDefault="00270A06" w:rsidP="00270A06">
      <w:pPr>
        <w:pStyle w:val="Listenabsatz"/>
        <w:numPr>
          <w:ilvl w:val="0"/>
          <w:numId w:val="2"/>
        </w:numPr>
      </w:pPr>
      <w:r>
        <w:t xml:space="preserve">Der </w:t>
      </w:r>
      <w:r w:rsidR="00630630">
        <w:t>Antisemitismus</w:t>
      </w:r>
      <w:r>
        <w:t xml:space="preserve"> wird dadurch begründet das die Juden beschuldigt werden, den ersten Weltkrieg verloren haben und das deutsche </w:t>
      </w:r>
      <w:r w:rsidR="00630630">
        <w:t>Volk</w:t>
      </w:r>
      <w:r>
        <w:t xml:space="preserve"> schaden</w:t>
      </w:r>
    </w:p>
    <w:p w14:paraId="549310ED" w14:textId="77777777" w:rsidR="00270A06" w:rsidRDefault="00270A06" w:rsidP="00270A06">
      <w:r>
        <w:t>2.  Woche</w:t>
      </w:r>
    </w:p>
    <w:p w14:paraId="28FD42FE" w14:textId="77777777" w:rsidR="004F66E5" w:rsidRDefault="004F66E5" w:rsidP="004F66E5">
      <w:pPr>
        <w:pStyle w:val="Listenabsatz"/>
        <w:numPr>
          <w:ilvl w:val="0"/>
          <w:numId w:val="3"/>
        </w:numPr>
      </w:pPr>
      <w:r>
        <w:t xml:space="preserve">Nur Bürger </w:t>
      </w:r>
      <w:r w:rsidR="000D4694">
        <w:t>mit deutschem Blut</w:t>
      </w:r>
      <w:r>
        <w:t xml:space="preserve"> können Staatsbürger sein</w:t>
      </w:r>
    </w:p>
    <w:p w14:paraId="16FFDD86" w14:textId="77777777" w:rsidR="004F66E5" w:rsidRDefault="004F66E5" w:rsidP="004F66E5">
      <w:pPr>
        <w:pStyle w:val="Listenabsatz"/>
        <w:numPr>
          <w:ilvl w:val="0"/>
          <w:numId w:val="3"/>
        </w:numPr>
      </w:pPr>
      <w:r>
        <w:t>Medien sollen wegen falscher Informationen eingeschränkt wer</w:t>
      </w:r>
      <w:r w:rsidR="000D4694">
        <w:t>den</w:t>
      </w:r>
    </w:p>
    <w:p w14:paraId="70E20996" w14:textId="77777777" w:rsidR="000D4694" w:rsidRDefault="000D4694" w:rsidP="004F66E5">
      <w:pPr>
        <w:pStyle w:val="Listenabsatz"/>
        <w:numPr>
          <w:ilvl w:val="0"/>
          <w:numId w:val="3"/>
        </w:numPr>
      </w:pPr>
      <w:r>
        <w:t xml:space="preserve">Forderung freien Religiösen Denkens </w:t>
      </w:r>
    </w:p>
    <w:p w14:paraId="2A96AA44" w14:textId="77777777" w:rsidR="000D4694" w:rsidRDefault="000D4694" w:rsidP="004F66E5">
      <w:pPr>
        <w:pStyle w:val="Listenabsatz"/>
        <w:numPr>
          <w:ilvl w:val="0"/>
          <w:numId w:val="3"/>
        </w:numPr>
      </w:pPr>
      <w:r>
        <w:t xml:space="preserve">Bekämpfen der Juden </w:t>
      </w:r>
    </w:p>
    <w:p w14:paraId="710EC665" w14:textId="787C320F" w:rsidR="000D4694" w:rsidRDefault="000D4694" w:rsidP="004F66E5">
      <w:pPr>
        <w:pStyle w:val="Listenabsatz"/>
        <w:numPr>
          <w:ilvl w:val="0"/>
          <w:numId w:val="3"/>
        </w:numPr>
      </w:pPr>
      <w:r>
        <w:t>Kampf gegen die, die das Gemeininteresse schädigen</w:t>
      </w:r>
    </w:p>
    <w:p w14:paraId="19998A48" w14:textId="1CF96A1D" w:rsidR="001144F5" w:rsidRDefault="001144F5" w:rsidP="001144F5">
      <w:pPr>
        <w:pStyle w:val="Listenabsatz"/>
        <w:numPr>
          <w:ilvl w:val="0"/>
          <w:numId w:val="3"/>
        </w:numPr>
      </w:pPr>
      <w:r>
        <w:t xml:space="preserve">Führer-Prinzip: Ausrichtung </w:t>
      </w:r>
      <w:r w:rsidR="00ED2E66">
        <w:t>auf eine Person (Hitler)</w:t>
      </w:r>
    </w:p>
    <w:p w14:paraId="0CAA2E8A" w14:textId="77777777" w:rsidR="00ED2E66" w:rsidRDefault="00ED2E66" w:rsidP="001144F5">
      <w:pPr>
        <w:pStyle w:val="Listenabsatz"/>
        <w:numPr>
          <w:ilvl w:val="0"/>
          <w:numId w:val="3"/>
        </w:numPr>
      </w:pPr>
      <w:r>
        <w:t>Aggressiver Nationalismus</w:t>
      </w:r>
    </w:p>
    <w:p w14:paraId="199CE081" w14:textId="77777777" w:rsidR="00ED2E66" w:rsidRDefault="00ED2E66" w:rsidP="001144F5">
      <w:pPr>
        <w:pStyle w:val="Listenabsatz"/>
        <w:numPr>
          <w:ilvl w:val="0"/>
          <w:numId w:val="3"/>
        </w:numPr>
      </w:pPr>
      <w:r>
        <w:t>Verachtung von Parteien</w:t>
      </w:r>
    </w:p>
    <w:p w14:paraId="2768A431" w14:textId="49AAAC5E" w:rsidR="00ED2E66" w:rsidRDefault="00ED2E66" w:rsidP="001144F5">
      <w:pPr>
        <w:pStyle w:val="Listenabsatz"/>
        <w:numPr>
          <w:ilvl w:val="0"/>
          <w:numId w:val="3"/>
        </w:numPr>
      </w:pPr>
      <w:r>
        <w:t>Volksgemeinschaft</w:t>
      </w:r>
      <w:r w:rsidR="00326CC6">
        <w:tab/>
      </w:r>
      <w:bookmarkStart w:id="0" w:name="_GoBack"/>
      <w:bookmarkEnd w:id="0"/>
      <w:r>
        <w:t xml:space="preserve"> </w:t>
      </w:r>
    </w:p>
    <w:p w14:paraId="5EDE0CC5" w14:textId="77777777" w:rsidR="00270A06" w:rsidRDefault="00270A06" w:rsidP="00270A06">
      <w:r>
        <w:t>3. Woche</w:t>
      </w:r>
    </w:p>
    <w:p w14:paraId="079CD9FB" w14:textId="77777777" w:rsidR="00630630" w:rsidRDefault="00270A06" w:rsidP="00630630">
      <w:pPr>
        <w:ind w:left="705"/>
      </w:pPr>
      <w:r>
        <w:t xml:space="preserve">3. Auf dem Wahlplakat der NSDAP wird </w:t>
      </w:r>
      <w:r w:rsidR="00630630">
        <w:t xml:space="preserve">der </w:t>
      </w:r>
      <w:r>
        <w:t>Herr von Pape</w:t>
      </w:r>
      <w:r w:rsidR="00630630">
        <w:t>n in einer Kommunistenuniform dargestellt. Er wird als Skelett dargestellt und als schlecht für Deutschland…</w:t>
      </w:r>
    </w:p>
    <w:p w14:paraId="276321B1" w14:textId="77777777" w:rsidR="00630630" w:rsidRDefault="00630630" w:rsidP="00630630">
      <w:pPr>
        <w:ind w:left="705"/>
      </w:pPr>
      <w:r>
        <w:t>Auf dem Plakat der Sozialdemokraten wird ein Arbeiter dargestellt der auf das Hackenkreuz der NSDAP einschlägt, dadurch wird die Abneigung der SPD zur NSDAP dargestellt.</w:t>
      </w:r>
    </w:p>
    <w:p w14:paraId="21103CEC" w14:textId="77777777" w:rsidR="00270A06" w:rsidRDefault="00630630" w:rsidP="00630630">
      <w:pPr>
        <w:ind w:left="705"/>
      </w:pPr>
      <w:r>
        <w:t xml:space="preserve">Auf dem Wahlplakat der KPD wird ganz klar die kommunistische Rolle der Partei durch den Hammer und die Sichel dargestellt. Durch die Wahl Slogans wird eine Verbindung nach Russland gezogen.  </w:t>
      </w:r>
    </w:p>
    <w:p w14:paraId="06FDF75D" w14:textId="77777777" w:rsidR="00630630" w:rsidRDefault="00630630" w:rsidP="00630630">
      <w:pPr>
        <w:ind w:left="705"/>
      </w:pPr>
      <w:r>
        <w:t>Auf dem Wahlplakat der Zentrumspartei wird der Politiker Brüning wie ein Gott und wie die Zukunft dargestellt, die wird noch mal durch die fast anhimmelnde Bauernfamilie im Vordergrund verstärkt.</w:t>
      </w:r>
    </w:p>
    <w:p w14:paraId="58076527" w14:textId="77777777" w:rsidR="00630630" w:rsidRDefault="00630630" w:rsidP="00630630">
      <w:pPr>
        <w:ind w:left="705"/>
      </w:pPr>
    </w:p>
    <w:p w14:paraId="2EC0761D" w14:textId="77777777" w:rsidR="00630630" w:rsidRDefault="00630630" w:rsidP="00630630">
      <w:pPr>
        <w:ind w:left="705"/>
      </w:pPr>
      <w:r>
        <w:t xml:space="preserve">4a. Die NSDAP </w:t>
      </w:r>
      <w:r w:rsidR="0035647D">
        <w:t>bekam viel Wähler von der USPD und der DNVP, auch gingen viele Wähler von den Sonstigen zur NSDAP über</w:t>
      </w:r>
    </w:p>
    <w:p w14:paraId="2880146C" w14:textId="77777777" w:rsidR="0035647D" w:rsidRDefault="0035647D" w:rsidP="0035647D">
      <w:r>
        <w:t>4. Woche</w:t>
      </w:r>
    </w:p>
    <w:p w14:paraId="549C3D90" w14:textId="77777777" w:rsidR="0035647D" w:rsidRDefault="0035647D" w:rsidP="0035647D">
      <w:pPr>
        <w:ind w:left="705"/>
      </w:pPr>
      <w:r>
        <w:t>2a. Du</w:t>
      </w:r>
      <w:r w:rsidR="004F66E5">
        <w:t>r</w:t>
      </w:r>
      <w:r>
        <w:t xml:space="preserve">ch die </w:t>
      </w:r>
      <w:r w:rsidR="004F66E5">
        <w:t>Position</w:t>
      </w:r>
      <w:r>
        <w:t xml:space="preserve"> Hitlers als </w:t>
      </w:r>
      <w:r w:rsidR="004F66E5">
        <w:t>Reichskanzler</w:t>
      </w:r>
      <w:r>
        <w:t xml:space="preserve"> konnte er Gesetze verabschieden, mit den er die Macht der NSDAP festigen konnte.</w:t>
      </w:r>
    </w:p>
    <w:p w14:paraId="08F29E59" w14:textId="77777777" w:rsidR="0035647D" w:rsidRDefault="0035647D" w:rsidP="0035647D">
      <w:pPr>
        <w:ind w:left="705"/>
      </w:pPr>
      <w:r>
        <w:t>2b. Da der Reichstag durch einen KPD-Anhänger verursacht wurde, konnte die NSDAP dies als Propaganda gegen ihren letzten feind KPD nutzen.</w:t>
      </w:r>
    </w:p>
    <w:p w14:paraId="5EB1786C" w14:textId="77777777" w:rsidR="0035647D" w:rsidRDefault="0035647D" w:rsidP="0035647D">
      <w:pPr>
        <w:ind w:left="705"/>
      </w:pPr>
      <w:r>
        <w:t xml:space="preserve">2c. </w:t>
      </w:r>
      <w:r w:rsidR="004F66E5">
        <w:t>Die NSDAP hatte durch ein Ermächtigungsgesetzt die Möglichkeit andere Parteien ausgeschaltet werden, dadurch hat die NSDAP über legale Weiße die Möglichkeit die Grundrechte außer Kraft zu setzen. Und da man dies bei der Bildung des Grundgesetzes beachtet hat, ist dies nicht mehr möglich.</w:t>
      </w:r>
    </w:p>
    <w:sectPr w:rsidR="0035647D">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D728E"/>
    <w:multiLevelType w:val="hybridMultilevel"/>
    <w:tmpl w:val="1F461D66"/>
    <w:lvl w:ilvl="0" w:tplc="8FAE95B0">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1" w15:restartNumberingAfterBreak="0">
    <w:nsid w:val="12F27990"/>
    <w:multiLevelType w:val="hybridMultilevel"/>
    <w:tmpl w:val="21A6677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55B37469"/>
    <w:multiLevelType w:val="hybridMultilevel"/>
    <w:tmpl w:val="599408FC"/>
    <w:lvl w:ilvl="0" w:tplc="04070001">
      <w:start w:val="1"/>
      <w:numFmt w:val="bullet"/>
      <w:lvlText w:val=""/>
      <w:lvlJc w:val="left"/>
      <w:pPr>
        <w:ind w:left="1425" w:hanging="360"/>
      </w:pPr>
      <w:rPr>
        <w:rFonts w:ascii="Symbol" w:hAnsi="Symbol" w:hint="default"/>
      </w:rPr>
    </w:lvl>
    <w:lvl w:ilvl="1" w:tplc="04070003" w:tentative="1">
      <w:start w:val="1"/>
      <w:numFmt w:val="bullet"/>
      <w:lvlText w:val="o"/>
      <w:lvlJc w:val="left"/>
      <w:pPr>
        <w:ind w:left="2145" w:hanging="360"/>
      </w:pPr>
      <w:rPr>
        <w:rFonts w:ascii="Courier New" w:hAnsi="Courier New" w:cs="Courier New" w:hint="default"/>
      </w:rPr>
    </w:lvl>
    <w:lvl w:ilvl="2" w:tplc="04070005" w:tentative="1">
      <w:start w:val="1"/>
      <w:numFmt w:val="bullet"/>
      <w:lvlText w:val=""/>
      <w:lvlJc w:val="left"/>
      <w:pPr>
        <w:ind w:left="2865" w:hanging="360"/>
      </w:pPr>
      <w:rPr>
        <w:rFonts w:ascii="Wingdings" w:hAnsi="Wingdings" w:hint="default"/>
      </w:rPr>
    </w:lvl>
    <w:lvl w:ilvl="3" w:tplc="04070001" w:tentative="1">
      <w:start w:val="1"/>
      <w:numFmt w:val="bullet"/>
      <w:lvlText w:val=""/>
      <w:lvlJc w:val="left"/>
      <w:pPr>
        <w:ind w:left="3585" w:hanging="360"/>
      </w:pPr>
      <w:rPr>
        <w:rFonts w:ascii="Symbol" w:hAnsi="Symbol" w:hint="default"/>
      </w:rPr>
    </w:lvl>
    <w:lvl w:ilvl="4" w:tplc="04070003" w:tentative="1">
      <w:start w:val="1"/>
      <w:numFmt w:val="bullet"/>
      <w:lvlText w:val="o"/>
      <w:lvlJc w:val="left"/>
      <w:pPr>
        <w:ind w:left="4305" w:hanging="360"/>
      </w:pPr>
      <w:rPr>
        <w:rFonts w:ascii="Courier New" w:hAnsi="Courier New" w:cs="Courier New" w:hint="default"/>
      </w:rPr>
    </w:lvl>
    <w:lvl w:ilvl="5" w:tplc="04070005" w:tentative="1">
      <w:start w:val="1"/>
      <w:numFmt w:val="bullet"/>
      <w:lvlText w:val=""/>
      <w:lvlJc w:val="left"/>
      <w:pPr>
        <w:ind w:left="5025" w:hanging="360"/>
      </w:pPr>
      <w:rPr>
        <w:rFonts w:ascii="Wingdings" w:hAnsi="Wingdings" w:hint="default"/>
      </w:rPr>
    </w:lvl>
    <w:lvl w:ilvl="6" w:tplc="04070001" w:tentative="1">
      <w:start w:val="1"/>
      <w:numFmt w:val="bullet"/>
      <w:lvlText w:val=""/>
      <w:lvlJc w:val="left"/>
      <w:pPr>
        <w:ind w:left="5745" w:hanging="360"/>
      </w:pPr>
      <w:rPr>
        <w:rFonts w:ascii="Symbol" w:hAnsi="Symbol" w:hint="default"/>
      </w:rPr>
    </w:lvl>
    <w:lvl w:ilvl="7" w:tplc="04070003" w:tentative="1">
      <w:start w:val="1"/>
      <w:numFmt w:val="bullet"/>
      <w:lvlText w:val="o"/>
      <w:lvlJc w:val="left"/>
      <w:pPr>
        <w:ind w:left="6465" w:hanging="360"/>
      </w:pPr>
      <w:rPr>
        <w:rFonts w:ascii="Courier New" w:hAnsi="Courier New" w:cs="Courier New" w:hint="default"/>
      </w:rPr>
    </w:lvl>
    <w:lvl w:ilvl="8" w:tplc="04070005" w:tentative="1">
      <w:start w:val="1"/>
      <w:numFmt w:val="bullet"/>
      <w:lvlText w:val=""/>
      <w:lvlJc w:val="left"/>
      <w:pPr>
        <w:ind w:left="7185" w:hanging="360"/>
      </w:pPr>
      <w:rPr>
        <w:rFonts w:ascii="Wingdings" w:hAnsi="Wingding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06"/>
    <w:rsid w:val="000D4694"/>
    <w:rsid w:val="001144F5"/>
    <w:rsid w:val="00270A06"/>
    <w:rsid w:val="00326CC6"/>
    <w:rsid w:val="0035647D"/>
    <w:rsid w:val="003B3556"/>
    <w:rsid w:val="004F66E5"/>
    <w:rsid w:val="00630630"/>
    <w:rsid w:val="00ED2E66"/>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A6CB4"/>
  <w15:chartTrackingRefBased/>
  <w15:docId w15:val="{8A863418-98CA-4A9A-8164-259A05B976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70A0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289</Words>
  <Characters>1825</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3</cp:revision>
  <dcterms:created xsi:type="dcterms:W3CDTF">2020-03-18T09:59:00Z</dcterms:created>
  <dcterms:modified xsi:type="dcterms:W3CDTF">2020-04-23T10:25:00Z</dcterms:modified>
</cp:coreProperties>
</file>