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2DB" w:rsidRDefault="00A733A4" w:rsidP="00A733A4">
      <w:pPr>
        <w:jc w:val="center"/>
        <w:rPr>
          <w:b/>
          <w:u w:val="single"/>
        </w:rPr>
      </w:pPr>
      <w:r w:rsidRPr="00A733A4">
        <w:rPr>
          <w:b/>
          <w:u w:val="single"/>
        </w:rPr>
        <w:t>Lernplan Mathematik</w:t>
      </w:r>
      <w:r>
        <w:rPr>
          <w:b/>
          <w:u w:val="single"/>
        </w:rPr>
        <w:t xml:space="preserve"> für die Zeit vom 16.3. bis 17.4. 2020</w:t>
      </w:r>
    </w:p>
    <w:p w:rsidR="00A733A4" w:rsidRDefault="00A733A4" w:rsidP="00A733A4">
      <w:pPr>
        <w:pStyle w:val="Listenabsatz"/>
        <w:numPr>
          <w:ilvl w:val="0"/>
          <w:numId w:val="1"/>
        </w:numPr>
      </w:pPr>
      <w:r>
        <w:t>Woche vom 16.3. – 19.3.</w:t>
      </w:r>
    </w:p>
    <w:p w:rsidR="00A733A4" w:rsidRDefault="00A733A4" w:rsidP="00A733A4">
      <w:pPr>
        <w:pStyle w:val="Listenabsatz"/>
        <w:rPr>
          <w:i/>
          <w:u w:val="single"/>
        </w:rPr>
      </w:pPr>
      <w:r w:rsidRPr="00A733A4">
        <w:rPr>
          <w:b/>
        </w:rPr>
        <w:t>16.3.</w:t>
      </w:r>
      <w:r>
        <w:t xml:space="preserve"> Neues Thema: </w:t>
      </w:r>
      <w:r w:rsidRPr="00A733A4">
        <w:rPr>
          <w:i/>
          <w:u w:val="single"/>
        </w:rPr>
        <w:t>Satz des Pythagoras und seine Umkehrung</w:t>
      </w:r>
    </w:p>
    <w:p w:rsidR="00A733A4" w:rsidRDefault="00A733A4" w:rsidP="00A733A4">
      <w:pPr>
        <w:pStyle w:val="Listenabsatz"/>
        <w:jc w:val="center"/>
        <w:rPr>
          <w:i/>
          <w:u w:val="single"/>
        </w:rPr>
      </w:pPr>
      <w:r>
        <w:rPr>
          <w:b/>
        </w:rPr>
        <w:t>Der Satz des Pythagoras</w:t>
      </w:r>
    </w:p>
    <w:p w:rsidR="00A733A4" w:rsidRDefault="00A733A4" w:rsidP="00A733A4">
      <w:pPr>
        <w:pStyle w:val="Listenabsatz"/>
      </w:pPr>
      <w:r>
        <w:t>LB S. 112 – 114 oben verstehendes Lesen, Begriffe und Satz merken</w:t>
      </w:r>
    </w:p>
    <w:p w:rsidR="00A733A4" w:rsidRDefault="00A733A4" w:rsidP="00A733A4">
      <w:pPr>
        <w:pStyle w:val="Listenabsatz"/>
      </w:pPr>
      <w:r>
        <w:t xml:space="preserve">Hilfreich: </w:t>
      </w:r>
      <w:hyperlink r:id="rId5" w:history="1">
        <w:r w:rsidRPr="008F14E8">
          <w:rPr>
            <w:rStyle w:val="Hyperlink"/>
          </w:rPr>
          <w:t>www.kapiert.de/satz-des-pythagoras-streckenlängen-berechnen</w:t>
        </w:r>
      </w:hyperlink>
      <w:r>
        <w:t>. Dort auch das Video schauen</w:t>
      </w:r>
    </w:p>
    <w:p w:rsidR="004F20F5" w:rsidRDefault="004F20F5" w:rsidP="00A733A4">
      <w:pPr>
        <w:pStyle w:val="Listenabsatz"/>
      </w:pPr>
      <w:r w:rsidRPr="004F20F5">
        <w:rPr>
          <w:u w:val="single"/>
        </w:rPr>
        <w:t>Üben:</w:t>
      </w:r>
      <w:r>
        <w:t xml:space="preserve"> AH S. 45/ 1 –</w:t>
      </w:r>
      <w:r w:rsidR="00676C4F">
        <w:t>4</w:t>
      </w:r>
      <w:r>
        <w:t xml:space="preserve"> + 6 </w:t>
      </w:r>
      <w:r w:rsidR="00A733A4">
        <w:t xml:space="preserve">und LB S. 115/10 a, e, f </w:t>
      </w:r>
      <w:r>
        <w:t>und</w:t>
      </w:r>
    </w:p>
    <w:p w:rsidR="00A733A4" w:rsidRDefault="004F20F5" w:rsidP="00A733A4">
      <w:pPr>
        <w:pStyle w:val="Listenabsatz"/>
      </w:pPr>
      <w:r>
        <w:t xml:space="preserve"> </w:t>
      </w:r>
      <w:hyperlink r:id="rId6" w:history="1">
        <w:r w:rsidRPr="008F14E8">
          <w:rPr>
            <w:rStyle w:val="Hyperlink"/>
          </w:rPr>
          <w:t>www.realmath.de</w:t>
        </w:r>
      </w:hyperlink>
      <w:r>
        <w:t xml:space="preserve"> Kl.9 Thema: Flächensätze – Übungen zu Pythagoras – Beziehung zuordnen</w:t>
      </w:r>
    </w:p>
    <w:p w:rsidR="00A733A4" w:rsidRDefault="00F434A6" w:rsidP="00A733A4">
      <w:pPr>
        <w:pStyle w:val="Listenabsatz"/>
      </w:pPr>
      <w:r>
        <w:t xml:space="preserve">In </w:t>
      </w:r>
      <w:proofErr w:type="spellStart"/>
      <w:r>
        <w:t>realmath</w:t>
      </w:r>
      <w:proofErr w:type="spellEnd"/>
      <w:r>
        <w:t xml:space="preserve"> könnt ihr fast alles üben mit Selbstkontrolle. Nutzt dieses Portal!</w:t>
      </w:r>
    </w:p>
    <w:p w:rsidR="00770DE2" w:rsidRDefault="00770DE2" w:rsidP="00A733A4">
      <w:pPr>
        <w:pStyle w:val="Listenabsatz"/>
      </w:pPr>
    </w:p>
    <w:p w:rsidR="00A733A4" w:rsidRDefault="00A733A4" w:rsidP="00A733A4">
      <w:pPr>
        <w:pStyle w:val="Listenabsatz"/>
        <w:rPr>
          <w:b/>
        </w:rPr>
      </w:pPr>
      <w:r w:rsidRPr="00A733A4">
        <w:rPr>
          <w:b/>
        </w:rPr>
        <w:t>17.3.</w:t>
      </w:r>
      <w:r>
        <w:rPr>
          <w:b/>
        </w:rPr>
        <w:t xml:space="preserve"> Umkehrung des Satzes des Pythagoras</w:t>
      </w:r>
    </w:p>
    <w:p w:rsidR="004F20F5" w:rsidRDefault="004F20F5" w:rsidP="00A733A4">
      <w:pPr>
        <w:pStyle w:val="Listenabsatz"/>
      </w:pPr>
      <w:r>
        <w:t>LB. S.117 – 118 oben verstehendes Lesen</w:t>
      </w:r>
    </w:p>
    <w:p w:rsidR="004F20F5" w:rsidRDefault="004F20F5" w:rsidP="00A733A4">
      <w:pPr>
        <w:pStyle w:val="Listenabsatz"/>
      </w:pPr>
      <w:r w:rsidRPr="004F20F5">
        <w:rPr>
          <w:u w:val="single"/>
        </w:rPr>
        <w:t>Üben:</w:t>
      </w:r>
      <w:r>
        <w:t xml:space="preserve"> </w:t>
      </w:r>
      <w:r w:rsidRPr="004F20F5">
        <w:t>AH S. 45</w:t>
      </w:r>
      <w:r>
        <w:t>/ 5 und LB. S. 118/ 3 a, b, e; Nr. 4 und 5 a, b</w:t>
      </w:r>
    </w:p>
    <w:p w:rsidR="004F20F5" w:rsidRDefault="004F20F5" w:rsidP="00A733A4">
      <w:pPr>
        <w:pStyle w:val="Listenabsatz"/>
      </w:pPr>
    </w:p>
    <w:p w:rsidR="004F20F5" w:rsidRDefault="004F20F5" w:rsidP="00A733A4">
      <w:pPr>
        <w:pStyle w:val="Listenabsatz"/>
        <w:rPr>
          <w:b/>
        </w:rPr>
      </w:pPr>
      <w:r w:rsidRPr="004F20F5">
        <w:rPr>
          <w:b/>
        </w:rPr>
        <w:t>19.3.</w:t>
      </w:r>
      <w:r>
        <w:rPr>
          <w:b/>
        </w:rPr>
        <w:t xml:space="preserve"> </w:t>
      </w:r>
      <w:r w:rsidR="00676C4F">
        <w:rPr>
          <w:b/>
        </w:rPr>
        <w:t>Berechnen von Längen in ebenen Figuren</w:t>
      </w:r>
    </w:p>
    <w:p w:rsidR="00676C4F" w:rsidRDefault="00676C4F" w:rsidP="00A733A4">
      <w:pPr>
        <w:pStyle w:val="Listenabsatz"/>
      </w:pPr>
      <w:r>
        <w:t>LB S. 119 Aufgabe 1 verstehend Lesen</w:t>
      </w:r>
    </w:p>
    <w:p w:rsidR="00676C4F" w:rsidRDefault="00676C4F" w:rsidP="00A733A4">
      <w:pPr>
        <w:pStyle w:val="Listenabsatz"/>
      </w:pPr>
      <w:r w:rsidRPr="004F20F5">
        <w:rPr>
          <w:u w:val="single"/>
        </w:rPr>
        <w:t>Üben:</w:t>
      </w:r>
      <w:r>
        <w:t xml:space="preserve"> AH S. 46 und LB S. 120/ 4 b, c und 5 a, e, f; S.121/ 11 und 12</w:t>
      </w:r>
    </w:p>
    <w:p w:rsidR="00676C4F" w:rsidRDefault="00676C4F" w:rsidP="00A733A4">
      <w:pPr>
        <w:pStyle w:val="Listenabsatz"/>
      </w:pPr>
    </w:p>
    <w:p w:rsidR="00676C4F" w:rsidRDefault="00676C4F" w:rsidP="00A733A4">
      <w:pPr>
        <w:pStyle w:val="Listenabsatz"/>
        <w:rPr>
          <w:b/>
        </w:rPr>
      </w:pPr>
      <w:r>
        <w:rPr>
          <w:b/>
        </w:rPr>
        <w:t>23.3.</w:t>
      </w:r>
      <w:r>
        <w:t xml:space="preserve"> </w:t>
      </w:r>
      <w:r w:rsidR="003F3668">
        <w:rPr>
          <w:b/>
        </w:rPr>
        <w:t>B</w:t>
      </w:r>
      <w:r>
        <w:rPr>
          <w:b/>
        </w:rPr>
        <w:t>erechnen von Längen in räumlichen Figuren</w:t>
      </w:r>
    </w:p>
    <w:p w:rsidR="00676C4F" w:rsidRDefault="00676C4F" w:rsidP="00A733A4">
      <w:pPr>
        <w:pStyle w:val="Listenabsatz"/>
      </w:pPr>
      <w:r>
        <w:t>LB. S.122 Aufgabe 1 verstehend Lesen</w:t>
      </w:r>
    </w:p>
    <w:p w:rsidR="00373568" w:rsidRDefault="00373568" w:rsidP="00A733A4">
      <w:pPr>
        <w:pStyle w:val="Listenabsatz"/>
      </w:pPr>
      <w:r w:rsidRPr="004F20F5">
        <w:rPr>
          <w:u w:val="single"/>
        </w:rPr>
        <w:t>Üben:</w:t>
      </w:r>
      <w:r>
        <w:t xml:space="preserve"> LB S. 123/2; 3</w:t>
      </w:r>
      <w:r w:rsidR="003F3668">
        <w:t>b, c;</w:t>
      </w:r>
      <w:r w:rsidR="00F434A6">
        <w:t xml:space="preserve"> </w:t>
      </w:r>
      <w:r>
        <w:t>S. 124/</w:t>
      </w:r>
      <w:r w:rsidR="003F3668">
        <w:t>4</w:t>
      </w:r>
    </w:p>
    <w:p w:rsidR="003F3668" w:rsidRDefault="003F3668" w:rsidP="00A733A4">
      <w:pPr>
        <w:pStyle w:val="Listenabsatz"/>
      </w:pPr>
    </w:p>
    <w:p w:rsidR="003F3668" w:rsidRDefault="00F434A6" w:rsidP="00A733A4">
      <w:pPr>
        <w:pStyle w:val="Listenabsatz"/>
        <w:rPr>
          <w:b/>
        </w:rPr>
      </w:pPr>
      <w:r>
        <w:rPr>
          <w:b/>
        </w:rPr>
        <w:t>24.3</w:t>
      </w:r>
      <w:r w:rsidR="003F3668">
        <w:rPr>
          <w:b/>
        </w:rPr>
        <w:t>.</w:t>
      </w:r>
      <w:r w:rsidR="003F3668">
        <w:t xml:space="preserve"> </w:t>
      </w:r>
      <w:r w:rsidR="003F3668" w:rsidRPr="003F3668">
        <w:rPr>
          <w:b/>
        </w:rPr>
        <w:t>Höhensatz</w:t>
      </w:r>
      <w:r>
        <w:rPr>
          <w:b/>
        </w:rPr>
        <w:t xml:space="preserve"> des Euklid</w:t>
      </w:r>
    </w:p>
    <w:p w:rsidR="00F434A6" w:rsidRDefault="00F434A6" w:rsidP="00A733A4">
      <w:pPr>
        <w:pStyle w:val="Listenabsatz"/>
      </w:pPr>
      <w:r>
        <w:t xml:space="preserve">LB S. 127 </w:t>
      </w:r>
      <w:r>
        <w:t>Aufgabe 1 verstehend Lesen</w:t>
      </w:r>
      <w:r>
        <w:t>; S. 128 Information: Begriffe lernen</w:t>
      </w:r>
    </w:p>
    <w:p w:rsidR="00F434A6" w:rsidRDefault="00F434A6" w:rsidP="00A733A4">
      <w:pPr>
        <w:pStyle w:val="Listenabsatz"/>
      </w:pPr>
      <w:r w:rsidRPr="00F434A6">
        <w:rPr>
          <w:u w:val="single"/>
        </w:rPr>
        <w:t>Üben:</w:t>
      </w:r>
      <w:r>
        <w:t xml:space="preserve"> AH S.47</w:t>
      </w:r>
    </w:p>
    <w:p w:rsidR="00F434A6" w:rsidRDefault="00F434A6" w:rsidP="00A733A4">
      <w:pPr>
        <w:pStyle w:val="Listenabsatz"/>
      </w:pPr>
    </w:p>
    <w:p w:rsidR="00F434A6" w:rsidRDefault="00F434A6" w:rsidP="00A733A4">
      <w:pPr>
        <w:pStyle w:val="Listenabsatz"/>
        <w:rPr>
          <w:b/>
        </w:rPr>
      </w:pPr>
      <w:r>
        <w:rPr>
          <w:b/>
        </w:rPr>
        <w:t>26.3. Kathetensatz des Euklid</w:t>
      </w:r>
    </w:p>
    <w:p w:rsidR="00F434A6" w:rsidRDefault="00F434A6" w:rsidP="00A733A4">
      <w:pPr>
        <w:pStyle w:val="Listenabsatz"/>
      </w:pPr>
      <w:r>
        <w:t>LB S. 128/2 + Information</w:t>
      </w:r>
    </w:p>
    <w:p w:rsidR="00F434A6" w:rsidRDefault="00F434A6" w:rsidP="00A733A4">
      <w:pPr>
        <w:pStyle w:val="Listenabsatz"/>
      </w:pPr>
      <w:r w:rsidRPr="00F434A6">
        <w:rPr>
          <w:u w:val="single"/>
        </w:rPr>
        <w:t>Üben:</w:t>
      </w:r>
      <w:r>
        <w:t xml:space="preserve"> AH S. 44 + LB S. 129/ 4; 5; 7 </w:t>
      </w:r>
    </w:p>
    <w:p w:rsidR="00770DE2" w:rsidRDefault="00770DE2" w:rsidP="00A733A4">
      <w:pPr>
        <w:pStyle w:val="Listenabsatz"/>
      </w:pPr>
    </w:p>
    <w:p w:rsidR="00770DE2" w:rsidRDefault="00770DE2" w:rsidP="00A733A4">
      <w:pPr>
        <w:pStyle w:val="Listenabsatz"/>
        <w:rPr>
          <w:b/>
        </w:rPr>
      </w:pPr>
      <w:r w:rsidRPr="00770DE2">
        <w:rPr>
          <w:b/>
        </w:rPr>
        <w:t>30.3.</w:t>
      </w:r>
      <w:r>
        <w:rPr>
          <w:b/>
        </w:rPr>
        <w:t xml:space="preserve"> Anwenden der Satzgruppe in ebenen Figuren und Körpern</w:t>
      </w:r>
    </w:p>
    <w:p w:rsidR="00770DE2" w:rsidRDefault="00770DE2" w:rsidP="00A733A4">
      <w:pPr>
        <w:pStyle w:val="Listenabsatz"/>
      </w:pPr>
      <w:r>
        <w:t xml:space="preserve">AH S.48 </w:t>
      </w:r>
    </w:p>
    <w:p w:rsidR="00770DE2" w:rsidRDefault="00770DE2" w:rsidP="00A733A4">
      <w:pPr>
        <w:pStyle w:val="Listenabsatz"/>
        <w:rPr>
          <w:b/>
        </w:rPr>
      </w:pPr>
      <w:r>
        <w:rPr>
          <w:b/>
        </w:rPr>
        <w:t>31.3. Sinus, Kosinus und Tangens eines Winkels im rechtwinkligen Dreieck</w:t>
      </w:r>
    </w:p>
    <w:p w:rsidR="00770DE2" w:rsidRDefault="00770DE2" w:rsidP="00A733A4">
      <w:pPr>
        <w:pStyle w:val="Listenabsatz"/>
      </w:pPr>
      <w:r>
        <w:t>LB S. 133/</w:t>
      </w:r>
      <w:r w:rsidRPr="00770DE2">
        <w:t xml:space="preserve"> </w:t>
      </w:r>
      <w:r>
        <w:t>Aufgabe 1 verstehend Lesen</w:t>
      </w:r>
      <w:r>
        <w:t xml:space="preserve"> + Information S. 134 – 135 Bezeichnungen</w:t>
      </w:r>
      <w:r w:rsidR="00B40E66">
        <w:t xml:space="preserve"> und Definitionen</w:t>
      </w:r>
      <w:r>
        <w:t xml:space="preserve"> lernen</w:t>
      </w:r>
      <w:r w:rsidR="00B40E66">
        <w:t>. Sucht die Definitionen im Tafelwerk!</w:t>
      </w:r>
    </w:p>
    <w:p w:rsidR="00770DE2" w:rsidRDefault="00770DE2" w:rsidP="00A733A4">
      <w:pPr>
        <w:pStyle w:val="Listenabsatz"/>
      </w:pPr>
      <w:r>
        <w:rPr>
          <w:u w:val="single"/>
        </w:rPr>
        <w:t>Üben:</w:t>
      </w:r>
      <w:r>
        <w:t xml:space="preserve"> AH S.50</w:t>
      </w:r>
      <w:r w:rsidR="00B40E66">
        <w:t xml:space="preserve"> und LB S. 136/5 und S.138/ 18 a, b</w:t>
      </w:r>
    </w:p>
    <w:p w:rsidR="00770DE2" w:rsidRDefault="00770DE2" w:rsidP="00A733A4">
      <w:pPr>
        <w:pStyle w:val="Listenabsatz"/>
      </w:pPr>
    </w:p>
    <w:p w:rsidR="00770DE2" w:rsidRDefault="00770DE2" w:rsidP="00A733A4">
      <w:pPr>
        <w:pStyle w:val="Listenabsatz"/>
      </w:pPr>
      <w:r>
        <w:t>Achtung: Längenverhältnisse haben keine Einheit</w:t>
      </w:r>
    </w:p>
    <w:p w:rsidR="00B40E66" w:rsidRDefault="00B40E66" w:rsidP="00A733A4">
      <w:pPr>
        <w:pStyle w:val="Listenabsatz"/>
      </w:pPr>
      <w:r>
        <w:t>Einstellung im GTR im Main – Menü: in der Menüleiste ganz unten 360° einstellen</w:t>
      </w:r>
    </w:p>
    <w:p w:rsidR="00B40E66" w:rsidRDefault="00B40E66" w:rsidP="00A733A4">
      <w:pPr>
        <w:pStyle w:val="Listenabsatz"/>
      </w:pPr>
      <w:r>
        <w:t xml:space="preserve">Die Winkelfunktionen findet ihr mit dem Keyboard unter </w:t>
      </w:r>
      <w:proofErr w:type="spellStart"/>
      <w:r>
        <w:t>Trig</w:t>
      </w:r>
      <w:proofErr w:type="spellEnd"/>
    </w:p>
    <w:p w:rsidR="00B40E66" w:rsidRDefault="00B40E66" w:rsidP="00A733A4">
      <w:pPr>
        <w:pStyle w:val="Listenabsatz"/>
      </w:pPr>
    </w:p>
    <w:p w:rsidR="00B40E66" w:rsidRDefault="00B40E66" w:rsidP="00A733A4">
      <w:pPr>
        <w:pStyle w:val="Listenabsatz"/>
        <w:rPr>
          <w:b/>
        </w:rPr>
      </w:pPr>
      <w:r>
        <w:rPr>
          <w:b/>
        </w:rPr>
        <w:t>02.04. Berechnungen in rechtwinkligen Dreiecken – Anwendungen</w:t>
      </w:r>
    </w:p>
    <w:p w:rsidR="00B40E66" w:rsidRDefault="00B40E66" w:rsidP="00A733A4">
      <w:pPr>
        <w:pStyle w:val="Listenabsatz"/>
      </w:pPr>
      <w:r w:rsidRPr="00B40E66">
        <w:t xml:space="preserve">LB S. </w:t>
      </w:r>
      <w:r>
        <w:t xml:space="preserve">139 </w:t>
      </w:r>
      <w:r>
        <w:t>Aufgabe 1 verstehend Lesen</w:t>
      </w:r>
    </w:p>
    <w:p w:rsidR="00B40E66" w:rsidRDefault="00B40E66" w:rsidP="00A733A4">
      <w:pPr>
        <w:pStyle w:val="Listenabsatz"/>
      </w:pPr>
      <w:r>
        <w:rPr>
          <w:u w:val="single"/>
        </w:rPr>
        <w:t>Üben:</w:t>
      </w:r>
      <w:r w:rsidR="00982DE2">
        <w:t xml:space="preserve"> LB S. 139/ 2 und S. 140/ 3; 4 sowie S. 141/ 9; 10; 11</w:t>
      </w:r>
    </w:p>
    <w:p w:rsidR="00982DE2" w:rsidRDefault="00982DE2" w:rsidP="00A733A4">
      <w:pPr>
        <w:pStyle w:val="Listenabsatz"/>
      </w:pPr>
    </w:p>
    <w:p w:rsidR="003E214A" w:rsidRDefault="003E214A" w:rsidP="00A733A4">
      <w:pPr>
        <w:pStyle w:val="Listenabsatz"/>
      </w:pPr>
    </w:p>
    <w:p w:rsidR="00982DE2" w:rsidRDefault="00982DE2" w:rsidP="00A733A4">
      <w:pPr>
        <w:pStyle w:val="Listenabsatz"/>
      </w:pPr>
    </w:p>
    <w:p w:rsidR="00982DE2" w:rsidRDefault="00982DE2" w:rsidP="00A733A4">
      <w:pPr>
        <w:pStyle w:val="Listenabsatz"/>
        <w:rPr>
          <w:b/>
        </w:rPr>
      </w:pPr>
      <w:r>
        <w:rPr>
          <w:b/>
        </w:rPr>
        <w:lastRenderedPageBreak/>
        <w:t>06.04. – 9.</w:t>
      </w:r>
      <w:r w:rsidR="00BD2FA3">
        <w:rPr>
          <w:b/>
        </w:rPr>
        <w:t>0</w:t>
      </w:r>
      <w:r>
        <w:rPr>
          <w:b/>
        </w:rPr>
        <w:t>4. Vermischte Übungen</w:t>
      </w:r>
    </w:p>
    <w:p w:rsidR="00982DE2" w:rsidRPr="00982DE2" w:rsidRDefault="00982DE2" w:rsidP="00A733A4">
      <w:pPr>
        <w:pStyle w:val="Listenabsatz"/>
      </w:pPr>
      <w:r w:rsidRPr="00982DE2">
        <w:t>AH S. 52</w:t>
      </w:r>
      <w:r w:rsidR="003E214A">
        <w:t xml:space="preserve"> und 53</w:t>
      </w:r>
    </w:p>
    <w:p w:rsidR="00982DE2" w:rsidRPr="00982DE2" w:rsidRDefault="00982DE2" w:rsidP="00A733A4">
      <w:pPr>
        <w:pStyle w:val="Listenabsatz"/>
      </w:pPr>
      <w:r>
        <w:t>LB S. 142/ 13; 14 a, b, c; Nr. 15; 16; 17; 18</w:t>
      </w:r>
    </w:p>
    <w:p w:rsidR="00982DE2" w:rsidRDefault="00982DE2" w:rsidP="00A733A4">
      <w:pPr>
        <w:pStyle w:val="Listenabsatz"/>
      </w:pPr>
      <w:r w:rsidRPr="00982DE2">
        <w:t>LB S.</w:t>
      </w:r>
      <w:r>
        <w:t xml:space="preserve"> 143/ 21; 23; 25</w:t>
      </w:r>
    </w:p>
    <w:p w:rsidR="00982DE2" w:rsidRDefault="00982DE2" w:rsidP="00A733A4">
      <w:pPr>
        <w:pStyle w:val="Listenabsatz"/>
      </w:pPr>
      <w:r>
        <w:t>LB S. 144/ 27; 30</w:t>
      </w:r>
    </w:p>
    <w:p w:rsidR="00982DE2" w:rsidRDefault="00982DE2" w:rsidP="00A733A4">
      <w:pPr>
        <w:pStyle w:val="Listenabsatz"/>
      </w:pPr>
    </w:p>
    <w:p w:rsidR="00982DE2" w:rsidRDefault="00982DE2" w:rsidP="00A733A4">
      <w:pPr>
        <w:pStyle w:val="Listenabsatz"/>
        <w:rPr>
          <w:b/>
        </w:rPr>
      </w:pPr>
      <w:r>
        <w:rPr>
          <w:b/>
        </w:rPr>
        <w:t>13.04. Überblick über die verschiedenen Aufgabentypen bei der Berechnung rechtwinkliger Dreiecke</w:t>
      </w:r>
    </w:p>
    <w:p w:rsidR="00982DE2" w:rsidRDefault="00982DE2" w:rsidP="00A733A4">
      <w:pPr>
        <w:pStyle w:val="Listenabsatz"/>
      </w:pPr>
      <w:r>
        <w:t>LB S. 145</w:t>
      </w:r>
      <w:r w:rsidRPr="00982DE2">
        <w:t xml:space="preserve"> </w:t>
      </w:r>
      <w:r>
        <w:t>– 146 erarbeiten</w:t>
      </w:r>
    </w:p>
    <w:p w:rsidR="00982DE2" w:rsidRDefault="00CC01DC" w:rsidP="00A733A4">
      <w:pPr>
        <w:pStyle w:val="Listenabsatz"/>
      </w:pPr>
      <w:r>
        <w:rPr>
          <w:u w:val="single"/>
        </w:rPr>
        <w:t>Üben:</w:t>
      </w:r>
      <w:r>
        <w:t xml:space="preserve"> LB S. 146/</w:t>
      </w:r>
      <w:r w:rsidR="00982DE2" w:rsidRPr="00982DE2">
        <w:t xml:space="preserve"> </w:t>
      </w:r>
      <w:r w:rsidR="003E214A">
        <w:t>1 und 4</w:t>
      </w:r>
    </w:p>
    <w:p w:rsidR="003E214A" w:rsidRDefault="003E214A" w:rsidP="00A733A4">
      <w:pPr>
        <w:pStyle w:val="Listenabsatz"/>
      </w:pPr>
    </w:p>
    <w:p w:rsidR="003E214A" w:rsidRDefault="003E214A" w:rsidP="00A733A4">
      <w:pPr>
        <w:pStyle w:val="Listenabsatz"/>
        <w:rPr>
          <w:b/>
        </w:rPr>
      </w:pPr>
      <w:r>
        <w:rPr>
          <w:b/>
        </w:rPr>
        <w:t>14.</w:t>
      </w:r>
      <w:r w:rsidR="00BD2FA3">
        <w:rPr>
          <w:b/>
        </w:rPr>
        <w:t>0</w:t>
      </w:r>
      <w:r>
        <w:rPr>
          <w:b/>
        </w:rPr>
        <w:t>4.</w:t>
      </w:r>
      <w:r w:rsidR="00BD2FA3">
        <w:rPr>
          <w:b/>
        </w:rPr>
        <w:t xml:space="preserve"> – 17.04.</w:t>
      </w:r>
      <w:r>
        <w:rPr>
          <w:b/>
        </w:rPr>
        <w:t xml:space="preserve"> Berechnungen in gleichschenkligen Dreiecken</w:t>
      </w:r>
    </w:p>
    <w:p w:rsidR="003E214A" w:rsidRDefault="003E214A" w:rsidP="00A733A4">
      <w:pPr>
        <w:pStyle w:val="Listenabsatz"/>
      </w:pPr>
      <w:r w:rsidRPr="003E214A">
        <w:t>LB S. 147</w:t>
      </w:r>
      <w:r>
        <w:t xml:space="preserve"> </w:t>
      </w:r>
      <w:r>
        <w:t>Aufgabe 1 verstehend Lesen</w:t>
      </w:r>
      <w:r>
        <w:t>; S. 148 Information (sucht die Tabelle im Tafelwerk!)</w:t>
      </w:r>
    </w:p>
    <w:p w:rsidR="003E214A" w:rsidRDefault="003E214A" w:rsidP="00A733A4">
      <w:pPr>
        <w:pStyle w:val="Listenabsatz"/>
      </w:pPr>
      <w:r>
        <w:rPr>
          <w:u w:val="single"/>
        </w:rPr>
        <w:t>Üben:</w:t>
      </w:r>
      <w:r>
        <w:t xml:space="preserve"> LB S. 1</w:t>
      </w:r>
      <w:r w:rsidR="00A7670E">
        <w:t>48/ 5; 7; 8 und S. 149/ 13; 16; sowie S. 150/20</w:t>
      </w:r>
    </w:p>
    <w:p w:rsidR="00A7670E" w:rsidRPr="00A7670E" w:rsidRDefault="00A7670E" w:rsidP="00A733A4">
      <w:pPr>
        <w:pStyle w:val="Listenabsatz"/>
      </w:pPr>
      <w:r>
        <w:t xml:space="preserve">            AH S. 49</w:t>
      </w:r>
    </w:p>
    <w:p w:rsidR="00982DE2" w:rsidRPr="00982DE2" w:rsidRDefault="00982DE2" w:rsidP="00A733A4">
      <w:pPr>
        <w:pStyle w:val="Listenabsatz"/>
      </w:pPr>
    </w:p>
    <w:p w:rsidR="00770DE2" w:rsidRDefault="00816117" w:rsidP="00A733A4">
      <w:pPr>
        <w:pStyle w:val="Listenabsatz"/>
      </w:pPr>
      <w:r>
        <w:t xml:space="preserve">Die Seite: „Bist du Fit?“ S.161 – 162 </w:t>
      </w:r>
      <w:r w:rsidR="00142B0A">
        <w:t>gibt dir einen Überblick; was du alles können solltest.</w:t>
      </w:r>
    </w:p>
    <w:p w:rsidR="00142B0A" w:rsidRDefault="00142B0A" w:rsidP="00A733A4">
      <w:pPr>
        <w:pStyle w:val="Listenabsatz"/>
      </w:pPr>
    </w:p>
    <w:p w:rsidR="00142B0A" w:rsidRDefault="00142B0A" w:rsidP="00A733A4">
      <w:pPr>
        <w:pStyle w:val="Listenabsatz"/>
      </w:pPr>
      <w:r>
        <w:t>Habt ihr Kummer oder Sorgen, dann schreibt gleich morgen eine E-Mail an</w:t>
      </w:r>
    </w:p>
    <w:p w:rsidR="00142B0A" w:rsidRDefault="00142B0A" w:rsidP="00A733A4">
      <w:pPr>
        <w:pStyle w:val="Listenabsatz"/>
        <w:rPr>
          <w:rFonts w:ascii="Segoe UI Symbol" w:hAnsi="Segoe UI Symbol"/>
        </w:rPr>
      </w:pPr>
      <w:hyperlink r:id="rId7" w:history="1">
        <w:r w:rsidRPr="008F14E8">
          <w:rPr>
            <w:rStyle w:val="Hyperlink"/>
          </w:rPr>
          <w:t>fkrueger@schulzentrum.de</w:t>
        </w:r>
      </w:hyperlink>
      <w:r>
        <w:t xml:space="preserve"> </w:t>
      </w:r>
      <w:r>
        <w:rPr>
          <w:rFonts w:ascii="Segoe UI Symbol" w:hAnsi="Segoe UI Symbol"/>
        </w:rPr>
        <w:t>:-&gt;</w:t>
      </w:r>
    </w:p>
    <w:p w:rsidR="00142B0A" w:rsidRDefault="00142B0A" w:rsidP="00A733A4">
      <w:pPr>
        <w:pStyle w:val="Listenabsatz"/>
        <w:rPr>
          <w:rFonts w:ascii="Segoe UI Symbol" w:hAnsi="Segoe UI Symbol"/>
        </w:rPr>
      </w:pPr>
    </w:p>
    <w:p w:rsidR="00142B0A" w:rsidRDefault="00142B0A" w:rsidP="00A733A4">
      <w:pPr>
        <w:pStyle w:val="Listenabsatz"/>
        <w:rPr>
          <w:rFonts w:ascii="Segoe UI Symbol" w:hAnsi="Segoe UI Symbol"/>
        </w:rPr>
      </w:pPr>
      <w:r>
        <w:rPr>
          <w:rFonts w:ascii="Segoe UI Symbol" w:hAnsi="Segoe UI Symbol"/>
        </w:rPr>
        <w:t>Bleibt behütet, gesund und fröhlich! Trotz der Heimarbeit.</w:t>
      </w:r>
    </w:p>
    <w:p w:rsidR="00142B0A" w:rsidRDefault="00142B0A" w:rsidP="00A733A4">
      <w:pPr>
        <w:pStyle w:val="Listenabsatz"/>
        <w:rPr>
          <w:rFonts w:ascii="Segoe UI Symbol" w:hAnsi="Segoe UI Symbol"/>
        </w:rPr>
      </w:pPr>
    </w:p>
    <w:p w:rsidR="00142B0A" w:rsidRDefault="00142B0A" w:rsidP="00A733A4">
      <w:pPr>
        <w:pStyle w:val="Listenabsatz"/>
        <w:rPr>
          <w:rFonts w:ascii="Segoe UI Symbol" w:hAnsi="Segoe UI Symbol"/>
        </w:rPr>
      </w:pPr>
      <w:r>
        <w:rPr>
          <w:rFonts w:ascii="Segoe UI Symbol" w:hAnsi="Segoe UI Symbol"/>
        </w:rPr>
        <w:t>Mit lieben Grüßen Eure</w:t>
      </w:r>
    </w:p>
    <w:p w:rsidR="00142B0A" w:rsidRDefault="00142B0A" w:rsidP="00A733A4">
      <w:pPr>
        <w:pStyle w:val="Listenabsatz"/>
        <w:rPr>
          <w:rFonts w:ascii="Segoe UI Symbol" w:hAnsi="Segoe UI Symbol"/>
        </w:rPr>
      </w:pPr>
    </w:p>
    <w:p w:rsidR="00142B0A" w:rsidRDefault="00142B0A" w:rsidP="00A733A4">
      <w:pPr>
        <w:pStyle w:val="Listenabsatz"/>
        <w:rPr>
          <w:rFonts w:ascii="Segoe UI Symbol" w:hAnsi="Segoe UI Symbol"/>
        </w:rPr>
      </w:pPr>
      <w:r>
        <w:rPr>
          <w:rFonts w:ascii="Segoe UI Symbol" w:hAnsi="Segoe UI Symbol"/>
        </w:rPr>
        <w:t>Frau Krüger</w:t>
      </w:r>
      <w:bookmarkStart w:id="0" w:name="_GoBack"/>
      <w:bookmarkEnd w:id="0"/>
    </w:p>
    <w:p w:rsidR="00142B0A" w:rsidRDefault="00142B0A" w:rsidP="00A733A4">
      <w:pPr>
        <w:pStyle w:val="Listenabsatz"/>
        <w:rPr>
          <w:rFonts w:ascii="Segoe UI Symbol" w:hAnsi="Segoe UI Symbol"/>
        </w:rPr>
      </w:pPr>
    </w:p>
    <w:p w:rsidR="00142B0A" w:rsidRPr="00142B0A" w:rsidRDefault="00142B0A" w:rsidP="00A733A4">
      <w:pPr>
        <w:pStyle w:val="Listenabsatz"/>
        <w:rPr>
          <w:rFonts w:ascii="Segoe UI Symbol" w:hAnsi="Segoe UI Symbol"/>
        </w:rPr>
      </w:pPr>
    </w:p>
    <w:p w:rsidR="00676C4F" w:rsidRPr="00676C4F" w:rsidRDefault="00676C4F" w:rsidP="00676C4F"/>
    <w:p w:rsidR="004F20F5" w:rsidRPr="004F20F5" w:rsidRDefault="004F20F5" w:rsidP="004F20F5">
      <w:r>
        <w:tab/>
      </w:r>
      <w:r>
        <w:tab/>
      </w:r>
      <w:r>
        <w:tab/>
      </w:r>
      <w:r>
        <w:tab/>
      </w:r>
      <w:r>
        <w:tab/>
        <w:t xml:space="preserve">   </w:t>
      </w:r>
    </w:p>
    <w:sectPr w:rsidR="004F20F5" w:rsidRPr="004F20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F575B"/>
    <w:multiLevelType w:val="hybridMultilevel"/>
    <w:tmpl w:val="0C22F6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3A4"/>
    <w:rsid w:val="00142B0A"/>
    <w:rsid w:val="00373568"/>
    <w:rsid w:val="003E214A"/>
    <w:rsid w:val="003F3668"/>
    <w:rsid w:val="004D62DB"/>
    <w:rsid w:val="004F20F5"/>
    <w:rsid w:val="00676C4F"/>
    <w:rsid w:val="00770DE2"/>
    <w:rsid w:val="00816117"/>
    <w:rsid w:val="00982DE2"/>
    <w:rsid w:val="00A733A4"/>
    <w:rsid w:val="00A7670E"/>
    <w:rsid w:val="00B40E66"/>
    <w:rsid w:val="00BD2FA3"/>
    <w:rsid w:val="00CC01DC"/>
    <w:rsid w:val="00F4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2DFF2"/>
  <w15:chartTrackingRefBased/>
  <w15:docId w15:val="{9AC6C765-5003-4F4C-AB64-B98F26DD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733A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733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krueger@schulzentrum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almath.de" TargetMode="External"/><Relationship Id="rId5" Type="http://schemas.openxmlformats.org/officeDocument/2006/relationships/hyperlink" Target="http://www.kapiert.de/satz-des-pythagoras-streckenl&#228;ngen-berechn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2020-03-17T09:16:00Z</dcterms:created>
  <dcterms:modified xsi:type="dcterms:W3CDTF">2020-03-17T10:42:00Z</dcterms:modified>
</cp:coreProperties>
</file>