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73CE1" w:rsidRPr="00173CE1" w:rsidRDefault="00173CE1" w:rsidP="00173CE1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                                 </w:t>
      </w:r>
      <w:r w:rsidRPr="00173CE1">
        <w:rPr>
          <w:rFonts w:ascii="Segoe UI Emoji" w:hAnsi="Segoe UI Emoji" w:cs="Segoe UI Emoji"/>
          <w:b/>
          <w:bCs/>
        </w:rPr>
        <w:t>✅</w:t>
      </w:r>
      <w:r w:rsidRPr="00173CE1">
        <w:rPr>
          <w:b/>
          <w:bCs/>
        </w:rPr>
        <w:t xml:space="preserve"> Steps for Conditional Formatting in Excel</w:t>
      </w:r>
    </w:p>
    <w:p w:rsidR="00173CE1" w:rsidRPr="00173CE1" w:rsidRDefault="00173CE1" w:rsidP="00173CE1">
      <w:pPr>
        <w:numPr>
          <w:ilvl w:val="0"/>
          <w:numId w:val="1"/>
        </w:numPr>
      </w:pPr>
      <w:r w:rsidRPr="00173CE1">
        <w:rPr>
          <w:b/>
          <w:bCs/>
        </w:rPr>
        <w:t>Open your Excel file</w:t>
      </w:r>
      <w:r w:rsidRPr="00173CE1">
        <w:br/>
        <w:t>Make sure your data is ready (like marks, sales, attendance, etc.).</w:t>
      </w:r>
    </w:p>
    <w:p w:rsidR="00173CE1" w:rsidRPr="00173CE1" w:rsidRDefault="00173CE1" w:rsidP="00173CE1">
      <w:pPr>
        <w:numPr>
          <w:ilvl w:val="0"/>
          <w:numId w:val="1"/>
        </w:numPr>
      </w:pPr>
      <w:r w:rsidRPr="00173CE1">
        <w:rPr>
          <w:b/>
          <w:bCs/>
        </w:rPr>
        <w:t>Select the range of cells</w:t>
      </w:r>
      <w:r w:rsidRPr="00173CE1">
        <w:br/>
        <w:t>Highlight the cells where you want to apply formatting (e.g., A2:A10).</w:t>
      </w:r>
    </w:p>
    <w:p w:rsidR="00173CE1" w:rsidRPr="00173CE1" w:rsidRDefault="00173CE1" w:rsidP="00173CE1">
      <w:pPr>
        <w:numPr>
          <w:ilvl w:val="0"/>
          <w:numId w:val="1"/>
        </w:numPr>
      </w:pPr>
      <w:r w:rsidRPr="00173CE1">
        <w:rPr>
          <w:b/>
          <w:bCs/>
        </w:rPr>
        <w:t>Go to the Home tab</w:t>
      </w:r>
      <w:r w:rsidRPr="00173CE1">
        <w:br/>
        <w:t xml:space="preserve">On the ribbon at the top, click on the </w:t>
      </w:r>
      <w:r w:rsidRPr="00173CE1">
        <w:rPr>
          <w:b/>
          <w:bCs/>
        </w:rPr>
        <w:t>Home</w:t>
      </w:r>
      <w:r w:rsidRPr="00173CE1">
        <w:t xml:space="preserve"> tab.</w:t>
      </w:r>
    </w:p>
    <w:p w:rsidR="00173CE1" w:rsidRPr="00173CE1" w:rsidRDefault="00173CE1" w:rsidP="00173CE1">
      <w:pPr>
        <w:numPr>
          <w:ilvl w:val="0"/>
          <w:numId w:val="1"/>
        </w:numPr>
      </w:pPr>
      <w:r w:rsidRPr="00173CE1">
        <w:rPr>
          <w:b/>
          <w:bCs/>
        </w:rPr>
        <w:t>Click on "Conditional Formatting"</w:t>
      </w:r>
      <w:r w:rsidRPr="00173CE1">
        <w:br/>
        <w:t xml:space="preserve">You'll find it in the </w:t>
      </w:r>
      <w:r w:rsidRPr="00173CE1">
        <w:rPr>
          <w:b/>
          <w:bCs/>
        </w:rPr>
        <w:t>Styles</w:t>
      </w:r>
      <w:r w:rsidRPr="00173CE1">
        <w:t xml:space="preserve"> group.</w:t>
      </w:r>
    </w:p>
    <w:p w:rsidR="00173CE1" w:rsidRPr="00173CE1" w:rsidRDefault="00173CE1" w:rsidP="00173CE1">
      <w:pPr>
        <w:numPr>
          <w:ilvl w:val="0"/>
          <w:numId w:val="1"/>
        </w:numPr>
      </w:pPr>
      <w:r w:rsidRPr="00173CE1">
        <w:rPr>
          <w:b/>
          <w:bCs/>
        </w:rPr>
        <w:t>Choose a Rule Type</w:t>
      </w:r>
      <w:r w:rsidRPr="00173CE1">
        <w:br/>
        <w:t>You’ll see different options like:</w:t>
      </w:r>
    </w:p>
    <w:p w:rsidR="00173CE1" w:rsidRPr="00173CE1" w:rsidRDefault="00173CE1" w:rsidP="00173CE1">
      <w:pPr>
        <w:numPr>
          <w:ilvl w:val="1"/>
          <w:numId w:val="1"/>
        </w:numPr>
      </w:pPr>
      <w:r w:rsidRPr="00173CE1">
        <w:rPr>
          <w:b/>
          <w:bCs/>
        </w:rPr>
        <w:t>Highlight Cells Rules</w:t>
      </w:r>
      <w:r w:rsidRPr="00173CE1">
        <w:t xml:space="preserve"> (e.g., Greater Than, Less Than, Equal To)</w:t>
      </w:r>
    </w:p>
    <w:p w:rsidR="00173CE1" w:rsidRPr="00173CE1" w:rsidRDefault="00173CE1" w:rsidP="00173CE1">
      <w:pPr>
        <w:numPr>
          <w:ilvl w:val="1"/>
          <w:numId w:val="1"/>
        </w:numPr>
      </w:pPr>
      <w:r w:rsidRPr="00173CE1">
        <w:rPr>
          <w:b/>
          <w:bCs/>
        </w:rPr>
        <w:t>Top/Bottom Rules</w:t>
      </w:r>
    </w:p>
    <w:p w:rsidR="00173CE1" w:rsidRPr="00173CE1" w:rsidRDefault="00173CE1" w:rsidP="00173CE1">
      <w:pPr>
        <w:numPr>
          <w:ilvl w:val="1"/>
          <w:numId w:val="1"/>
        </w:numPr>
      </w:pPr>
      <w:r w:rsidRPr="00173CE1">
        <w:rPr>
          <w:b/>
          <w:bCs/>
        </w:rPr>
        <w:t>Data Bars</w:t>
      </w:r>
    </w:p>
    <w:p w:rsidR="00173CE1" w:rsidRPr="00173CE1" w:rsidRDefault="00173CE1" w:rsidP="00173CE1">
      <w:pPr>
        <w:numPr>
          <w:ilvl w:val="1"/>
          <w:numId w:val="1"/>
        </w:numPr>
      </w:pPr>
      <w:r w:rsidRPr="00173CE1">
        <w:rPr>
          <w:b/>
          <w:bCs/>
        </w:rPr>
        <w:t>Color Scales</w:t>
      </w:r>
    </w:p>
    <w:p w:rsidR="00173CE1" w:rsidRPr="00173CE1" w:rsidRDefault="00173CE1" w:rsidP="00173CE1">
      <w:pPr>
        <w:numPr>
          <w:ilvl w:val="1"/>
          <w:numId w:val="1"/>
        </w:numPr>
      </w:pPr>
      <w:r w:rsidRPr="00173CE1">
        <w:rPr>
          <w:b/>
          <w:bCs/>
        </w:rPr>
        <w:t>Icon Sets</w:t>
      </w:r>
    </w:p>
    <w:p w:rsidR="00173CE1" w:rsidRPr="00173CE1" w:rsidRDefault="00173CE1" w:rsidP="00173CE1">
      <w:pPr>
        <w:numPr>
          <w:ilvl w:val="1"/>
          <w:numId w:val="1"/>
        </w:numPr>
      </w:pPr>
      <w:r w:rsidRPr="00173CE1">
        <w:rPr>
          <w:b/>
          <w:bCs/>
        </w:rPr>
        <w:t>New Rule</w:t>
      </w:r>
      <w:r w:rsidRPr="00173CE1">
        <w:t xml:space="preserve"> (for custom formulas)</w:t>
      </w:r>
    </w:p>
    <w:p w:rsidR="00173CE1" w:rsidRPr="00173CE1" w:rsidRDefault="00173CE1" w:rsidP="00173CE1">
      <w:pPr>
        <w:numPr>
          <w:ilvl w:val="0"/>
          <w:numId w:val="1"/>
        </w:numPr>
      </w:pPr>
      <w:r w:rsidRPr="00173CE1">
        <w:rPr>
          <w:b/>
          <w:bCs/>
        </w:rPr>
        <w:t>Set the condition</w:t>
      </w:r>
      <w:r w:rsidRPr="00173CE1">
        <w:br/>
        <w:t>For example:</w:t>
      </w:r>
    </w:p>
    <w:p w:rsidR="00173CE1" w:rsidRPr="00173CE1" w:rsidRDefault="00173CE1" w:rsidP="00173CE1">
      <w:pPr>
        <w:numPr>
          <w:ilvl w:val="1"/>
          <w:numId w:val="1"/>
        </w:numPr>
      </w:pPr>
      <w:r w:rsidRPr="00173CE1">
        <w:t xml:space="preserve">If you select </w:t>
      </w:r>
      <w:r w:rsidRPr="00173CE1">
        <w:rPr>
          <w:b/>
          <w:bCs/>
        </w:rPr>
        <w:t>"Greater Than"</w:t>
      </w:r>
      <w:r w:rsidRPr="00173CE1">
        <w:t>, it will ask you to enter a value (e.g., 70).</w:t>
      </w:r>
    </w:p>
    <w:p w:rsidR="00173CE1" w:rsidRPr="00173CE1" w:rsidRDefault="00173CE1" w:rsidP="00173CE1">
      <w:pPr>
        <w:numPr>
          <w:ilvl w:val="1"/>
          <w:numId w:val="1"/>
        </w:numPr>
      </w:pPr>
      <w:r w:rsidRPr="00173CE1">
        <w:t>Then choose the format (e.g., red fill, green text, etc.).</w:t>
      </w:r>
    </w:p>
    <w:p w:rsidR="00173CE1" w:rsidRPr="00173CE1" w:rsidRDefault="00173CE1" w:rsidP="00173CE1">
      <w:pPr>
        <w:numPr>
          <w:ilvl w:val="0"/>
          <w:numId w:val="1"/>
        </w:numPr>
      </w:pPr>
      <w:r w:rsidRPr="00173CE1">
        <w:rPr>
          <w:b/>
          <w:bCs/>
        </w:rPr>
        <w:t>Click OK</w:t>
      </w:r>
      <w:r w:rsidRPr="00173CE1">
        <w:br/>
        <w:t>Excel will apply the formatting to the matching cells instantly.</w:t>
      </w:r>
    </w:p>
    <w:p w:rsidR="00AD7737" w:rsidRDefault="00AD7737"/>
    <w:sectPr w:rsidR="00AD7737" w:rsidSect="00173C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40F09" w:rsidRDefault="00940F09" w:rsidP="00173CE1">
      <w:pPr>
        <w:spacing w:after="0" w:line="240" w:lineRule="auto"/>
      </w:pPr>
      <w:r>
        <w:separator/>
      </w:r>
    </w:p>
  </w:endnote>
  <w:endnote w:type="continuationSeparator" w:id="0">
    <w:p w:rsidR="00940F09" w:rsidRDefault="00940F09" w:rsidP="00173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73CE1" w:rsidRDefault="00173C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73CE1" w:rsidRDefault="00173CE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73CE1" w:rsidRDefault="00173C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40F09" w:rsidRDefault="00940F09" w:rsidP="00173CE1">
      <w:pPr>
        <w:spacing w:after="0" w:line="240" w:lineRule="auto"/>
      </w:pPr>
      <w:r>
        <w:separator/>
      </w:r>
    </w:p>
  </w:footnote>
  <w:footnote w:type="continuationSeparator" w:id="0">
    <w:p w:rsidR="00940F09" w:rsidRDefault="00940F09" w:rsidP="00173C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73CE1" w:rsidRDefault="00173CE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97024032" o:spid="_x0000_s1026" type="#_x0000_t136" style="position:absolute;margin-left:0;margin-top:0;width:582.2pt;height:77.6pt;rotation:315;z-index:-251655168;mso-position-horizontal:center;mso-position-horizontal-relative:margin;mso-position-vertical:center;mso-position-vertical-relative:margin" o:allowincell="f" fillcolor="#a7caec [831]" stroked="f">
          <v:fill opacity=".5"/>
          <v:textpath style="font-family:&quot;Cambria Math&quot;;font-size:1pt" string="AEGIS I NET PVT.LTD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73CE1" w:rsidRDefault="00173CE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97024033" o:spid="_x0000_s1027" type="#_x0000_t136" style="position:absolute;margin-left:0;margin-top:0;width:582.2pt;height:77.6pt;rotation:315;z-index:-251653120;mso-position-horizontal:center;mso-position-horizontal-relative:margin;mso-position-vertical:center;mso-position-vertical-relative:margin" o:allowincell="f" fillcolor="#a7caec [831]" stroked="f">
          <v:fill opacity=".5"/>
          <v:textpath style="font-family:&quot;Cambria Math&quot;;font-size:1pt" string="AEGIS I NET PVT.LTD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73CE1" w:rsidRDefault="00173CE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97024031" o:spid="_x0000_s1025" type="#_x0000_t136" style="position:absolute;margin-left:0;margin-top:0;width:582.2pt;height:77.6pt;rotation:315;z-index:-251657216;mso-position-horizontal:center;mso-position-horizontal-relative:margin;mso-position-vertical:center;mso-position-vertical-relative:margin" o:allowincell="f" fillcolor="#a7caec [831]" stroked="f">
          <v:fill opacity=".5"/>
          <v:textpath style="font-family:&quot;Cambria Math&quot;;font-size:1pt" string="AEGIS I NET PVT.LTD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F96321"/>
    <w:multiLevelType w:val="multilevel"/>
    <w:tmpl w:val="649AC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4713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CE1"/>
    <w:rsid w:val="00123E7F"/>
    <w:rsid w:val="00173CE1"/>
    <w:rsid w:val="002B59F0"/>
    <w:rsid w:val="00940F09"/>
    <w:rsid w:val="00AD7737"/>
    <w:rsid w:val="00BF3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2AF2A8"/>
  <w15:chartTrackingRefBased/>
  <w15:docId w15:val="{70273AC4-B5E5-4423-8F3E-E5D46BC20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C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3C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3C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3C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C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3C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3C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3C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3C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C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3C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3C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3C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3C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3C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3C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3C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3C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3C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3C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3C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3C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3C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3C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3C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3C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3C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3C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3CE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73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CE1"/>
  </w:style>
  <w:style w:type="paragraph" w:styleId="Footer">
    <w:name w:val="footer"/>
    <w:basedOn w:val="Normal"/>
    <w:link w:val="FooterChar"/>
    <w:uiPriority w:val="99"/>
    <w:unhideWhenUsed/>
    <w:rsid w:val="00173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C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49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tripathi</dc:creator>
  <cp:keywords/>
  <dc:description/>
  <cp:lastModifiedBy>akanksha tripathi</cp:lastModifiedBy>
  <cp:revision>1</cp:revision>
  <dcterms:created xsi:type="dcterms:W3CDTF">2025-06-28T06:37:00Z</dcterms:created>
  <dcterms:modified xsi:type="dcterms:W3CDTF">2025-06-28T12:06:00Z</dcterms:modified>
</cp:coreProperties>
</file>