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b w:val="1"/>
        </w:rPr>
      </w:pPr>
      <w:bookmarkStart w:colFirst="0" w:colLast="0" w:name="_shbwr6jg0f2h" w:id="0"/>
      <w:bookmarkEnd w:id="0"/>
      <w:r w:rsidDel="00000000" w:rsidR="00000000" w:rsidRPr="00000000">
        <w:rPr>
          <w:b w:val="1"/>
          <w:rtl w:val="0"/>
        </w:rPr>
        <w:t xml:space="preserve">Прибутковість чи маржинальність продукту, перераховуючи на одного користувача (Profit per user):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Profit per user = ARPU – CPU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де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ARPU (Average Revenue Per User) — середній дохід на одного користувача;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CPU (Cost Per User) — середні витрати на одного користувача.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b w:val="1"/>
        </w:rPr>
      </w:pPr>
      <w:bookmarkStart w:colFirst="0" w:colLast="0" w:name="_vy2icl1x3cpg" w:id="1"/>
      <w:bookmarkEnd w:id="1"/>
      <w:r w:rsidDel="00000000" w:rsidR="00000000" w:rsidRPr="00000000">
        <w:rPr>
          <w:b w:val="1"/>
          <w:rtl w:val="0"/>
        </w:rPr>
        <w:t xml:space="preserve">Ефективність роботи продукту загалом</w:t>
        <w:br w:type="textWrapping"/>
        <w:t xml:space="preserve">(повернення інвестицій / повернення маркетинг-інвестицій) (ROI, ROMI):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ROI = (ARPU – CPU) / CPU) x 100%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де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ROI (Return On Investments) — повернення інвестицій на одного користувача;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ARPU (Average Revenue Per User) — середній дохід на одного користувача;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CPU (Cost Per User) — середні витрати на одного користувача.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або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ROMI = (ARPPU — CAC) / CAC x 100%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де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ROMI (Return On Marketing Investments) — повернення інвестицій, вкладених у маркетинг;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ARPPU (Average revenue per paying user) — середній дохід з користувача, що </w:t>
      </w:r>
      <w:r w:rsidDel="00000000" w:rsidR="00000000" w:rsidRPr="00000000">
        <w:rPr>
          <w:u w:val="single"/>
          <w:rtl w:val="0"/>
        </w:rPr>
        <w:t xml:space="preserve">платить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CAC (Customer Acquisition Cost) — вартість залучення клієнта.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або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ROMI = (Marketing Profit - Marketing Costs ) / Marketing Costs * 100%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де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ROMI (Return On Marketing Investments) — повернення на інвестиції, вкладені в маркетинг;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Marketing Profit — прибуток, отриманий з маркетингової кампанії;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Marketing Costs — витрати на маркетингову кампанію.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rtl w:val="0"/>
        </w:rPr>
        <w:t xml:space="preserve">☝️</w:t>
      </w:r>
      <w:r w:rsidDel="00000000" w:rsidR="00000000" w:rsidRPr="00000000">
        <w:rPr>
          <w:i w:val="1"/>
          <w:rtl w:val="0"/>
        </w:rPr>
        <w:t xml:space="preserve"> У продуктах під ROI найчастіше мають на увазі ROMI (Return On Marketing Investments), яка показує, як ефективно витрачаються гроші на маркетинг. Тому не плутайся: ROI і ROMI в цьому контексті — синоніми.</w:t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ind w:left="0" w:firstLine="0"/>
        <w:rPr>
          <w:b w:val="1"/>
        </w:rPr>
      </w:pPr>
      <w:bookmarkStart w:colFirst="0" w:colLast="0" w:name="_wbzd3l8wi767" w:id="2"/>
      <w:bookmarkEnd w:id="2"/>
      <w:r w:rsidDel="00000000" w:rsidR="00000000" w:rsidRPr="00000000">
        <w:rPr>
          <w:b w:val="1"/>
          <w:rtl w:val="0"/>
        </w:rPr>
        <w:t xml:space="preserve">Дохід </w:t>
      </w:r>
      <w:r w:rsidDel="00000000" w:rsidR="00000000" w:rsidRPr="00000000">
        <w:rPr>
          <w:b w:val="1"/>
          <w:rtl w:val="0"/>
        </w:rPr>
        <w:t xml:space="preserve">(Revenue):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Revenue = Users * ARPU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де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Revenue — загальний дохід;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Users — кількість усіх користувачів у продукті;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ARPU (Average Revenue Per User) — середній дохід на одного користувача.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ind w:left="0" w:firstLine="0"/>
        <w:rPr>
          <w:b w:val="1"/>
        </w:rPr>
      </w:pPr>
      <w:bookmarkStart w:colFirst="0" w:colLast="0" w:name="_91xdbhgmyfyh" w:id="3"/>
      <w:bookmarkEnd w:id="3"/>
      <w:r w:rsidDel="00000000" w:rsidR="00000000" w:rsidRPr="00000000">
        <w:rPr>
          <w:b w:val="1"/>
          <w:rtl w:val="0"/>
        </w:rPr>
        <w:t xml:space="preserve">Ви</w:t>
      </w:r>
      <w:r w:rsidDel="00000000" w:rsidR="00000000" w:rsidRPr="00000000">
        <w:rPr>
          <w:b w:val="1"/>
          <w:rtl w:val="0"/>
        </w:rPr>
        <w:t xml:space="preserve">трати (Costs):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Costs = Users * CPU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де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Costs — загальні витрати;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Users — кількість усіх користувачів у продукті;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CPU (Cost Per User) — середні витрати на одного користувача.</w:t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ind w:left="0" w:firstLine="0"/>
        <w:rPr>
          <w:b w:val="1"/>
        </w:rPr>
      </w:pPr>
      <w:bookmarkStart w:colFirst="0" w:colLast="0" w:name="_cna140bw6pl3" w:id="4"/>
      <w:bookmarkEnd w:id="4"/>
      <w:r w:rsidDel="00000000" w:rsidR="00000000" w:rsidRPr="00000000">
        <w:rPr>
          <w:b w:val="1"/>
          <w:rtl w:val="0"/>
        </w:rPr>
        <w:t xml:space="preserve">Середній дохід на одного користувача (ARPU):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ARPU = AvPrice * CR * Lifetime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де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ARPU (Average Revenue Per User) — середній дохід на одного користувача;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AvPrice — середній платіж користувача;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CR — конверсія в платіж;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Lifetime — скільки разів користувач платить за весь час користування продуктом.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rtl w:val="0"/>
        </w:rPr>
        <w:t xml:space="preserve">☝️</w:t>
      </w:r>
      <w:r w:rsidDel="00000000" w:rsidR="00000000" w:rsidRPr="00000000">
        <w:rPr>
          <w:i w:val="1"/>
          <w:rtl w:val="0"/>
        </w:rPr>
        <w:t xml:space="preserve">Водночас Lifetime багато в чому залежить від Retention (утримання користувача в продукті). </w:t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>
          <w:b w:val="1"/>
        </w:rPr>
      </w:pPr>
      <w:bookmarkStart w:colFirst="0" w:colLast="0" w:name="_tlvia5obljeg" w:id="5"/>
      <w:bookmarkEnd w:id="5"/>
      <w:r w:rsidDel="00000000" w:rsidR="00000000" w:rsidRPr="00000000">
        <w:rPr>
          <w:b w:val="1"/>
          <w:rtl w:val="0"/>
        </w:rPr>
        <w:t xml:space="preserve">Cередні витрати на одного користувача (CPU):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CPU = (CPM/1000) / CTR / CR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де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CPU (Cost Per User) — середні витрати на одного користувача;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CPM (Cost per Mille) — вартість 1000 показів реклами;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CTR (Click-through rate) — кількість користувачів, які побачили рекламу та клацнули на неї;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CR (Conversion rate) — конверсія лендингу, з якого до нас прийшов користувач, — наприклад, конверсія сторінки в App Store або конверсія в реєстрацію або інша цільова дія на лендингу. 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rPr>
          <w:b w:val="1"/>
        </w:rPr>
      </w:pPr>
      <w:bookmarkStart w:colFirst="0" w:colLast="0" w:name="_vhhh0fr2344q" w:id="6"/>
      <w:bookmarkEnd w:id="6"/>
      <w:r w:rsidDel="00000000" w:rsidR="00000000" w:rsidRPr="00000000">
        <w:rPr>
          <w:b w:val="1"/>
          <w:rtl w:val="0"/>
        </w:rPr>
        <w:t xml:space="preserve">Середні витрати на одного користувача-платника (CPPU):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CPPU = Marketing Costs / Users / i2p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де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Marketing Costs — витрати на маркетинг;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CPPU — середні витрати на одного користувача-платника;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Users — користувачі;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i2p — конверсія з інсталлу у оплату.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>
          <w:b w:val="1"/>
        </w:rPr>
      </w:pPr>
      <w:bookmarkStart w:colFirst="0" w:colLast="0" w:name="_1hc5ku407bzr" w:id="7"/>
      <w:bookmarkEnd w:id="7"/>
      <w:r w:rsidDel="00000000" w:rsidR="00000000" w:rsidRPr="00000000">
        <w:rPr>
          <w:b w:val="1"/>
          <w:rtl w:val="0"/>
        </w:rPr>
        <w:t xml:space="preserve">Середній дохід із користувача, що платить (ARPPU):</w:t>
      </w:r>
    </w:p>
    <w:p w:rsidR="00000000" w:rsidDel="00000000" w:rsidP="00000000" w:rsidRDefault="00000000" w:rsidRPr="00000000" w14:paraId="0000005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ARPPU = Revenue  / Paid Users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де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ARPPU (Average revenue per paying user) — середній дохід з користувача-платника;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Revenue — загальний дохід;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Paid Users — користувачі, що платять.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або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ARPPU = ARPU / CR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де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ARPPU (Average revenue per paying user) — середній дохід з користувача, що платить;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ARPU (Average Revenue Per User) — середній дохід на одного користувача;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CR — конверсія в оплату.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rPr>
          <w:b w:val="1"/>
        </w:rPr>
      </w:pPr>
      <w:bookmarkStart w:colFirst="0" w:colLast="0" w:name="_m3nnbbjw8q9v" w:id="8"/>
      <w:bookmarkEnd w:id="8"/>
      <w:r w:rsidDel="00000000" w:rsidR="00000000" w:rsidRPr="00000000">
        <w:rPr>
          <w:b w:val="1"/>
          <w:rtl w:val="0"/>
        </w:rPr>
        <w:t xml:space="preserve">Вартість залучення клієнта </w:t>
      </w:r>
      <w:r w:rsidDel="00000000" w:rsidR="00000000" w:rsidRPr="00000000">
        <w:rPr>
          <w:b w:val="1"/>
          <w:rtl w:val="0"/>
        </w:rPr>
        <w:t xml:space="preserve">(CAC):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CAC = Marketing Costs / Paid users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де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CAC (Customer Acquisition Cost) — вартість залучення клієнта;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Marketing Costs — витрати на маркетинг;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Paid users — користувачі, що платять.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або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CAC = CPU * CR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де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CPU (Cost Per User) — середні витрати на одного користувача;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CR — конверсія в оплату.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rPr>
          <w:b w:val="1"/>
        </w:rPr>
      </w:pPr>
      <w:bookmarkStart w:colFirst="0" w:colLast="0" w:name="_f1cd9q7qpl5" w:id="9"/>
      <w:bookmarkEnd w:id="9"/>
      <w:r w:rsidDel="00000000" w:rsidR="00000000" w:rsidRPr="00000000">
        <w:rPr>
          <w:b w:val="1"/>
          <w:rtl w:val="0"/>
        </w:rPr>
        <w:t xml:space="preserve">Вартість</w:t>
      </w:r>
      <w:r w:rsidDel="00000000" w:rsidR="00000000" w:rsidRPr="00000000">
        <w:rPr>
          <w:b w:val="1"/>
          <w:rtl w:val="0"/>
        </w:rPr>
        <w:t xml:space="preserve"> 1000 показів </w:t>
      </w:r>
      <w:r w:rsidDel="00000000" w:rsidR="00000000" w:rsidRPr="00000000">
        <w:rPr>
          <w:b w:val="1"/>
          <w:rtl w:val="0"/>
        </w:rPr>
        <w:t xml:space="preserve">реклами</w:t>
      </w:r>
      <w:r w:rsidDel="00000000" w:rsidR="00000000" w:rsidRPr="00000000">
        <w:rPr>
          <w:b w:val="1"/>
          <w:rtl w:val="0"/>
        </w:rPr>
        <w:t xml:space="preserve"> (CPM):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CPM = Budget / Impressions х 1000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де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CPM (Cost per Mille) — вартість 1000 показів реклами;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Budget — бюджет рекламної кампанії;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Impressions — кількість показів рекламного повідомлення або згадування продукту в інших джерелах (email, ЗМІ).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rPr>
          <w:b w:val="1"/>
        </w:rPr>
      </w:pPr>
      <w:bookmarkStart w:colFirst="0" w:colLast="0" w:name="_px9me1jqm9sa" w:id="10"/>
      <w:bookmarkEnd w:id="10"/>
      <w:r w:rsidDel="00000000" w:rsidR="00000000" w:rsidRPr="00000000">
        <w:rPr>
          <w:b w:val="1"/>
          <w:rtl w:val="0"/>
        </w:rPr>
        <w:t xml:space="preserve">Відношення кількості кліків до показів реклами </w:t>
      </w:r>
      <w:r w:rsidDel="00000000" w:rsidR="00000000" w:rsidRPr="00000000">
        <w:rPr>
          <w:b w:val="1"/>
          <w:rtl w:val="0"/>
        </w:rPr>
        <w:t xml:space="preserve">(згадування продукту) (CTR):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CTR = Clicks / Impressions x 100%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де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CTR (Click-Through Rate) — відношення кількості кліків до показів реклами (згадуванням продукту);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Clicks (Traffic) — кількість кліків по рекламному банеру, креативу, посиланню;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Impressions — кількість показів рекламного повідомлення.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rPr>
          <w:b w:val="1"/>
        </w:rPr>
      </w:pPr>
      <w:bookmarkStart w:colFirst="0" w:colLast="0" w:name="_mitvdj9nc80p" w:id="11"/>
      <w:bookmarkEnd w:id="11"/>
      <w:r w:rsidDel="00000000" w:rsidR="00000000" w:rsidRPr="00000000">
        <w:rPr>
          <w:b w:val="1"/>
          <w:rtl w:val="0"/>
        </w:rPr>
        <w:t xml:space="preserve">Конверсія із перегляду лендингу в цільову дію (реєстрацію, встановлення застосунку), Conversion Rate (CR):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CR = Кількість виконаних цільових дій / Кількість переглядів лендингу х 100%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rPr>
          <w:b w:val="1"/>
        </w:rPr>
      </w:pPr>
      <w:bookmarkStart w:colFirst="0" w:colLast="0" w:name="_uh6krsjw9k8p" w:id="12"/>
      <w:bookmarkEnd w:id="12"/>
      <w:r w:rsidDel="00000000" w:rsidR="00000000" w:rsidRPr="00000000">
        <w:rPr>
          <w:b w:val="1"/>
          <w:rtl w:val="0"/>
        </w:rPr>
        <w:t xml:space="preserve">Кількість </w:t>
      </w:r>
      <w:r w:rsidDel="00000000" w:rsidR="00000000" w:rsidRPr="00000000">
        <w:rPr>
          <w:b w:val="1"/>
          <w:rtl w:val="0"/>
        </w:rPr>
        <w:t xml:space="preserve">встановлень</w:t>
      </w:r>
      <w:r w:rsidDel="00000000" w:rsidR="00000000" w:rsidRPr="00000000">
        <w:rPr>
          <w:b w:val="1"/>
          <w:rtl w:val="0"/>
        </w:rPr>
        <w:t xml:space="preserve"> (інсталлів) на тисячу показів — IPM (Installs per Mille)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IPM = Кількість інсталлів /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rPr>
          <w:b w:val="1"/>
        </w:rPr>
      </w:pPr>
      <w:bookmarkStart w:colFirst="0" w:colLast="0" w:name="_12j4hpn5q73t" w:id="13"/>
      <w:bookmarkEnd w:id="13"/>
      <w:r w:rsidDel="00000000" w:rsidR="00000000" w:rsidRPr="00000000">
        <w:rPr>
          <w:b w:val="1"/>
          <w:rtl w:val="0"/>
        </w:rPr>
        <w:t xml:space="preserve">Вартість встановлення (інсталлу) продукту (CPI):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CPI = Marketing Costs / Installs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де</w:t>
      </w:r>
    </w:p>
    <w:p w:rsidR="00000000" w:rsidDel="00000000" w:rsidP="00000000" w:rsidRDefault="00000000" w:rsidRPr="00000000" w14:paraId="00000089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CPI (Cost per Install) — ціна за встановлення. </w:t>
        <w:br w:type="textWrapping"/>
        <w:tab/>
        <w:t xml:space="preserve">☝️</w:t>
      </w:r>
      <w:r w:rsidDel="00000000" w:rsidR="00000000" w:rsidRPr="00000000">
        <w:rPr>
          <w:i w:val="1"/>
          <w:rtl w:val="0"/>
        </w:rPr>
        <w:t xml:space="preserve">Окремий випадок </w:t>
      </w:r>
      <w:r w:rsidDel="00000000" w:rsidR="00000000" w:rsidRPr="00000000">
        <w:rPr>
          <w:b w:val="1"/>
          <w:i w:val="1"/>
          <w:rtl w:val="0"/>
        </w:rPr>
        <w:t xml:space="preserve">CPL,</w:t>
      </w:r>
      <w:r w:rsidDel="00000000" w:rsidR="00000000" w:rsidRPr="00000000">
        <w:rPr>
          <w:i w:val="1"/>
          <w:rtl w:val="0"/>
        </w:rPr>
        <w:t xml:space="preserve"> якщо лід — це встановлення;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Marketing Costs — витрати на маркетинг;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Installs — кількість </w:t>
      </w:r>
      <w:r w:rsidDel="00000000" w:rsidR="00000000" w:rsidRPr="00000000">
        <w:rPr>
          <w:rtl w:val="0"/>
        </w:rPr>
        <w:t xml:space="preserve">встановлень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rPr>
          <w:b w:val="1"/>
        </w:rPr>
      </w:pPr>
      <w:bookmarkStart w:colFirst="0" w:colLast="0" w:name="_bl71z0345so2" w:id="14"/>
      <w:bookmarkEnd w:id="14"/>
      <w:r w:rsidDel="00000000" w:rsidR="00000000" w:rsidRPr="00000000">
        <w:rPr>
          <w:b w:val="1"/>
          <w:rtl w:val="0"/>
        </w:rPr>
        <w:t xml:space="preserve">Вартість цільової дії </w:t>
      </w:r>
      <w:r w:rsidDel="00000000" w:rsidR="00000000" w:rsidRPr="00000000">
        <w:rPr>
          <w:b w:val="1"/>
          <w:rtl w:val="0"/>
        </w:rPr>
        <w:t xml:space="preserve">(CPA):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CPA = Marketing Costs / Actions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де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CPA (Cost Per Action) — ціна за користувача, який пройшов онбординг, взяв тріал або захотів придбати продукт після демо;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Marketing Costs — витрати на маркетинг;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Actions — кількість цільових дій.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rPr>
          <w:b w:val="1"/>
        </w:rPr>
      </w:pPr>
      <w:bookmarkStart w:colFirst="0" w:colLast="0" w:name="_a7e7zw9o1csh" w:id="15"/>
      <w:bookmarkEnd w:id="15"/>
      <w:r w:rsidDel="00000000" w:rsidR="00000000" w:rsidRPr="00000000">
        <w:rPr>
          <w:b w:val="1"/>
          <w:rtl w:val="0"/>
        </w:rPr>
        <w:t xml:space="preserve">Показник утримання користувачів </w:t>
      </w:r>
      <w:r w:rsidDel="00000000" w:rsidR="00000000" w:rsidRPr="00000000">
        <w:rPr>
          <w:b w:val="1"/>
          <w:rtl w:val="0"/>
        </w:rPr>
        <w:t xml:space="preserve">(Retention / Retention rate):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Retention rate = кількість активних користувачів у базі наприкінці періоду / кількість активних користувачів на початку періоду x 100%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i w:val="1"/>
        </w:rPr>
      </w:pPr>
      <w:r w:rsidDel="00000000" w:rsidR="00000000" w:rsidRPr="00000000">
        <w:rPr>
          <w:rtl w:val="0"/>
        </w:rPr>
        <w:t xml:space="preserve">☝️</w:t>
      </w:r>
      <w:r w:rsidDel="00000000" w:rsidR="00000000" w:rsidRPr="00000000">
        <w:rPr>
          <w:i w:val="1"/>
          <w:rtl w:val="0"/>
        </w:rPr>
        <w:t xml:space="preserve">Зазвичай Retention rate вимірюють за день після встановлення (d 1), за тиждень (d 7) і за місяць (d 30). Що більше користувачів вдасться утримати на потрібний строк, то вищим буде показник.</w:t>
      </w:r>
    </w:p>
    <w:p w:rsidR="00000000" w:rsidDel="00000000" w:rsidP="00000000" w:rsidRDefault="00000000" w:rsidRPr="00000000" w14:paraId="0000009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rPr>
          <w:b w:val="1"/>
        </w:rPr>
      </w:pPr>
      <w:bookmarkStart w:colFirst="0" w:colLast="0" w:name="_dgtbfnsadxp3" w:id="16"/>
      <w:bookmarkEnd w:id="16"/>
      <w:r w:rsidDel="00000000" w:rsidR="00000000" w:rsidRPr="00000000">
        <w:rPr>
          <w:b w:val="1"/>
          <w:rtl w:val="0"/>
        </w:rPr>
        <w:t xml:space="preserve">Відсоток користувачів, які щодня до дня Х повертаються в продукт </w:t>
      </w:r>
      <w:r w:rsidDel="00000000" w:rsidR="00000000" w:rsidRPr="00000000">
        <w:rPr>
          <w:b w:val="1"/>
          <w:rtl w:val="0"/>
        </w:rPr>
        <w:t xml:space="preserve">(Sticky Factor):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Sticky Factor = DAU / MAU x 100%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де 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Sticky Factor — в</w:t>
      </w:r>
      <w:r w:rsidDel="00000000" w:rsidR="00000000" w:rsidRPr="00000000">
        <w:rPr>
          <w:rtl w:val="0"/>
        </w:rPr>
        <w:t xml:space="preserve">ідсоток користувачів, які щодня до дня Х повертаються в продукт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DAU (Daily Active Users) — число унікальних користувачів за день;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MAU (Monthly Active Users) — число унікальних користувачів за місяць.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☝️</w:t>
      </w:r>
      <w:r w:rsidDel="00000000" w:rsidR="00000000" w:rsidRPr="00000000">
        <w:rPr>
          <w:i w:val="1"/>
          <w:rtl w:val="0"/>
        </w:rPr>
        <w:t xml:space="preserve">Якщо користувачі щоденно впродовж місяця використовують продукт, Sticky Factor дорівнює 100%. Нормальним sticky factor вважається 20%, а 50% і більше — це вже world class. </w:t>
      </w:r>
    </w:p>
    <w:p w:rsidR="00000000" w:rsidDel="00000000" w:rsidP="00000000" w:rsidRDefault="00000000" w:rsidRPr="00000000" w14:paraId="000000A4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rPr>
          <w:b w:val="1"/>
        </w:rPr>
      </w:pPr>
      <w:bookmarkStart w:colFirst="0" w:colLast="0" w:name="_pipefnbtablt" w:id="17"/>
      <w:bookmarkEnd w:id="17"/>
      <w:r w:rsidDel="00000000" w:rsidR="00000000" w:rsidRPr="00000000">
        <w:rPr>
          <w:b w:val="1"/>
          <w:rtl w:val="0"/>
        </w:rPr>
        <w:t xml:space="preserve">Показник, як часто користувачі діляться продуктом </w:t>
      </w:r>
      <w:r w:rsidDel="00000000" w:rsidR="00000000" w:rsidRPr="00000000">
        <w:rPr>
          <w:b w:val="1"/>
          <w:rtl w:val="0"/>
        </w:rPr>
        <w:t xml:space="preserve">(Referral CTR):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Referral CTR = Shares / Offer Views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де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Referral CTR (Referral Clickthrough Rate) — п</w:t>
      </w:r>
      <w:r w:rsidDel="00000000" w:rsidR="00000000" w:rsidRPr="00000000">
        <w:rPr>
          <w:rtl w:val="0"/>
        </w:rPr>
        <w:t xml:space="preserve">оказник, як часто користувачі діляться продуктом;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Shares — це кількість фактичних шерів інформації про продукт користувачем;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Offer Views — кількість показів про можливість шерингу користувачам.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rPr>
          <w:b w:val="1"/>
        </w:rPr>
      </w:pPr>
      <w:bookmarkStart w:colFirst="0" w:colLast="0" w:name="_qgttuyfzzxlf" w:id="18"/>
      <w:bookmarkEnd w:id="18"/>
      <w:r w:rsidDel="00000000" w:rsidR="00000000" w:rsidRPr="00000000">
        <w:rPr>
          <w:b w:val="1"/>
          <w:rtl w:val="0"/>
        </w:rPr>
        <w:t xml:space="preserve">Кількість</w:t>
      </w:r>
      <w:r w:rsidDel="00000000" w:rsidR="00000000" w:rsidRPr="00000000">
        <w:rPr>
          <w:b w:val="1"/>
          <w:rtl w:val="0"/>
        </w:rPr>
        <w:t xml:space="preserve"> «друзів», яких привів користувач (K-factor):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 xml:space="preserve">K-factor =  Inv. x C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де 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K-factor — кількість «друзів», яких привів користувач;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Inv. — середня кількість запрошень від одного користувача;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С — конверсія у прийняття запрошення.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i w:val="1"/>
        </w:rPr>
      </w:pPr>
      <w:r w:rsidDel="00000000" w:rsidR="00000000" w:rsidRPr="00000000">
        <w:rPr>
          <w:rtl w:val="0"/>
        </w:rPr>
        <w:t xml:space="preserve">☝️</w:t>
      </w:r>
      <w:r w:rsidDel="00000000" w:rsidR="00000000" w:rsidRPr="00000000">
        <w:rPr>
          <w:i w:val="1"/>
          <w:rtl w:val="0"/>
        </w:rPr>
        <w:t xml:space="preserve">Якщо k-factor &gt; 1 — отже, продукт вірусний і може зростати органічно. Якщо k-factor &lt; 1 — зростання буде, але повільне.</w:t>
      </w:r>
    </w:p>
    <w:p w:rsidR="00000000" w:rsidDel="00000000" w:rsidP="00000000" w:rsidRDefault="00000000" w:rsidRPr="00000000" w14:paraId="000000B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rPr>
          <w:b w:val="1"/>
        </w:rPr>
      </w:pPr>
      <w:bookmarkStart w:colFirst="0" w:colLast="0" w:name="_rwy93tk0hw9t" w:id="19"/>
      <w:bookmarkEnd w:id="19"/>
      <w:r w:rsidDel="00000000" w:rsidR="00000000" w:rsidRPr="00000000">
        <w:rPr>
          <w:b w:val="1"/>
          <w:rtl w:val="0"/>
        </w:rPr>
        <w:t xml:space="preserve">Конверсія унікального активного користувача (читача сайту) у встановлення (AU2i):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AU2i = Installs / Active Users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де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AU2i — конверсія активних користувачів сайту у встановлення;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Installs — кількість встановлень;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Active Users — число активних користувачів.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rPr>
          <w:b w:val="1"/>
        </w:rPr>
      </w:pPr>
      <w:bookmarkStart w:colFirst="0" w:colLast="0" w:name="_w6geoot3arf6" w:id="20"/>
      <w:bookmarkEnd w:id="20"/>
      <w:r w:rsidDel="00000000" w:rsidR="00000000" w:rsidRPr="00000000">
        <w:rPr>
          <w:b w:val="1"/>
          <w:rtl w:val="0"/>
        </w:rPr>
        <w:t xml:space="preserve">Середня кількість переглядів реклами одним юзером на місяць </w:t>
      </w:r>
      <w:r w:rsidDel="00000000" w:rsidR="00000000" w:rsidRPr="00000000">
        <w:rPr>
          <w:b w:val="1"/>
          <w:rtl w:val="0"/>
        </w:rPr>
        <w:t xml:space="preserve">(Ads per user):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Ads per user = Pageviews per session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x Session per month x Ads per page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Ads per user — с</w:t>
      </w:r>
      <w:r w:rsidDel="00000000" w:rsidR="00000000" w:rsidRPr="00000000">
        <w:rPr>
          <w:rtl w:val="0"/>
        </w:rPr>
        <w:t xml:space="preserve">ередня кількість переглядів реклами одним юзером на місяць;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Pageviews per session — середня кількість сторінок, що переглянув 1 користувач за 1 сесію;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Ads per page — середня кількість рекламних блоків на 1 сторінці.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rPr>
          <w:b w:val="1"/>
        </w:rPr>
      </w:pPr>
      <w:bookmarkStart w:colFirst="0" w:colLast="0" w:name="_6mhztzcloddk" w:id="21"/>
      <w:bookmarkEnd w:id="21"/>
      <w:r w:rsidDel="00000000" w:rsidR="00000000" w:rsidRPr="00000000">
        <w:rPr>
          <w:b w:val="1"/>
          <w:rtl w:val="0"/>
        </w:rPr>
        <w:t xml:space="preserve">Відношення кліків по рекламі до показів реклами </w:t>
      </w:r>
      <w:r w:rsidDel="00000000" w:rsidR="00000000" w:rsidRPr="00000000">
        <w:rPr>
          <w:b w:val="1"/>
          <w:rtl w:val="0"/>
        </w:rPr>
        <w:t xml:space="preserve">(CTR):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CTR = Clicks / Impressions sum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де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CTR — відношення кліків по рекламі до показів реклами;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Click — кліки по рекламі;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Impressions sum — сума всіх показів реклами за місяць.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rPr>
          <w:b w:val="1"/>
        </w:rPr>
      </w:pPr>
      <w:bookmarkStart w:colFirst="0" w:colLast="0" w:name="_4hicdf7dfr51" w:id="22"/>
      <w:bookmarkEnd w:id="22"/>
      <w:r w:rsidDel="00000000" w:rsidR="00000000" w:rsidRPr="00000000">
        <w:rPr>
          <w:b w:val="1"/>
          <w:rtl w:val="0"/>
        </w:rPr>
        <w:t xml:space="preserve">Відношення фактичної кількості показів реклами до кількості запитів на показ реклами (Fill Rate):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Fill Rate = Impressions sum / (MAU x Ads per user)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де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Fill Rate — це відношення фактичної кількості показів реклами до кількості запитів на показ реклами;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Impressions sum — сума всіх показів реклами за місяць;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MAU (Monthly Active Users) — число унікальних користувачів на місяць;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Ads per user — середня кількість переглядів реклами одним юзером на місяць.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rPr>
          <w:b w:val="1"/>
        </w:rPr>
      </w:pPr>
      <w:bookmarkStart w:colFirst="0" w:colLast="0" w:name="_i2al8lga6t3" w:id="23"/>
      <w:bookmarkEnd w:id="23"/>
      <w:r w:rsidDel="00000000" w:rsidR="00000000" w:rsidRPr="00000000">
        <w:rPr>
          <w:b w:val="1"/>
          <w:rtl w:val="0"/>
        </w:rPr>
        <w:t xml:space="preserve">Середній дохід з реклами на сайті на одного активного користувача (ARPAU):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ARPAU = Net Revenue / MAU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де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ARPAU — середній дохід з реклами на сайті на одного активного користувача;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Net Revenue — чистий дохід. Усі гроші, які приходять у продукт за вирахуванням витрат на транзакції (комісії банків і платіжних систем);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 xml:space="preserve">MAU (Monthly Active Users) — число унікальних користувачів на місяць.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rPr>
          <w:b w:val="1"/>
        </w:rPr>
      </w:pPr>
      <w:bookmarkStart w:colFirst="0" w:colLast="0" w:name="_e5rdxpjwoh9a" w:id="24"/>
      <w:bookmarkEnd w:id="24"/>
      <w:r w:rsidDel="00000000" w:rsidR="00000000" w:rsidRPr="00000000">
        <w:rPr>
          <w:b w:val="1"/>
          <w:rtl w:val="0"/>
        </w:rPr>
        <w:t xml:space="preserve">Середній дохід за 1000 показів реклами (RPM):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RPM = Net Revenue / Impressions sum x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де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 xml:space="preserve">RPM (revenue per mile) — середній дохід за 1000 показів реклами;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 xml:space="preserve">Net Revenue — чистий дохід;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  <w:t xml:space="preserve">Impressions sum — сума всіх показів реклами за місяць.</w:t>
      </w:r>
    </w:p>
    <w:p w:rsidR="00000000" w:rsidDel="00000000" w:rsidP="00000000" w:rsidRDefault="00000000" w:rsidRPr="00000000" w14:paraId="000000E8">
      <w:pPr>
        <w:pStyle w:val="Heading3"/>
        <w:rPr>
          <w:b w:val="1"/>
        </w:rPr>
      </w:pPr>
      <w:bookmarkStart w:colFirst="0" w:colLast="0" w:name="_augcqtb1p76z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rPr>
          <w:b w:val="1"/>
        </w:rPr>
      </w:pPr>
      <w:bookmarkStart w:colFirst="0" w:colLast="0" w:name="_yehwsqdc2l8b" w:id="26"/>
      <w:bookmarkEnd w:id="26"/>
      <w:r w:rsidDel="00000000" w:rsidR="00000000" w:rsidRPr="00000000">
        <w:rPr>
          <w:b w:val="1"/>
          <w:rtl w:val="0"/>
        </w:rPr>
        <w:t xml:space="preserve">Прибуток продукту без урахування операційних затрат (Product Profit):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Product</w:t>
      </w:r>
      <w:r w:rsidDel="00000000" w:rsidR="00000000" w:rsidRPr="00000000">
        <w:rPr>
          <w:rtl w:val="0"/>
        </w:rPr>
        <w:t xml:space="preserve"> Profit = Net Revenue - Marketing costs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де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Product Profit — прибуток продукту;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 xml:space="preserve">Net Revenue — чистий дохід. Усі гроші, які приходять у продукт за вирахуванням витрат на транзакції (комісії банків і платіжних систем);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  <w:t xml:space="preserve">Marketing costs — маркетингові витрати.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☝️</w:t>
      </w:r>
      <w:r w:rsidDel="00000000" w:rsidR="00000000" w:rsidRPr="00000000">
        <w:rPr>
          <w:i w:val="1"/>
          <w:rtl w:val="0"/>
        </w:rPr>
        <w:t xml:space="preserve">Так само рахують</w:t>
      </w:r>
      <w:r w:rsidDel="00000000" w:rsidR="00000000" w:rsidRPr="00000000">
        <w:rPr>
          <w:i w:val="1"/>
          <w:rtl w:val="0"/>
        </w:rPr>
        <w:t xml:space="preserve"> і Net Profit — прибуток з урахуванням операційних витрат. Різниця тільки в тому, що в Product Profit ці витрати не закладаються.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rPr>
          <w:b w:val="1"/>
        </w:rPr>
      </w:pPr>
      <w:bookmarkStart w:colFirst="0" w:colLast="0" w:name="_v16t7d43mi0d" w:id="27"/>
      <w:bookmarkEnd w:id="27"/>
      <w:r w:rsidDel="00000000" w:rsidR="00000000" w:rsidRPr="00000000">
        <w:rPr>
          <w:b w:val="1"/>
          <w:rtl w:val="0"/>
        </w:rPr>
        <w:t xml:space="preserve">Чистий дохід (Net Revenue):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Net Revenue = Paid Users x </w:t>
      </w:r>
      <w:r w:rsidDel="00000000" w:rsidR="00000000" w:rsidRPr="00000000">
        <w:rPr>
          <w:rtl w:val="0"/>
        </w:rPr>
        <w:t xml:space="preserve">AvPrice</w:t>
      </w:r>
      <w:r w:rsidDel="00000000" w:rsidR="00000000" w:rsidRPr="00000000">
        <w:rPr>
          <w:rtl w:val="0"/>
        </w:rPr>
        <w:t xml:space="preserve"> x LT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де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  <w:t xml:space="preserve">Net Revenue — чистий дохід. Усі гроші, які приходять у продукт за вирахуванням затрат на транзакції (комісії банків і платіжних систем);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  <w:t xml:space="preserve">Paid Users — користувачі-платники;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  <w:t xml:space="preserve">AvPrice — середній платіж користувача;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 xml:space="preserve">LT — середня кількість платежів на платника.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або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Net Revenue = ARPU х Users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де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  <w:t xml:space="preserve">Net Revenue — чистий дохід. Усі гроші, які приходять у продукт за вирахуванням витрат на транзакції (витрат на комісії банків і платіжних систем);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  <w:t xml:space="preserve">ARPU (Average Revenue Per User) — середній дохід на одного користувача;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Users — користувачі.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rPr>
          <w:b w:val="1"/>
        </w:rPr>
      </w:pPr>
      <w:bookmarkStart w:colFirst="0" w:colLast="0" w:name="_pjwc5bgfw00v" w:id="28"/>
      <w:bookmarkEnd w:id="28"/>
      <w:r w:rsidDel="00000000" w:rsidR="00000000" w:rsidRPr="00000000">
        <w:rPr>
          <w:b w:val="1"/>
          <w:rtl w:val="0"/>
        </w:rPr>
        <w:t xml:space="preserve">Зростання прибутку (growth, %)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growth = (Product Profit 2 / Product Profit 1 - 1) x 100%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де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growth — зростання прибутку;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Product Profit 1 — прибуток за перший період, що розглядається (наприклад, березень 2019);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Product Profit 2 — прибуток за другий період, що розглядається (наприклад, квітень 2019).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☝️</w:t>
      </w:r>
      <w:r w:rsidDel="00000000" w:rsidR="00000000" w:rsidRPr="00000000">
        <w:rPr>
          <w:i w:val="1"/>
          <w:rtl w:val="0"/>
        </w:rPr>
        <w:t xml:space="preserve">Так само розраховують і сумарне зростання прибутку (total growth). За Product Profit 1 береться перший період, що розглядається (наприклад, січень 2022), а за Product 2 — останній (наприклад, грудень 2022).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