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9A4" w:rsidRDefault="00F139A4" w:rsidP="00BD3A1E">
      <w:bookmarkStart w:id="0" w:name="_GoBack"/>
      <w:bookmarkEnd w:id="0"/>
    </w:p>
    <w:p w:rsidR="00623A99" w:rsidRDefault="00623A99" w:rsidP="00BD3A1E">
      <w:r>
        <w:t>Task 3</w:t>
      </w:r>
    </w:p>
    <w:p w:rsidR="00623A99" w:rsidRDefault="00623A99" w:rsidP="00BD3A1E">
      <w:r w:rsidRPr="00623A99">
        <w:drawing>
          <wp:inline distT="0" distB="0" distL="0" distR="0" wp14:anchorId="7E0B3FE2" wp14:editId="334E3766">
            <wp:extent cx="5016500" cy="187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D1" w:rsidRDefault="00AF2DD1" w:rsidP="00BD3A1E"/>
    <w:p w:rsidR="00AF2DD1" w:rsidRDefault="00AF2DD1" w:rsidP="00AF2DD1">
      <w:pP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T</w:t>
      </w:r>
      <w:r w:rsidRPr="00AF2DD1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wo parties - Alice and the Lott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o</w:t>
      </w:r>
      <w:r w:rsidRPr="00AF2DD1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Server</w:t>
      </w:r>
      <w:r w:rsidRPr="00AF2DD1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 can establish a session key or keys using the Diffie-Hellman Key Exchange method. </w:t>
      </w:r>
    </w:p>
    <w:p w:rsidR="00B33368" w:rsidRDefault="00B33368" w:rsidP="00AF2DD1">
      <w:pP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</w:pPr>
    </w:p>
    <w:p w:rsidR="00B33368" w:rsidRDefault="00B33368" w:rsidP="00B33368">
      <w:pP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</w:pP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This can provide the basis of a secure connection between her and the 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Server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. </w:t>
      </w:r>
    </w:p>
    <w:p w:rsidR="00B33368" w:rsidRPr="00B33368" w:rsidRDefault="00B33368" w:rsidP="00B33368">
      <w:pPr>
        <w:rPr>
          <w:rFonts w:ascii="Times New Roman" w:eastAsia="Times New Roman" w:hAnsi="Times New Roman" w:cs="Times New Roman"/>
        </w:rPr>
      </w:pP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• Alice cannot modify any part of the ticket after purchase. 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This is a function of the 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software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 running in the 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L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ott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o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Server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. Once the ticket is bought, the 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Server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 must ensure that the details are read only as far as Alice is concerned. 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• Alice does not have public and private key pair. 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If a key exchange mechanism is used as in the DHKE method earlier on, then this can produce transient keys that can be symmetric or a public/private pair, which are valid only for the one connection session between them. If either party forgets the agreed keys, then the whole negotiation has to be repeated. 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• Lotto server cannot deny Alice’s purchase and the corresponding draws.  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The 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Lotto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Server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 xml:space="preserve"> should send an email confirmation of the purchase to Alice. This will be equivalent to buying a printed ticket in an outlet that provides a service for the lottery. </w:t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</w:rPr>
        <w:br/>
      </w:r>
      <w:r w:rsidRPr="00B33368">
        <w:rPr>
          <w:rFonts w:ascii="Helvetica Neue" w:eastAsia="Times New Roman" w:hAnsi="Helvetica Neue" w:cs="Times New Roman"/>
          <w:color w:val="26282A"/>
          <w:sz w:val="23"/>
          <w:szCs w:val="23"/>
          <w:shd w:val="clear" w:color="auto" w:fill="FFFFFF"/>
        </w:rPr>
        <w:t>I hope this helps.</w:t>
      </w:r>
    </w:p>
    <w:p w:rsidR="00B33368" w:rsidRPr="00AF2DD1" w:rsidRDefault="00B33368" w:rsidP="00AF2DD1">
      <w:pPr>
        <w:rPr>
          <w:rFonts w:ascii="Times New Roman" w:eastAsia="Times New Roman" w:hAnsi="Times New Roman" w:cs="Times New Roman"/>
        </w:rPr>
      </w:pPr>
    </w:p>
    <w:p w:rsidR="00AF2DD1" w:rsidRPr="00AF2DD1" w:rsidRDefault="00AF2DD1" w:rsidP="00BD3A1E"/>
    <w:sectPr w:rsidR="00AF2DD1" w:rsidRPr="00AF2DD1" w:rsidSect="00996C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1E"/>
    <w:rsid w:val="00481B15"/>
    <w:rsid w:val="00623A99"/>
    <w:rsid w:val="00996C39"/>
    <w:rsid w:val="00AF2DD1"/>
    <w:rsid w:val="00B33368"/>
    <w:rsid w:val="00BD3A1E"/>
    <w:rsid w:val="00F1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0256B7"/>
  <w15:chartTrackingRefBased/>
  <w15:docId w15:val="{FE698837-492E-F14C-91DB-E7931FF3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Pavluchenko</dc:creator>
  <cp:keywords/>
  <dc:description/>
  <cp:lastModifiedBy>Alexander Pavluchenko</cp:lastModifiedBy>
  <cp:revision>2</cp:revision>
  <dcterms:created xsi:type="dcterms:W3CDTF">2018-08-26T15:48:00Z</dcterms:created>
  <dcterms:modified xsi:type="dcterms:W3CDTF">2018-08-26T15:48:00Z</dcterms:modified>
</cp:coreProperties>
</file>