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ntegraciones-externas-rendición-sg"/>
    <w:p>
      <w:pPr>
        <w:pStyle w:val="Heading1"/>
      </w:pPr>
      <w:r>
        <w:t xml:space="preserve">Integraciones externas — Rendición SG</w:t>
      </w:r>
    </w:p>
    <w:bookmarkStart w:id="23" w:name="n8n"/>
    <w:p>
      <w:pPr>
        <w:pStyle w:val="Heading2"/>
      </w:pPr>
      <w:r>
        <w:t xml:space="preserve">1. n8n</w:t>
      </w:r>
    </w:p>
    <w:p>
      <w:pPr>
        <w:pStyle w:val="FirstParagraph"/>
      </w:pPr>
      <w:r>
        <w:t xml:space="preserve">n8n vive fuera de este repo (</w:t>
      </w:r>
      <w:r>
        <w:rPr>
          <w:rStyle w:val="VerbatimChar"/>
        </w:rPr>
        <w:t xml:space="preserve">n8n.srv908725.hstgr.cloud</w:t>
      </w:r>
      <w:r>
        <w:t xml:space="preserve">). El repo solo contiene un snippet exportado (</w:t>
      </w:r>
      <w:r>
        <w:rPr>
          <w:rStyle w:val="VerbatimChar"/>
        </w:rPr>
        <w:t xml:space="preserve">n8n/import-if-crear-asiento-odoo.json</w:t>
      </w:r>
      <w:r>
        <w:t xml:space="preserve">) con el nodo IF que decide si crear el asiento Odoo, y el código que</w:t>
      </w:r>
      <w:r>
        <w:t xml:space="preserve"> </w:t>
      </w:r>
      <w:r>
        <w:rPr>
          <w:bCs/>
          <w:b/>
        </w:rPr>
        <w:t xml:space="preserve">dispara</w:t>
      </w:r>
      <w:r>
        <w:t xml:space="preserve"> </w:t>
      </w:r>
      <w:r>
        <w:t xml:space="preserve">los webhooks y</w:t>
      </w:r>
      <w:r>
        <w:t xml:space="preserve"> </w:t>
      </w:r>
      <w:r>
        <w:rPr>
          <w:bCs/>
          <w:b/>
        </w:rPr>
        <w:t xml:space="preserve">recibe</w:t>
      </w:r>
      <w:r>
        <w:t xml:space="preserve"> </w:t>
      </w:r>
      <w:r>
        <w:t xml:space="preserve">sus callbacks.</w:t>
      </w:r>
    </w:p>
    <w:bookmarkStart w:id="20" w:name="webhooks-salientes-app-n8n"/>
    <w:p>
      <w:pPr>
        <w:pStyle w:val="Heading3"/>
      </w:pPr>
      <w:r>
        <w:t xml:space="preserve">1.1 Webhooks salientes (app → n8n)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Disparador en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de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(campos principales)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cargado (OCR)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NewExpenseForm.tsx</w:t>
            </w:r>
            <w:r>
              <w:t xml:space="preserve"> </w:t>
            </w:r>
            <w:r>
              <w:t xml:space="preserve">tras INSERT de</w:t>
            </w:r>
            <w:r>
              <w:t xml:space="preserve"> </w:t>
            </w:r>
            <w:r>
              <w:rPr>
                <w:rStyle w:val="VerbatimChar"/>
              </w:rPr>
              <w:t xml:space="preserve">expenses</w:t>
            </w:r>
            <w:r>
              <w:t xml:space="preserve">, solo si el comprobante es imagen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NEXT_PUBLIC_N8N_WEBHOOK_URL</w:t>
            </w:r>
            <w:r>
              <w:t xml:space="preserve"> </w:t>
            </w:r>
            <w:r>
              <w:t xml:space="preserve">(fallback hardcodeado a</w:t>
            </w:r>
            <w:r>
              <w:t xml:space="preserve"> </w:t>
            </w:r>
            <w:r>
              <w:rPr>
                <w:rStyle w:val="VerbatimChar"/>
              </w:rPr>
              <w:t xml:space="preserve">/webhook/factura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comprobante_url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rendicion_id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merchant_name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Rendición enviada (nueva)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submitReportAction.ts</w:t>
            </w:r>
            <w:r>
              <w:t xml:space="preserve">, cuando</w:t>
            </w:r>
            <w:r>
              <w:t xml:space="preserve"> </w:t>
            </w:r>
            <w:r>
              <w:rPr>
                <w:rStyle w:val="VerbatimChar"/>
              </w:rPr>
              <w:t xml:space="preserve">previousWorkflowStatus</w:t>
            </w:r>
            <w:r>
              <w:t xml:space="preserve"> </w:t>
            </w:r>
            <w:r>
              <w:t xml:space="preserve">no es</w:t>
            </w:r>
            <w:r>
              <w:t xml:space="preserve"> </w:t>
            </w:r>
            <w:r>
              <w:rPr>
                <w:rStyle w:val="VerbatimChar"/>
              </w:rPr>
              <w:t xml:space="preserve">needs_correction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N8N_WEBHOOK_URL_NUEVA_RENDICION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employeeId/Name/Email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supervisorEmails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merchantList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excelBase64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Rendición reenviada (corrección)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submitReportAction.ts</w:t>
            </w:r>
            <w:r>
              <w:t xml:space="preserve">, cuando</w:t>
            </w:r>
            <w:r>
              <w:t xml:space="preserve"> </w:t>
            </w:r>
            <w:r>
              <w:rPr>
                <w:rStyle w:val="VerbatimChar"/>
              </w:rPr>
              <w:t xml:space="preserve">previousWorkflowStatus === 'needs_correction'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N8N_WEBHOOK_URL_RENDICION_CORREGIDA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que arriba +</w:t>
            </w:r>
            <w:r>
              <w:t xml:space="preserve"> </w:t>
            </w:r>
            <w:r>
              <w:rPr>
                <w:rStyle w:val="VerbatimChar"/>
              </w:rPr>
              <w:t xml:space="preserve">isResubmission: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Rendición devuelta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returnReportAction.ts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N8N_WEBHOOK_URL_RENDICION_DEVUELTA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employeeEmail/Name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de revisión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NotifyReviewButton.tsx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sendReportReviewNotification.ts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NEXT_PUBLIC_N8N_NOTIFY_WEBHOOK_URL</w:t>
            </w:r>
            <w:r>
              <w:t xml:space="preserve"> </w:t>
            </w:r>
            <w:r>
              <w:t xml:space="preserve">(fallback</w:t>
            </w:r>
            <w:r>
              <w:t xml:space="preserve"> </w:t>
            </w:r>
            <w:r>
              <w:rPr>
                <w:rStyle w:val="VerbatimChar"/>
              </w:rPr>
              <w:t xml:space="preserve">/webhook/notificaciones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type: "noti_revision"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supervisor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resumen_gastos</w:t>
            </w:r>
            <w:r>
              <w:t xml:space="preserve"> </w:t>
            </w:r>
            <w:r>
              <w:t xml:space="preserve">(totales por estado/moneda)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Rendición aprobada / 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runReportApprovedClosure.ts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N8N_WEBHOOK_URL_APROBAR_CIERRE</w:t>
            </w:r>
            <w:r>
              <w:t xml:space="preserve"> </w:t>
            </w:r>
            <w:r>
              <w:t xml:space="preserve">(prioridad) o</w:t>
            </w:r>
            <w:r>
              <w:t xml:space="preserve"> </w:t>
            </w:r>
            <w:r>
              <w:rPr>
                <w:rStyle w:val="VerbatimChar"/>
              </w:rPr>
              <w:t xml:space="preserve">N8N_WEBHOOK_URL_RENDICION_APROBADA</w:t>
            </w:r>
            <w:r>
              <w:t xml:space="preserve"> </w:t>
            </w:r>
            <w:r>
              <w:t xml:space="preserve">(fallback)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skipOdooEntry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expenseDetails[]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exchangeRates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isMulticurrency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closingDate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pagadorEmails</w:t>
            </w:r>
            <w:r>
              <w:t xml:space="preserve">/</w:t>
            </w:r>
            <w:r>
              <w:rPr>
                <w:rStyle w:val="VerbatimChar"/>
              </w:rPr>
              <w:t xml:space="preserve">pagadorEmailList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chusmaEmails</w:t>
            </w:r>
            <w:r>
              <w:t xml:space="preserve">/</w:t>
            </w:r>
            <w:r>
              <w:rPr>
                <w:rStyle w:val="VerbatimChar"/>
              </w:rPr>
              <w:t xml:space="preserve">chusmaEmailList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excelBase64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Rendición cerrada (notif. empleado)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CloseReportButton.tsx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sendReportClosedNotification.ts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NEXT_PUBLIC_N8N_NOTIFY_WEBHOOK_URL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type: "noti_cierre_e"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supervisors[]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 {filename, contentType, base64}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Rendición pagada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payReportAction.ts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N8N_WEBHOOK_URL_RENDICION_PAGADA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paymentCurrency/Destination/ReceiptUrl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settlementAmountUsd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odooMoveId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excelBase64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Anticipo enviado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advanceActions.ts:submitNewAdvanceAction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N8N_WEBHOOK_URL_ADVANCE_SUBMITTED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employeeId/Name/Email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approverEmails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requestedAmount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Anticipo aprobado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advanceActions.ts:approveAdvanceAction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N8N_WEBHOOK_URL_ADVANCE_APPROVED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+</w:t>
            </w:r>
            <w:r>
              <w:t xml:space="preserve"> </w:t>
            </w:r>
            <w:r>
              <w:rPr>
                <w:rStyle w:val="VerbatimChar"/>
              </w:rPr>
              <w:t xml:space="preserve">pagadorEmails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chusmaEmails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Anticipo rechazado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advanceActions.ts:rejectAdvanceAction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N8N_WEBHOOK_URL_ADVANCE_REJECTED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+</w:t>
            </w:r>
            <w:r>
              <w:t xml:space="preserve"> </w:t>
            </w:r>
            <w:r>
              <w:rPr>
                <w:rStyle w:val="VerbatimChar"/>
              </w:rPr>
              <w:t xml:space="preserve">rejectionReason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Anticipo pagado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advanceActions.ts:payAdvanceAction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N8N_WEBHOOK_URL_ADVANCE_PAID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reportId</w:t>
            </w:r>
            <w:r>
              <w:t xml:space="preserve"> </w:t>
            </w:r>
            <w:r>
              <w:t xml:space="preserve">(rendición creada),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paymentReceiptUrl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Nuevo usuario registrado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src/app/api/webhook/new-user/route.ts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N8N_WEBHOOK_URL_NUEVO_USUARIO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userRole</w:t>
            </w:r>
            <w:r>
              <w:t xml:space="preserve"> </w:t>
            </w:r>
            <w:r>
              <w:t xml:space="preserve">(siempre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t xml:space="preserve"> </w:t>
            </w:r>
            <w:r>
              <w:t xml:space="preserve">al registrarse),</w:t>
            </w:r>
            <w:r>
              <w:t xml:space="preserve"> </w:t>
            </w:r>
            <w:r>
              <w:rPr>
                <w:rStyle w:val="VerbatimChar"/>
              </w:rPr>
              <w:t xml:space="preserve">adminEmails</w:t>
            </w:r>
          </w:p>
        </w:tc>
      </w:tr>
    </w:tbl>
    <w:p>
      <w:pPr>
        <w:pStyle w:val="BodyText"/>
      </w:pPr>
      <w:r>
        <w:t xml:space="preserve">Todas estas llamadas son</w:t>
      </w:r>
      <w:r>
        <w:t xml:space="preserve"> </w:t>
      </w:r>
      <w:r>
        <w:rPr>
          <w:bCs/>
          <w:b/>
        </w:rPr>
        <w:t xml:space="preserve">fire-and-forget</w:t>
      </w:r>
      <w:r>
        <w:t xml:space="preserve">: se hace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sin reintento ni cola; un error se loguea en consola pero no revierte la mutación de Postgres que ya ocurrió.</w:t>
      </w:r>
      <w:r>
        <w:t xml:space="preserve"> </w:t>
      </w:r>
      <w:r>
        <w:rPr>
          <w:rStyle w:val="VerbatimChar"/>
        </w:rPr>
        <w:t xml:space="preserve">n8n_webhooks_log</w:t>
      </w:r>
      <w:r>
        <w:t xml:space="preserve"> </w:t>
      </w:r>
      <w:r>
        <w:t xml:space="preserve">existe como tabla de auditoría pero</w:t>
      </w:r>
      <w:r>
        <w:t xml:space="preserve"> </w:t>
      </w:r>
      <w:r>
        <w:rPr>
          <w:rStyle w:val="VerbatimChar"/>
        </w:rPr>
        <w:t xml:space="preserve">[PENDIENTE: verificar]</w:t>
      </w:r>
      <w:r>
        <w:t xml:space="preserve"> </w:t>
      </w:r>
      <w:r>
        <w:t xml:space="preserve">si todos los webhooks escriben ahí o solo el de OCR de ticket.</w:t>
      </w:r>
    </w:p>
    <w:bookmarkEnd w:id="20"/>
    <w:bookmarkStart w:id="21" w:name="nodo-clave-del-workflow-aprobar-cierre"/>
    <w:p>
      <w:pPr>
        <w:pStyle w:val="Heading3"/>
      </w:pPr>
      <w:r>
        <w:t xml:space="preserve">1.2 Nodo clave del workflow</w:t>
      </w:r>
      <w:r>
        <w:t xml:space="preserve"> </w:t>
      </w:r>
      <w:r>
        <w:t xml:space="preserve">“</w:t>
      </w:r>
      <w:r>
        <w:t xml:space="preserve">aprobar-cierre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n8n/import-if-crear-asiento-odoo.json</w:t>
      </w:r>
      <w:r>
        <w:t xml:space="preserve"> </w:t>
      </w:r>
      <w:r>
        <w:t xml:space="preserve">— snippet de un nodo</w:t>
      </w:r>
      <w:r>
        <w:t xml:space="preserve"> </w:t>
      </w:r>
      <w:r>
        <w:rPr>
          <w:bCs/>
          <w:b/>
        </w:rPr>
        <w:t xml:space="preserve">IF</w:t>
      </w:r>
      <w:r>
        <w:t xml:space="preserve"> </w:t>
      </w:r>
      <w:r>
        <w:t xml:space="preserve">(</w:t>
      </w:r>
      <w:r>
        <w:rPr>
          <w:rStyle w:val="VerbatimChar"/>
        </w:rPr>
        <w:t xml:space="preserve">n8n-nodes-base.if</w:t>
      </w:r>
      <w:r>
        <w:t xml:space="preserve">, v2.2) llamado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Crear asiento Odoo</w:t>
      </w:r>
      <w:r>
        <w:rPr>
          <w:bCs/>
          <w:b/>
        </w:rP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condición: {{ $json.body.paymentMethod }} !== "corporate_card"</w:t>
      </w:r>
    </w:p>
    <w:p>
      <w:pPr>
        <w:pStyle w:val="FirstParagraph"/>
      </w:pPr>
      <w:r>
        <w:t xml:space="preserve">Se inserta en la rama del workflow que recibe el webhook</w:t>
      </w:r>
      <w:r>
        <w:t xml:space="preserve"> </w:t>
      </w:r>
      <w:r>
        <w:rPr>
          <w:rStyle w:val="VerbatimChar"/>
        </w:rPr>
        <w:t xml:space="preserve">aprobar-cierre</w:t>
      </w:r>
      <w:r>
        <w:t xml:space="preserve">, antes de la cadena Auth Odoo → crear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action_post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PUT /odoo-sync</w:t>
      </w:r>
      <w:r>
        <w:t xml:space="preserve">. Si la condición es falsa (</w:t>
      </w:r>
      <w:r>
        <w:rPr>
          <w:rStyle w:val="VerbatimChar"/>
        </w:rPr>
        <w:t xml:space="preserve">payment_method === 'corporate_card'</w:t>
      </w:r>
      <w:r>
        <w:t xml:space="preserve">), esa rama completa se saltea y solo corre la rama de Excel + notificaciones por email. El resto del workflow (autenticación Odoo, nodos de envío de mail)</w:t>
      </w:r>
      <w:r>
        <w:t xml:space="preserve"> </w:t>
      </w:r>
      <w:r>
        <w:rPr>
          <w:bCs/>
          <w:b/>
        </w:rPr>
        <w:t xml:space="preserve">no está en este repo</w:t>
      </w:r>
      <w:r>
        <w:t xml:space="preserve"> </w:t>
      </w:r>
      <w:r>
        <w:t xml:space="preserve">— vive en la instancia de n8n.</w:t>
      </w:r>
    </w:p>
    <w:bookmarkEnd w:id="21"/>
    <w:bookmarkStart w:id="22" w:name="webhooks-entrantes-n8nexternos-app"/>
    <w:p>
      <w:pPr>
        <w:pStyle w:val="Heading3"/>
      </w:pPr>
      <w:r>
        <w:t xml:space="preserve">1.3 Webhooks entrantes (n8n/externos → app)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/api/webhook/n8n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explícita — confía en el payload de 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</w:t>
            </w:r>
            <w:r>
              <w:t xml:space="preserve"> </w:t>
            </w:r>
            <w:r>
              <w:rPr>
                <w:rStyle w:val="VerbatimChar"/>
              </w:rPr>
              <w:t xml:space="preserve">expense_id</w:t>
            </w:r>
            <w:r>
              <w:t xml:space="preserve"> </w:t>
            </w:r>
            <w:r>
              <w:t xml:space="preserve">+ datos extraídos por OCR (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merchant</w:t>
            </w:r>
            <w:r>
              <w:t xml:space="preserve">, texto crudo); actualiza el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  <w:r>
              <w:t xml:space="preserve"> </w:t>
            </w:r>
            <w:r>
              <w:t xml:space="preserve">y crea una notificación in-app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/api/reports/[id]/odoo-sync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(cliente admin, sin validar quién 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</w:t>
            </w:r>
            <w:r>
              <w:t xml:space="preserve"> </w:t>
            </w:r>
            <w:r>
              <w:rPr>
                <w:rStyle w:val="VerbatimChar"/>
              </w:rPr>
              <w:t xml:space="preserve">{ odooMoveId: number }</w:t>
            </w:r>
            <w:r>
              <w:t xml:space="preserve">, valida que sea numérico finito,</w:t>
            </w:r>
            <w:r>
              <w:t xml:space="preserve"> </w:t>
            </w:r>
            <w:r>
              <w:rPr>
                <w:rStyle w:val="VerbatimChar"/>
              </w:rPr>
              <w:t xml:space="preserve">UPDATE weekly_reports SET odoo_move_id</w:t>
            </w:r>
          </w:p>
        </w:tc>
      </w:tr>
    </w:tbl>
    <w:p>
      <w:pPr>
        <w:pStyle w:val="BodyText"/>
      </w:pPr>
      <w:r>
        <w:rPr>
          <w:bCs/>
          <w:b/>
        </w:rPr>
        <w:t xml:space="preserve">Riesgo de seguridad:</w:t>
      </w:r>
      <w:r>
        <w:t xml:space="preserve"> </w:t>
      </w:r>
      <w:r>
        <w:t xml:space="preserve">ninguno de los dos endpoints valida un secreto/firma de origen — cualquiera que conozca la URL puede invocarlos.</w:t>
      </w:r>
      <w:r>
        <w:t xml:space="preserve"> </w:t>
      </w:r>
      <w:r>
        <w:rPr>
          <w:rStyle w:val="VerbatimChar"/>
        </w:rPr>
        <w:t xml:space="preserve">odoo-sync</w:t>
      </w:r>
      <w:r>
        <w:t xml:space="preserve"> </w:t>
      </w:r>
      <w:r>
        <w:t xml:space="preserve">al menos requiere conocer un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válido;</w:t>
      </w:r>
      <w:r>
        <w:t xml:space="preserve"> </w:t>
      </w:r>
      <w:r>
        <w:rPr>
          <w:rStyle w:val="VerbatimChar"/>
        </w:rPr>
        <w:t xml:space="preserve">[PENDIENTE: verificar]</w:t>
      </w:r>
      <w:r>
        <w:t xml:space="preserve"> </w:t>
      </w:r>
      <w:r>
        <w:t xml:space="preserve">si n8n firma las requests con algún header que la app debería (pero actualmente no) comprobar.</w:t>
      </w:r>
    </w:p>
    <w:bookmarkEnd w:id="22"/>
    <w:bookmarkEnd w:id="23"/>
    <w:bookmarkStart w:id="24" w:name="odoo"/>
    <w:p>
      <w:pPr>
        <w:pStyle w:val="Heading2"/>
      </w:pPr>
      <w:r>
        <w:t xml:space="preserve">2. Odoo</w:t>
      </w:r>
    </w:p>
    <w:p>
      <w:pPr>
        <w:pStyle w:val="FirstParagraph"/>
      </w:pPr>
      <w:r>
        <w:t xml:space="preserve">La integración con Odoo</w:t>
      </w:r>
      <w:r>
        <w:t xml:space="preserve"> </w:t>
      </w:r>
      <w:r>
        <w:rPr>
          <w:bCs/>
          <w:b/>
        </w:rPr>
        <w:t xml:space="preserve">no tiene código en este repositorio</w:t>
      </w:r>
      <w:r>
        <w:t xml:space="preserve">. Todo lo relativo a autenticación JSON-RPC, creación de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action_post</w:t>
      </w:r>
      <w:r>
        <w:t xml:space="preserve"> </w:t>
      </w:r>
      <w:r>
        <w:t xml:space="preserve">y el routing de país/región →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vive exclusivamente en la configuración de n8n. El único punto de contacto desde el código de la app 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Entrada de datos:</w:t>
      </w:r>
      <w:r>
        <w:t xml:space="preserve"> </w:t>
      </w:r>
      <w:r>
        <w:t xml:space="preserve">el payload del webhook</w:t>
      </w:r>
      <w:r>
        <w:t xml:space="preserve"> </w:t>
      </w:r>
      <w:r>
        <w:rPr>
          <w:rStyle w:val="VerbatimChar"/>
        </w:rPr>
        <w:t xml:space="preserve">aprobar-cierre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skipOdooEntry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expenseDetails[]</w:t>
      </w:r>
      <w:r>
        <w:t xml:space="preserve">, montos, moneda) — es lo que n8n usa para construir el asiento.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Confirmación:</w:t>
      </w:r>
      <w:r>
        <w:t xml:space="preserve"> </w:t>
      </w:r>
      <w:r>
        <w:rPr>
          <w:rStyle w:val="VerbatimChar"/>
        </w:rPr>
        <w:t xml:space="preserve">PUT /api/reports/[id]/odoo-sync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VerbatimChar"/>
        </w:rPr>
        <w:t xml:space="preserve">odooMoveId</w:t>
      </w:r>
      <w:r>
        <w:t xml:space="preserve"> </w:t>
      </w:r>
      <w:r>
        <w:t xml:space="preserve">resultante, que se guarda en</w:t>
      </w:r>
      <w:r>
        <w:t xml:space="preserve"> </w:t>
      </w:r>
      <w:r>
        <w:rPr>
          <w:rStyle w:val="VerbatimChar"/>
        </w:rPr>
        <w:t xml:space="preserve">weekly_reports.odoo_move_id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 webhook de pago (</w:t>
      </w:r>
      <w:r>
        <w:rPr>
          <w:rStyle w:val="VerbatimChar"/>
        </w:rPr>
        <w:t xml:space="preserve">RENDICION_PAGADA</w:t>
      </w:r>
      <w:r>
        <w:t xml:space="preserve">) reenvía</w:t>
      </w:r>
      <w:r>
        <w:t xml:space="preserve"> </w:t>
      </w:r>
      <w:r>
        <w:rPr>
          <w:rStyle w:val="VerbatimChar"/>
        </w:rPr>
        <w:t xml:space="preserve">odooMoveId</w:t>
      </w:r>
      <w:r>
        <w:t xml:space="preserve"> </w:t>
      </w:r>
      <w:r>
        <w:t xml:space="preserve">(leído de</w:t>
      </w:r>
      <w:r>
        <w:t xml:space="preserve"> </w:t>
      </w:r>
      <w:r>
        <w:rPr>
          <w:rStyle w:val="VerbatimChar"/>
        </w:rPr>
        <w:t xml:space="preserve">weekly_reports</w:t>
      </w:r>
      <w:r>
        <w:t xml:space="preserve">) para que n8n pueda referenciarlo, por ejemplo al conciliar el pago contra el asiento ya creado.</w:t>
      </w:r>
    </w:p>
    <w:p>
      <w:pPr>
        <w:pStyle w:val="FirstParagraph"/>
      </w:pPr>
      <w:r>
        <w:rPr>
          <w:rStyle w:val="VerbatimChar"/>
        </w:rPr>
        <w:t xml:space="preserve">[PENDIENTE: verificar]</w:t>
      </w:r>
      <w:r>
        <w:t xml:space="preserve"> </w:t>
      </w:r>
      <w:r>
        <w:t xml:space="preserve">credenciales Odoo, URL de la instancia y lógica exacta de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por país — todo eso vive fuera del repo y no debe documentarse sin acceso a la configuración de n8n.</w:t>
      </w:r>
    </w:p>
    <w:bookmarkEnd w:id="24"/>
    <w:bookmarkStart w:id="25" w:name="supabase-storage"/>
    <w:p>
      <w:pPr>
        <w:pStyle w:val="Heading2"/>
      </w:pPr>
      <w:r>
        <w:t xml:space="preserve">3. Supabase Storage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sube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comprobantes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Tickets/comprobantes de gastos (imagen o PDF, máx. 10MB)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TicketUploader.tsx</w:t>
            </w:r>
            <w:r>
              <w:t xml:space="preserve"> </w:t>
            </w:r>
            <w:r>
              <w:t xml:space="preserve">(al crear/editar un gasto)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{user_id}/{timestamp}_{random}.{ext}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Comprobantes de pago de rendiciones y anticipos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payReportAction.ts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advanceActions.ts:payAdvanceAction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Rendición:</w:t>
            </w:r>
            <w:r>
              <w:t xml:space="preserve"> </w:t>
            </w:r>
            <w:r>
              <w:rPr>
                <w:rStyle w:val="VerbatimChar"/>
              </w:rPr>
              <w:t xml:space="preserve">{reportId}/{timestamp}-{filename}</w:t>
            </w:r>
            <w:r>
              <w:t xml:space="preserve"> </w:t>
            </w:r>
            <w:r>
              <w:t xml:space="preserve">· Anticipo:</w:t>
            </w:r>
            <w:r>
              <w:t xml:space="preserve"> </w:t>
            </w:r>
            <w:r>
              <w:rPr>
                <w:rStyle w:val="VerbatimChar"/>
              </w:rPr>
              <w:t xml:space="preserve">advances/{advanceId}/{timestamp}-{filename}</w:t>
            </w:r>
          </w:p>
        </w:tc>
      </w:tr>
    </w:tbl>
    <w:p>
      <w:pPr>
        <w:pStyle w:val="BodyText"/>
      </w:pPr>
      <w:r>
        <w:t xml:space="preserve">La migración</w:t>
      </w:r>
      <w:r>
        <w:t xml:space="preserve"> </w:t>
      </w:r>
      <w:r>
        <w:rPr>
          <w:rStyle w:val="VerbatimChar"/>
        </w:rPr>
        <w:t xml:space="preserve">20260324_allow_pdf_in_comprobantes_bucket.sql</w:t>
      </w:r>
      <w:r>
        <w:t xml:space="preserve"> </w:t>
      </w:r>
      <w:r>
        <w:t xml:space="preserve">amplió los MIME types aceptados de solo imágenes a también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.</w:t>
      </w:r>
    </w:p>
    <w:bookmarkEnd w:id="25"/>
    <w:bookmarkStart w:id="26" w:name="variables-de-entorno-de-integraciones"/>
    <w:p>
      <w:pPr>
        <w:pStyle w:val="Heading2"/>
      </w:pPr>
      <w:r>
        <w:t xml:space="preserve">4. Variables de entorno de integraciones</w:t>
      </w:r>
    </w:p>
    <w:p>
      <w:pPr>
        <w:pStyle w:val="SourceCode"/>
      </w:pPr>
      <w:r>
        <w:rPr>
          <w:rStyle w:val="VerbatimChar"/>
        </w:rPr>
        <w:t xml:space="preserve"># Supabase</w:t>
      </w:r>
      <w:r>
        <w:br/>
      </w:r>
      <w:r>
        <w:rPr>
          <w:rStyle w:val="VerbatimChar"/>
        </w:rPr>
        <w:t xml:space="preserve">NEXT_PUBLIC_SUPABASE_URL</w:t>
      </w:r>
      <w:r>
        <w:br/>
      </w:r>
      <w:r>
        <w:rPr>
          <w:rStyle w:val="VerbatimChar"/>
        </w:rPr>
        <w:t xml:space="preserve">NEXT_PUBLIC_SUPABASE_ANON_KEY</w:t>
      </w:r>
      <w:r>
        <w:br/>
      </w:r>
      <w:r>
        <w:rPr>
          <w:rStyle w:val="VerbatimChar"/>
        </w:rPr>
        <w:t xml:space="preserve">SUPABASE_SERVICE_ROLE_KEY</w:t>
      </w:r>
      <w:r>
        <w:br/>
      </w:r>
      <w:r>
        <w:br/>
      </w:r>
      <w:r>
        <w:rPr>
          <w:rStyle w:val="VerbatimChar"/>
        </w:rPr>
        <w:t xml:space="preserve"># n8n — OCR y notificaciones genéricas</w:t>
      </w:r>
      <w:r>
        <w:br/>
      </w:r>
      <w:r>
        <w:rPr>
          <w:rStyle w:val="VerbatimChar"/>
        </w:rPr>
        <w:t xml:space="preserve">NEXT_PUBLIC_N8N_WEBHOOK_URL</w:t>
      </w:r>
      <w:r>
        <w:br/>
      </w:r>
      <w:r>
        <w:rPr>
          <w:rStyle w:val="VerbatimChar"/>
        </w:rPr>
        <w:t xml:space="preserve">NEXT_PUBLIC_N8N_NOTIFY_WEBHOOK_URL</w:t>
      </w:r>
      <w:r>
        <w:br/>
      </w:r>
      <w:r>
        <w:br/>
      </w:r>
      <w:r>
        <w:rPr>
          <w:rStyle w:val="VerbatimChar"/>
        </w:rPr>
        <w:t xml:space="preserve"># n8n — ciclo de vida de rendiciones</w:t>
      </w:r>
      <w:r>
        <w:br/>
      </w:r>
      <w:r>
        <w:rPr>
          <w:rStyle w:val="VerbatimChar"/>
        </w:rPr>
        <w:t xml:space="preserve">N8N_WEBHOOK_URL_NUEVA_RENDICION</w:t>
      </w:r>
      <w:r>
        <w:br/>
      </w:r>
      <w:r>
        <w:rPr>
          <w:rStyle w:val="VerbatimChar"/>
        </w:rPr>
        <w:t xml:space="preserve">N8N_WEBHOOK_URL_RENDICION_CORREGIDA</w:t>
      </w:r>
      <w:r>
        <w:br/>
      </w:r>
      <w:r>
        <w:rPr>
          <w:rStyle w:val="VerbatimChar"/>
        </w:rPr>
        <w:t xml:space="preserve">N8N_WEBHOOK_URL_APROBAR_CIERRE</w:t>
      </w:r>
      <w:r>
        <w:br/>
      </w:r>
      <w:r>
        <w:rPr>
          <w:rStyle w:val="VerbatimChar"/>
        </w:rPr>
        <w:t xml:space="preserve">N8N_WEBHOOK_URL_RENDICION_APROBADA</w:t>
      </w:r>
      <w:r>
        <w:br/>
      </w:r>
      <w:r>
        <w:rPr>
          <w:rStyle w:val="VerbatimChar"/>
        </w:rPr>
        <w:t xml:space="preserve">N8N_WEBHOOK_URL_RENDICION_PAGADA</w:t>
      </w:r>
      <w:r>
        <w:br/>
      </w:r>
      <w:r>
        <w:rPr>
          <w:rStyle w:val="VerbatimChar"/>
        </w:rPr>
        <w:t xml:space="preserve">N8N_WEBHOOK_URL_RENDICION_DEVUELTA</w:t>
      </w:r>
      <w:r>
        <w:br/>
      </w:r>
      <w:r>
        <w:br/>
      </w:r>
      <w:r>
        <w:rPr>
          <w:rStyle w:val="VerbatimChar"/>
        </w:rPr>
        <w:t xml:space="preserve"># n8n — ciclo de vida de anticipos</w:t>
      </w:r>
      <w:r>
        <w:br/>
      </w:r>
      <w:r>
        <w:rPr>
          <w:rStyle w:val="VerbatimChar"/>
        </w:rPr>
        <w:t xml:space="preserve">N8N_WEBHOOK_URL_ADVANCE_SUBMITTED</w:t>
      </w:r>
      <w:r>
        <w:br/>
      </w:r>
      <w:r>
        <w:rPr>
          <w:rStyle w:val="VerbatimChar"/>
        </w:rPr>
        <w:t xml:space="preserve">N8N_WEBHOOK_URL_ADVANCE_APPROVED</w:t>
      </w:r>
      <w:r>
        <w:br/>
      </w:r>
      <w:r>
        <w:rPr>
          <w:rStyle w:val="VerbatimChar"/>
        </w:rPr>
        <w:t xml:space="preserve">N8N_WEBHOOK_URL_ADVANCE_REJECTED</w:t>
      </w:r>
      <w:r>
        <w:br/>
      </w:r>
      <w:r>
        <w:rPr>
          <w:rStyle w:val="VerbatimChar"/>
        </w:rPr>
        <w:t xml:space="preserve">N8N_WEBHOOK_URL_ADVANCE_PAID</w:t>
      </w:r>
      <w:r>
        <w:br/>
      </w:r>
      <w:r>
        <w:br/>
      </w:r>
      <w:r>
        <w:rPr>
          <w:rStyle w:val="VerbatimChar"/>
        </w:rPr>
        <w:t xml:space="preserve"># n8n — usuarios y fallback</w:t>
      </w:r>
      <w:r>
        <w:br/>
      </w:r>
      <w:r>
        <w:rPr>
          <w:rStyle w:val="VerbatimChar"/>
        </w:rPr>
        <w:t xml:space="preserve">N8N_WEBHOOK_URL_NUEVO_USUARIO</w:t>
      </w:r>
      <w:r>
        <w:br/>
      </w:r>
      <w:r>
        <w:rPr>
          <w:rStyle w:val="VerbatimChar"/>
        </w:rPr>
        <w:t xml:space="preserve">N8N_DEFAULT_CHUSMA_EMAIL</w:t>
      </w:r>
    </w:p>
    <w:p>
      <w:pPr>
        <w:pStyle w:val="FirstParagraph"/>
      </w:pPr>
      <w:r>
        <w:t xml:space="preserve">No se incluyen valores reales en ningún documento 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solo nombres y propósito.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2026-06-16T19:44:16Z</dcterms:created>
  <dcterms:modified xsi:type="dcterms:W3CDTF">2026-06-16T19:44:16Z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