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Name as it should appear on profile: Dr. Sanjay P. Bhakkad</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br w:type="textWrapping"/>
        <w:t xml:space="preserve">Designation: Associate Professor</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Qualifications: M.Sc., M.C.A, Ph.D.</w:t>
        <w:br w:type="textWrapping"/>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Broad Areas: Programming Languages, Logic building, Research</w:t>
        <w:br w:type="textWrapping"/>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Specific Areas: Python programming, .Net architecture, Research Methodology</w:t>
        <w:br w:type="textWrapping"/>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Research Profile:</w:t>
        <w:br w:type="textWrapping"/>
        <w:t xml:space="preserve">           ORCID ID: https://orcid.org/0000-0002-3309-1119</w:t>
        <w:br w:type="textWrapping"/>
        <w:t xml:space="preserve">           Google Scholar Link:NA</w:t>
        <w:br w:type="textWrapping"/>
        <w:t xml:space="preserve">           Scopus ID: NA</w:t>
        <w:br w:type="textWrapping"/>
        <w:br w:type="textWrapping"/>
        <w:t xml:space="preserve">           Research Papers Published: 10</w:t>
        <w:br w:type="textWrapping"/>
        <w:t xml:space="preserve">           Books Published: NA</w:t>
        <w:br w:type="textWrapping"/>
        <w:t xml:space="preserve">           Book Chapters Published: NA</w:t>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shd w:fill="ffffff" w:val="clear"/>
        <w:rPr>
          <w:b w:val="1"/>
          <w:bCs w:val="1"/>
          <w:sz w:val="20"/>
          <w:szCs w:val="20"/>
        </w:rPr>
      </w:pPr>
      <w:r w:rsidDel="00000000" w:rsidR="00000000" w:rsidRPr="00000000">
        <w:rPr>
          <w:b w:val="1"/>
          <w:bCs w:val="1"/>
          <w:sz w:val="20"/>
          <w:szCs w:val="20"/>
          <w:rtl w:val="0"/>
        </w:rPr>
        <w:t xml:space="preserve">          Number of Sponsored Research Projects: NA</w:t>
        <w:br w:type="textWrapping"/>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Research Guidance: NA</w:t>
        <w:br w:type="textWrapping"/>
        <w:t xml:space="preserve">           Ph.D. Awarded: NA</w:t>
        <w:br w:type="textWrapping"/>
        <w:t xml:space="preserve">           Ph.D. Scholars in Process: NA</w:t>
        <w:br w:type="textWrapping"/>
        <w:br w:type="textWrapping"/>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Email Id: sanjaybhakkad@rediffmail.com</w:t>
        <w:br w:type="textWrapping"/>
      </w:r>
    </w:p>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Academic background, Research Interests &amp; Expertise: in paragraph format</w:t>
      </w:r>
    </w:p>
    <w:p w:rsidR="00000000" w:rsidDel="00000000" w:rsidP="00000000" w:rsidRDefault="00000000" w:rsidRPr="00000000" w14:paraId="0000000D">
      <w:pPr>
        <w:spacing w:after="240" w:before="240" w:lineRule="auto"/>
        <w:jc w:val="both"/>
        <w:rPr>
          <w:b w:val="1"/>
          <w:bCs w:val="1"/>
          <w:sz w:val="20"/>
          <w:szCs w:val="20"/>
        </w:rPr>
      </w:pPr>
      <w:r w:rsidDel="00000000" w:rsidR="00000000" w:rsidRPr="00000000">
        <w:rPr>
          <w:b w:val="1"/>
          <w:bCs w:val="1"/>
          <w:sz w:val="20"/>
          <w:szCs w:val="20"/>
          <w:rtl w:val="0"/>
        </w:rPr>
        <w:t xml:space="preserve">Dr. Sanjay Bhakkad is an experienced academician with 26 years of professional experience, including 2 years in industry  and 24 years in higher education. He holds an M.Sc., MCA, and Ph.D. from Savitribai Phule Pune University, Pune. His expertise spans Python Programming, .NET Architecture, Research Methodology,  Management Information Systems (MIS) and Computer Architecture. Over the years, he has actively contributed to curriculum development, academic administration, and student mentoring, fostering academic excellence and outcome-based learning. His research interests include Computer Applications, Management Information Systems (MIS), and Logical Thinking. He has published 10 research papers in reputed journals and conferences. Dr. Bhakkad has also served as a Board of Studies (BOS) Member and resource person for universities and affiliated institutes. He has delivered expert sessions, workshops, faculty development programs, and academic training initiatives aimed at strengthening teaching-learning practices and promoting a vibrant research culture in higher education institutions.</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