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F93" w:rsidRDefault="001514F2" w:rsidP="001514F2">
      <w:pPr>
        <w:rPr>
          <w:color w:val="2F9AC0"/>
          <w:spacing w:val="5"/>
          <w:kern w:val="28"/>
          <w:sz w:val="52"/>
          <w:szCs w:val="20"/>
        </w:rPr>
      </w:pPr>
      <w:r>
        <w:rPr>
          <w:color w:val="2F9AC0"/>
          <w:spacing w:val="5"/>
          <w:kern w:val="28"/>
          <w:sz w:val="52"/>
          <w:szCs w:val="20"/>
        </w:rPr>
        <w:t>Magento – Order Decimal Factor Module</w:t>
      </w:r>
    </w:p>
    <w:p w:rsidR="001514F2" w:rsidRDefault="001514F2" w:rsidP="001514F2">
      <w:pPr>
        <w:rPr>
          <w:color w:val="2F9AC0"/>
          <w:spacing w:val="5"/>
          <w:kern w:val="28"/>
          <w:sz w:val="52"/>
          <w:szCs w:val="20"/>
        </w:rPr>
      </w:pPr>
    </w:p>
    <w:p w:rsidR="001514F2" w:rsidRPr="001514F2" w:rsidRDefault="001514F2" w:rsidP="001514F2">
      <w:pPr>
        <w:rPr>
          <w:color w:val="FEFFFE"/>
        </w:rPr>
      </w:pPr>
    </w:p>
    <w:p w:rsidR="001514F2" w:rsidRPr="001514F2" w:rsidRDefault="00611FDA" w:rsidP="001514F2">
      <w:pPr>
        <w:pStyle w:val="FreeForm"/>
      </w:pPr>
      <w:r>
        <w:br w:type="page"/>
      </w:r>
      <w:r w:rsidR="008B0069">
        <w:lastRenderedPageBreak/>
        <w:t xml:space="preserve"> </w:t>
      </w:r>
      <w:r w:rsidR="001514F2" w:rsidRPr="009B1210">
        <w:rPr>
          <w:b/>
          <w:color w:val="auto"/>
        </w:rPr>
        <w:t>This document will explain the flow of the module</w:t>
      </w:r>
    </w:p>
    <w:p w:rsidR="001514F2" w:rsidRDefault="001514F2" w:rsidP="001514F2">
      <w:pPr>
        <w:tabs>
          <w:tab w:val="left" w:pos="5040"/>
        </w:tabs>
      </w:pPr>
    </w:p>
    <w:p w:rsidR="001514F2" w:rsidRDefault="001514F2" w:rsidP="001514F2">
      <w:pPr>
        <w:pStyle w:val="ListParagraph"/>
        <w:numPr>
          <w:ilvl w:val="0"/>
          <w:numId w:val="10"/>
        </w:numPr>
        <w:tabs>
          <w:tab w:val="left" w:pos="5040"/>
        </w:tabs>
      </w:pPr>
      <w:r>
        <w:t>The module is built on Magento CE 2.2.5</w:t>
      </w:r>
    </w:p>
    <w:p w:rsidR="001514F2" w:rsidRDefault="001514F2" w:rsidP="001514F2">
      <w:pPr>
        <w:pStyle w:val="ListParagraph"/>
        <w:numPr>
          <w:ilvl w:val="0"/>
          <w:numId w:val="10"/>
        </w:numPr>
        <w:tabs>
          <w:tab w:val="left" w:pos="5040"/>
        </w:tabs>
      </w:pPr>
      <w:r>
        <w:t>In this module, we have to multiply the decimal factor with the total amount of the order.</w:t>
      </w:r>
    </w:p>
    <w:p w:rsidR="001514F2" w:rsidRDefault="001514F2" w:rsidP="001514F2">
      <w:pPr>
        <w:pStyle w:val="ListParagraph"/>
        <w:numPr>
          <w:ilvl w:val="0"/>
          <w:numId w:val="10"/>
        </w:numPr>
        <w:tabs>
          <w:tab w:val="left" w:pos="5040"/>
        </w:tabs>
      </w:pPr>
      <w:r>
        <w:t xml:space="preserve">In Magento, whether order </w:t>
      </w:r>
      <w:proofErr w:type="gramStart"/>
      <w:r>
        <w:t>is paid</w:t>
      </w:r>
      <w:proofErr w:type="gramEnd"/>
      <w:r>
        <w:t xml:space="preserve"> or not, is determined by the order state i.e. if the order is in processing state then it shows that order is paid. We get the processing state when the invoice </w:t>
      </w:r>
      <w:proofErr w:type="gramStart"/>
      <w:r>
        <w:t>is created</w:t>
      </w:r>
      <w:proofErr w:type="gramEnd"/>
      <w:r>
        <w:t>.</w:t>
      </w:r>
    </w:p>
    <w:p w:rsidR="001514F2" w:rsidRDefault="001514F2" w:rsidP="001514F2">
      <w:pPr>
        <w:pStyle w:val="ListParagraph"/>
        <w:numPr>
          <w:ilvl w:val="0"/>
          <w:numId w:val="10"/>
        </w:numPr>
        <w:tabs>
          <w:tab w:val="left" w:pos="5040"/>
        </w:tabs>
      </w:pPr>
      <w:r>
        <w:t xml:space="preserve">In Magento, if the payment </w:t>
      </w:r>
      <w:proofErr w:type="gramStart"/>
      <w:r>
        <w:t>is done</w:t>
      </w:r>
      <w:proofErr w:type="gramEnd"/>
      <w:r>
        <w:t xml:space="preserve"> online (through PayPal, Stripe or Braintree etc.) then invoice is generated automatically but if it is paid by COD/money order (order status is pending) then in that case we have to generate the invoice from admin panel.</w:t>
      </w:r>
    </w:p>
    <w:p w:rsidR="001514F2" w:rsidRDefault="001514F2" w:rsidP="001514F2">
      <w:pPr>
        <w:pStyle w:val="ListParagraph"/>
        <w:numPr>
          <w:ilvl w:val="0"/>
          <w:numId w:val="10"/>
        </w:numPr>
        <w:tabs>
          <w:tab w:val="left" w:pos="5040"/>
        </w:tabs>
      </w:pPr>
      <w:r>
        <w:t>So Decimal Factor module will store the order id, amount paid multiplied by decimal factor once the invoice is created or once the order is in “Processing State”</w:t>
      </w:r>
    </w:p>
    <w:p w:rsidR="001514F2" w:rsidRDefault="001514F2" w:rsidP="001514F2">
      <w:pPr>
        <w:tabs>
          <w:tab w:val="left" w:pos="5040"/>
        </w:tabs>
      </w:pPr>
    </w:p>
    <w:p w:rsidR="001514F2" w:rsidRPr="00461A0A" w:rsidRDefault="001514F2" w:rsidP="001514F2">
      <w:pPr>
        <w:tabs>
          <w:tab w:val="left" w:pos="5040"/>
        </w:tabs>
        <w:rPr>
          <w:b/>
        </w:rPr>
      </w:pPr>
      <w:r w:rsidRPr="00461A0A">
        <w:rPr>
          <w:b/>
        </w:rPr>
        <w:t>Steps to install the module:</w:t>
      </w:r>
    </w:p>
    <w:p w:rsidR="001514F2" w:rsidRDefault="001514F2" w:rsidP="001514F2">
      <w:pPr>
        <w:pStyle w:val="ListParagraph"/>
        <w:numPr>
          <w:ilvl w:val="0"/>
          <w:numId w:val="8"/>
        </w:numPr>
        <w:tabs>
          <w:tab w:val="left" w:pos="5040"/>
        </w:tabs>
        <w:spacing w:after="160" w:line="259" w:lineRule="auto"/>
      </w:pPr>
      <w:r>
        <w:t>Unzip the folder and copy the code from the folder “</w:t>
      </w:r>
      <w:proofErr w:type="spellStart"/>
      <w:r>
        <w:t>Netsolution</w:t>
      </w:r>
      <w:proofErr w:type="spellEnd"/>
      <w:r>
        <w:t>” under app&gt;code</w:t>
      </w:r>
    </w:p>
    <w:p w:rsidR="001514F2" w:rsidRDefault="001514F2" w:rsidP="001514F2">
      <w:pPr>
        <w:pStyle w:val="ListParagraph"/>
        <w:numPr>
          <w:ilvl w:val="0"/>
          <w:numId w:val="8"/>
        </w:numPr>
        <w:tabs>
          <w:tab w:val="left" w:pos="5040"/>
        </w:tabs>
        <w:spacing w:after="160" w:line="259" w:lineRule="auto"/>
      </w:pPr>
      <w:r>
        <w:t xml:space="preserve">After copying the code the structure should look like app &gt; code &gt; </w:t>
      </w:r>
      <w:proofErr w:type="spellStart"/>
      <w:r>
        <w:t>Netsolution</w:t>
      </w:r>
      <w:proofErr w:type="spellEnd"/>
      <w:r>
        <w:t xml:space="preserve"> &gt; </w:t>
      </w:r>
      <w:proofErr w:type="spellStart"/>
      <w:r>
        <w:t>Orderdecfactor</w:t>
      </w:r>
      <w:proofErr w:type="spellEnd"/>
    </w:p>
    <w:p w:rsidR="001514F2" w:rsidRDefault="001514F2" w:rsidP="001514F2">
      <w:pPr>
        <w:pStyle w:val="ListParagraph"/>
        <w:numPr>
          <w:ilvl w:val="0"/>
          <w:numId w:val="8"/>
        </w:numPr>
        <w:tabs>
          <w:tab w:val="left" w:pos="5040"/>
        </w:tabs>
        <w:spacing w:after="160" w:line="259" w:lineRule="auto"/>
      </w:pPr>
      <w:r>
        <w:t xml:space="preserve">After doing above steps please run the command “ </w:t>
      </w:r>
      <w:proofErr w:type="spellStart"/>
      <w:r w:rsidRPr="00A21148">
        <w:t>php</w:t>
      </w:r>
      <w:proofErr w:type="spellEnd"/>
      <w:r w:rsidRPr="00A21148">
        <w:t xml:space="preserve"> bin/</w:t>
      </w:r>
      <w:proofErr w:type="spellStart"/>
      <w:r w:rsidRPr="00A21148">
        <w:t>magento</w:t>
      </w:r>
      <w:proofErr w:type="spellEnd"/>
      <w:r w:rsidRPr="00A21148">
        <w:t xml:space="preserve"> </w:t>
      </w:r>
      <w:proofErr w:type="spellStart"/>
      <w:r w:rsidRPr="00A21148">
        <w:t>setup:upgrade</w:t>
      </w:r>
      <w:proofErr w:type="spellEnd"/>
      <w:r>
        <w:t>” through SSH</w:t>
      </w:r>
    </w:p>
    <w:p w:rsidR="001514F2" w:rsidRDefault="001514F2" w:rsidP="001514F2">
      <w:pPr>
        <w:pStyle w:val="ListParagraph"/>
        <w:numPr>
          <w:ilvl w:val="0"/>
          <w:numId w:val="8"/>
        </w:numPr>
        <w:tabs>
          <w:tab w:val="left" w:pos="5040"/>
        </w:tabs>
        <w:spacing w:after="160" w:line="259" w:lineRule="auto"/>
      </w:pPr>
      <w:r>
        <w:t>Then run the command “</w:t>
      </w:r>
      <w:proofErr w:type="spellStart"/>
      <w:r w:rsidRPr="00A21148">
        <w:t>php</w:t>
      </w:r>
      <w:proofErr w:type="spellEnd"/>
      <w:r w:rsidRPr="00A21148">
        <w:t xml:space="preserve"> bin/</w:t>
      </w:r>
      <w:proofErr w:type="spellStart"/>
      <w:r w:rsidRPr="00A21148">
        <w:t>magento</w:t>
      </w:r>
      <w:proofErr w:type="spellEnd"/>
      <w:r w:rsidRPr="00A21148">
        <w:t xml:space="preserve"> </w:t>
      </w:r>
      <w:proofErr w:type="spellStart"/>
      <w:r w:rsidRPr="00A21148">
        <w:t>cache:flush</w:t>
      </w:r>
      <w:proofErr w:type="spellEnd"/>
      <w:r>
        <w:t>”</w:t>
      </w:r>
    </w:p>
    <w:p w:rsidR="001514F2" w:rsidRDefault="001514F2" w:rsidP="001514F2">
      <w:pPr>
        <w:tabs>
          <w:tab w:val="left" w:pos="5040"/>
        </w:tabs>
      </w:pPr>
      <w:r>
        <w:t xml:space="preserve"> </w:t>
      </w:r>
    </w:p>
    <w:p w:rsidR="001514F2" w:rsidRPr="00461A0A" w:rsidRDefault="001514F2" w:rsidP="001514F2">
      <w:pPr>
        <w:tabs>
          <w:tab w:val="left" w:pos="5040"/>
        </w:tabs>
        <w:rPr>
          <w:b/>
        </w:rPr>
      </w:pPr>
      <w:r w:rsidRPr="00461A0A">
        <w:rPr>
          <w:b/>
        </w:rPr>
        <w:t>Steps to check the module on admin</w:t>
      </w:r>
      <w:r>
        <w:rPr>
          <w:b/>
        </w:rPr>
        <w:t>:</w:t>
      </w:r>
    </w:p>
    <w:p w:rsidR="001514F2" w:rsidRDefault="001514F2" w:rsidP="001514F2">
      <w:pPr>
        <w:pStyle w:val="ListParagraph"/>
        <w:numPr>
          <w:ilvl w:val="0"/>
          <w:numId w:val="9"/>
        </w:numPr>
        <w:tabs>
          <w:tab w:val="left" w:pos="5040"/>
        </w:tabs>
        <w:spacing w:after="160" w:line="259" w:lineRule="auto"/>
      </w:pPr>
      <w:r>
        <w:t xml:space="preserve">Login to the admin , module settings will appear under “Stores &gt; Configuration &gt; </w:t>
      </w:r>
      <w:proofErr w:type="spellStart"/>
      <w:r>
        <w:t>Netsolution</w:t>
      </w:r>
      <w:proofErr w:type="spellEnd"/>
      <w:r>
        <w:t xml:space="preserve"> &gt; General Configuration”, please check the screen shot as below:-</w:t>
      </w:r>
    </w:p>
    <w:p w:rsidR="001514F2" w:rsidRDefault="001514F2" w:rsidP="001514F2">
      <w:pPr>
        <w:pStyle w:val="ListParagraph"/>
        <w:tabs>
          <w:tab w:val="left" w:pos="5040"/>
        </w:tabs>
        <w:spacing w:after="160" w:line="259" w:lineRule="auto"/>
      </w:pPr>
    </w:p>
    <w:p w:rsidR="001514F2" w:rsidRDefault="001514F2" w:rsidP="001514F2">
      <w:pPr>
        <w:pStyle w:val="ListParagraph"/>
        <w:tabs>
          <w:tab w:val="left" w:pos="5040"/>
        </w:tabs>
      </w:pPr>
      <w:r>
        <w:rPr>
          <w:noProof/>
          <w:lang w:eastAsia="en-IN"/>
        </w:rPr>
        <w:drawing>
          <wp:inline distT="0" distB="0" distL="0" distR="0" wp14:anchorId="4FBB427C" wp14:editId="5DF267C3">
            <wp:extent cx="5727700" cy="14605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4F2" w:rsidRDefault="001514F2" w:rsidP="001514F2">
      <w:pPr>
        <w:pStyle w:val="ListParagraph"/>
        <w:numPr>
          <w:ilvl w:val="0"/>
          <w:numId w:val="9"/>
        </w:numPr>
        <w:tabs>
          <w:tab w:val="left" w:pos="5040"/>
        </w:tabs>
        <w:spacing w:after="160" w:line="259" w:lineRule="auto"/>
      </w:pPr>
      <w:r>
        <w:t>Save the settings, “Setting Enable” if set as “Yes” then the module will multiply the decimal factor with the order paid amount and store the value in database.</w:t>
      </w:r>
    </w:p>
    <w:p w:rsidR="001514F2" w:rsidRDefault="001514F2" w:rsidP="001514F2">
      <w:pPr>
        <w:pStyle w:val="ListParagraph"/>
        <w:numPr>
          <w:ilvl w:val="0"/>
          <w:numId w:val="9"/>
        </w:numPr>
        <w:tabs>
          <w:tab w:val="left" w:pos="5040"/>
        </w:tabs>
        <w:spacing w:after="160" w:line="259" w:lineRule="auto"/>
      </w:pPr>
      <w:r>
        <w:t>Decimal factor is the value, which will get multiply with order paid amount.</w:t>
      </w:r>
    </w:p>
    <w:p w:rsidR="001514F2" w:rsidRDefault="001514F2" w:rsidP="001514F2">
      <w:pPr>
        <w:pStyle w:val="ListParagraph"/>
        <w:numPr>
          <w:ilvl w:val="0"/>
          <w:numId w:val="9"/>
        </w:numPr>
        <w:tabs>
          <w:tab w:val="left" w:pos="5040"/>
        </w:tabs>
        <w:spacing w:after="160" w:line="259" w:lineRule="auto"/>
      </w:pPr>
      <w:r>
        <w:t>In database, we can check the table “</w:t>
      </w:r>
      <w:proofErr w:type="spellStart"/>
      <w:r w:rsidRPr="008565AA">
        <w:t>netsolution_orderdecfactor</w:t>
      </w:r>
      <w:proofErr w:type="spellEnd"/>
      <w:r>
        <w:t>” in which values are stored.</w:t>
      </w:r>
    </w:p>
    <w:p w:rsidR="001514F2" w:rsidRDefault="001514F2" w:rsidP="001514F2">
      <w:pPr>
        <w:pStyle w:val="ListParagraph"/>
        <w:numPr>
          <w:ilvl w:val="0"/>
          <w:numId w:val="9"/>
        </w:numPr>
        <w:tabs>
          <w:tab w:val="left" w:pos="5040"/>
        </w:tabs>
        <w:spacing w:after="160" w:line="259" w:lineRule="auto"/>
      </w:pPr>
      <w:r>
        <w:t>We have also created the grid in admin where we can check the values i.e. “Order Id”, ”Decimal Factor”, ”Amount Paid”, ”Final Value”.</w:t>
      </w:r>
    </w:p>
    <w:p w:rsidR="001514F2" w:rsidRDefault="001514F2" w:rsidP="001514F2">
      <w:pPr>
        <w:pStyle w:val="ListParagraph"/>
        <w:numPr>
          <w:ilvl w:val="0"/>
          <w:numId w:val="9"/>
        </w:numPr>
        <w:tabs>
          <w:tab w:val="left" w:pos="5040"/>
        </w:tabs>
        <w:spacing w:after="160" w:line="259" w:lineRule="auto"/>
      </w:pPr>
      <w:r>
        <w:t xml:space="preserve">To check the grid, please go to Admin &gt; </w:t>
      </w:r>
      <w:proofErr w:type="spellStart"/>
      <w:r>
        <w:t>Netsolutions</w:t>
      </w:r>
      <w:proofErr w:type="spellEnd"/>
      <w:r>
        <w:t xml:space="preserve"> &gt; </w:t>
      </w:r>
      <w:r w:rsidRPr="008565AA">
        <w:t>Order Details</w:t>
      </w:r>
      <w:r>
        <w:t>. Please refer below  screenshot for the same,</w:t>
      </w:r>
    </w:p>
    <w:p w:rsidR="001514F2" w:rsidRDefault="001514F2" w:rsidP="001514F2">
      <w:pPr>
        <w:pStyle w:val="ListParagraph"/>
        <w:tabs>
          <w:tab w:val="left" w:pos="5040"/>
        </w:tabs>
        <w:spacing w:after="160" w:line="259" w:lineRule="auto"/>
      </w:pPr>
    </w:p>
    <w:p w:rsidR="001514F2" w:rsidRDefault="001514F2" w:rsidP="001514F2">
      <w:pPr>
        <w:pStyle w:val="ListParagraph"/>
        <w:tabs>
          <w:tab w:val="left" w:pos="5040"/>
        </w:tabs>
      </w:pPr>
      <w:r>
        <w:rPr>
          <w:noProof/>
          <w:lang w:eastAsia="en-IN"/>
        </w:rPr>
        <w:drawing>
          <wp:inline distT="0" distB="0" distL="0" distR="0" wp14:anchorId="37838014" wp14:editId="4AD549BE">
            <wp:extent cx="5721350" cy="74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4F2" w:rsidRDefault="001514F2" w:rsidP="001514F2">
      <w:pPr>
        <w:pStyle w:val="ListParagraph"/>
        <w:tabs>
          <w:tab w:val="left" w:pos="5040"/>
        </w:tabs>
      </w:pPr>
    </w:p>
    <w:p w:rsidR="001514F2" w:rsidRDefault="001514F2" w:rsidP="001514F2">
      <w:pPr>
        <w:pStyle w:val="ListParagraph"/>
        <w:tabs>
          <w:tab w:val="left" w:pos="5040"/>
        </w:tabs>
      </w:pPr>
    </w:p>
    <w:p w:rsidR="001514F2" w:rsidRPr="00461A0A" w:rsidRDefault="001514F2" w:rsidP="001514F2">
      <w:pPr>
        <w:pStyle w:val="ListParagraph"/>
        <w:tabs>
          <w:tab w:val="left" w:pos="5040"/>
        </w:tabs>
        <w:rPr>
          <w:b/>
        </w:rPr>
      </w:pPr>
      <w:r w:rsidRPr="00461A0A">
        <w:rPr>
          <w:b/>
        </w:rPr>
        <w:lastRenderedPageBreak/>
        <w:t>How to Test:</w:t>
      </w:r>
    </w:p>
    <w:p w:rsidR="001514F2" w:rsidRDefault="001514F2" w:rsidP="001514F2">
      <w:pPr>
        <w:pStyle w:val="ListParagraph"/>
        <w:tabs>
          <w:tab w:val="left" w:pos="5040"/>
        </w:tabs>
      </w:pPr>
      <w:r>
        <w:t>1) Place the order from frontend and complete the payment process.</w:t>
      </w:r>
    </w:p>
    <w:p w:rsidR="001514F2" w:rsidRDefault="001514F2" w:rsidP="001514F2">
      <w:pPr>
        <w:pStyle w:val="ListParagraph"/>
        <w:tabs>
          <w:tab w:val="left" w:pos="5040"/>
        </w:tabs>
      </w:pPr>
      <w:r>
        <w:t>2) If payment is done online then order state should be processing, it can be check from Admin &gt; Sales &gt; Orders &gt; Status (in order listing).</w:t>
      </w:r>
    </w:p>
    <w:p w:rsidR="001514F2" w:rsidRDefault="001514F2" w:rsidP="001514F2">
      <w:pPr>
        <w:pStyle w:val="ListParagraph"/>
        <w:tabs>
          <w:tab w:val="left" w:pos="5040"/>
        </w:tabs>
      </w:pPr>
      <w:r>
        <w:t>3) If payment is done by COD/money order (order status: pending) then create the invoice manually from Admin &gt; Sales &gt; Orders &gt; Order Detail &gt; Click on Invoice from top menu and generate the invoice.</w:t>
      </w:r>
    </w:p>
    <w:p w:rsidR="00611FDA" w:rsidRDefault="001514F2" w:rsidP="001514F2">
      <w:pPr>
        <w:pStyle w:val="ListParagraph"/>
        <w:tabs>
          <w:tab w:val="left" w:pos="5040"/>
        </w:tabs>
      </w:pPr>
      <w:r>
        <w:t xml:space="preserve">4) For the order status: “Processing” (Admin &gt; </w:t>
      </w:r>
      <w:proofErr w:type="spellStart"/>
      <w:r>
        <w:t>Netsolutions</w:t>
      </w:r>
      <w:proofErr w:type="spellEnd"/>
      <w:r>
        <w:t xml:space="preserve"> &gt; </w:t>
      </w:r>
      <w:r w:rsidRPr="008565AA">
        <w:t>Order Details</w:t>
      </w:r>
      <w:r>
        <w:t>), you will see values related: order,</w:t>
      </w:r>
      <w:r>
        <w:t xml:space="preserve"> decimal factor and</w:t>
      </w:r>
      <w:r w:rsidR="00854692">
        <w:t xml:space="preserve"> final value. </w:t>
      </w:r>
    </w:p>
    <w:p w:rsidR="00854692" w:rsidRDefault="00854692" w:rsidP="001514F2">
      <w:pPr>
        <w:pStyle w:val="ListParagraph"/>
        <w:tabs>
          <w:tab w:val="left" w:pos="5040"/>
        </w:tabs>
      </w:pPr>
    </w:p>
    <w:p w:rsidR="00854692" w:rsidRPr="008B0069" w:rsidRDefault="00854692" w:rsidP="00854692">
      <w:pPr>
        <w:spacing w:after="0" w:line="240" w:lineRule="auto"/>
        <w:sectPr w:rsidR="00854692" w:rsidRPr="008B0069" w:rsidSect="00611FDA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1900" w:h="16840"/>
          <w:pgMar w:top="1440" w:right="1080" w:bottom="720" w:left="1080" w:header="720" w:footer="720" w:gutter="0"/>
          <w:pgNumType w:fmt="lowerRoman" w:start="1"/>
          <w:cols w:space="720"/>
          <w:titlePg/>
        </w:sectPr>
      </w:pPr>
    </w:p>
    <w:p w:rsidR="00611FDA" w:rsidRDefault="00854692" w:rsidP="00854692">
      <w:pPr>
        <w:pStyle w:val="Heading1list"/>
        <w:tabs>
          <w:tab w:val="clear" w:pos="360"/>
        </w:tabs>
        <w:rPr>
          <w:rFonts w:ascii="Times New Roman" w:eastAsia="Times New Roman" w:hAnsi="Times New Roman"/>
          <w:color w:val="auto"/>
          <w:lang w:bidi="x-none"/>
        </w:rPr>
      </w:pPr>
      <w:bookmarkStart w:id="0" w:name="_TOC463"/>
      <w:bookmarkEnd w:id="0"/>
      <w:r>
        <w:rPr>
          <w:rFonts w:ascii="Times New Roman" w:eastAsia="Times New Roman" w:hAnsi="Times New Roman"/>
          <w:color w:val="auto"/>
          <w:lang w:bidi="x-none"/>
        </w:rPr>
        <w:lastRenderedPageBreak/>
        <w:t>Thank you</w:t>
      </w:r>
    </w:p>
    <w:p w:rsidR="00854692" w:rsidRDefault="00854692" w:rsidP="00854692">
      <w:r>
        <w:t>Net Solutions</w:t>
      </w:r>
      <w:bookmarkStart w:id="1" w:name="_GoBack"/>
      <w:bookmarkEnd w:id="1"/>
    </w:p>
    <w:p w:rsidR="00854692" w:rsidRPr="00854692" w:rsidRDefault="00854692" w:rsidP="00854692">
      <w:pPr>
        <w:rPr>
          <w:rFonts w:ascii="Lucida Grande" w:hAnsi="Lucida Grande"/>
          <w:color w:val="242424"/>
          <w:sz w:val="24"/>
        </w:rPr>
      </w:pPr>
      <w:r>
        <w:t>Tel: +91-172-431-5000</w:t>
      </w:r>
    </w:p>
    <w:p w:rsidR="00854692" w:rsidRDefault="00854692" w:rsidP="00854692">
      <w:r>
        <w:t>Fax: +91-172-431-5003</w:t>
      </w:r>
    </w:p>
    <w:p w:rsidR="00854692" w:rsidRDefault="00854692" w:rsidP="00854692">
      <w:r>
        <w:t xml:space="preserve">Email: </w:t>
      </w:r>
      <w:hyperlink r:id="rId14" w:history="1">
        <w:r>
          <w:t>info@netsolutionsindia.com</w:t>
        </w:r>
      </w:hyperlink>
    </w:p>
    <w:p w:rsidR="00854692" w:rsidRDefault="00854692" w:rsidP="00854692">
      <w:pPr>
        <w:rPr>
          <w:rFonts w:ascii="Times New Roman" w:eastAsia="Times New Roman" w:hAnsi="Times New Roman"/>
          <w:color w:val="auto"/>
          <w:lang w:bidi="x-none"/>
        </w:rPr>
      </w:pPr>
      <w:r>
        <w:t xml:space="preserve">Web: </w:t>
      </w:r>
      <w:hyperlink r:id="rId15" w:history="1">
        <w:r>
          <w:t>http://www.netsolutionsindia.com</w:t>
        </w:r>
      </w:hyperlink>
    </w:p>
    <w:p w:rsidR="00854692" w:rsidRPr="00F87E6B" w:rsidRDefault="00854692" w:rsidP="00854692">
      <w:pPr>
        <w:pStyle w:val="Heading1list"/>
        <w:tabs>
          <w:tab w:val="clear" w:pos="360"/>
        </w:tabs>
        <w:rPr>
          <w:rFonts w:ascii="Times New Roman" w:eastAsia="Times New Roman" w:hAnsi="Times New Roman"/>
          <w:color w:val="auto"/>
          <w:lang w:bidi="x-none"/>
        </w:rPr>
      </w:pPr>
    </w:p>
    <w:sectPr w:rsidR="00854692" w:rsidRPr="00F87E6B" w:rsidSect="00611FD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1095" w:right="1080" w:bottom="720" w:left="1080" w:header="27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4D7" w:rsidRDefault="002854D7">
      <w:pPr>
        <w:spacing w:after="0" w:line="240" w:lineRule="auto"/>
      </w:pPr>
      <w:r>
        <w:separator/>
      </w:r>
    </w:p>
  </w:endnote>
  <w:endnote w:type="continuationSeparator" w:id="0">
    <w:p w:rsidR="002854D7" w:rsidRDefault="00285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Yu Gothic"/>
    <w:charset w:val="00"/>
    <w:family w:val="roman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 Italic">
    <w:panose1 w:val="020B070402020209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FDA" w:rsidRPr="005A25EF" w:rsidRDefault="00611FDA" w:rsidP="00611FDA">
    <w:pPr>
      <w:pStyle w:val="Footer1"/>
      <w:tabs>
        <w:tab w:val="left" w:pos="2970"/>
      </w:tabs>
      <w:jc w:val="left"/>
      <w:rPr>
        <w:rFonts w:ascii="Times New Roman" w:eastAsia="Times New Roman" w:hAnsi="Times New Roman"/>
        <w:color w:val="auto"/>
        <w:sz w:val="20"/>
        <w:lang w:bidi="x-none"/>
      </w:rPr>
    </w:pPr>
    <w:r>
      <w:t>Net Solutions - Confidential</w:t>
    </w:r>
    <w:r>
      <w:tab/>
      <w:t>|</w:t>
    </w:r>
    <w:r>
      <w:tab/>
    </w:r>
    <w:r>
      <w:tab/>
      <w:t xml:space="preserve">Page   </w:t>
    </w:r>
    <w:r>
      <w:fldChar w:fldCharType="begin"/>
    </w:r>
    <w:r>
      <w:instrText xml:space="preserve"> PAGE \* roman </w:instrText>
    </w:r>
    <w:r>
      <w:fldChar w:fldCharType="separate"/>
    </w:r>
    <w:r w:rsidR="00854692">
      <w:rPr>
        <w:noProof/>
      </w:rPr>
      <w:t>ii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FDA" w:rsidRDefault="00611FDA" w:rsidP="00611FDA">
    <w:pPr>
      <w:pStyle w:val="Footer1"/>
      <w:tabs>
        <w:tab w:val="left" w:pos="2970"/>
      </w:tabs>
      <w:jc w:val="left"/>
      <w:rPr>
        <w:rFonts w:ascii="Times New Roman" w:eastAsia="Times New Roman" w:hAnsi="Times New Roman"/>
        <w:color w:val="auto"/>
        <w:sz w:val="20"/>
        <w:lang w:bidi="x-none"/>
      </w:rPr>
    </w:pPr>
    <w:r>
      <w:t>Net Solutions - Confidential</w:t>
    </w:r>
    <w:r>
      <w:tab/>
      <w:t>|</w:t>
    </w:r>
    <w:r>
      <w:tab/>
      <w:t>Proposal</w:t>
    </w:r>
    <w:r>
      <w:tab/>
      <w:t xml:space="preserve">Page   </w:t>
    </w:r>
    <w:r>
      <w:fldChar w:fldCharType="begin"/>
    </w:r>
    <w:r>
      <w:instrText xml:space="preserve"> PAGE \* roman </w:instrText>
    </w:r>
    <w:r>
      <w:fldChar w:fldCharType="separate"/>
    </w:r>
    <w:r w:rsidR="00854692">
      <w:rPr>
        <w:noProof/>
      </w:rPr>
      <w:t>iii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FDA" w:rsidRDefault="00263B88">
    <w:pPr>
      <w:rPr>
        <w:rFonts w:ascii="Lucida Grande" w:hAnsi="Lucida Grande"/>
        <w:color w:val="242424"/>
        <w:sz w:val="24"/>
      </w:rPr>
    </w:pPr>
    <w:r>
      <w:rPr>
        <w:noProof/>
        <w:lang w:val="en-IN" w:eastAsia="en-IN"/>
      </w:rPr>
      <w:drawing>
        <wp:anchor distT="0" distB="0" distL="114300" distR="114300" simplePos="0" relativeHeight="251655680" behindDoc="0" locked="0" layoutInCell="1" allowOverlap="1" wp14:anchorId="354B4501" wp14:editId="23A2F7BB">
          <wp:simplePos x="0" y="0"/>
          <wp:positionH relativeFrom="character">
            <wp:posOffset>0</wp:posOffset>
          </wp:positionH>
          <wp:positionV relativeFrom="line">
            <wp:posOffset>0</wp:posOffset>
          </wp:positionV>
          <wp:extent cx="2540000" cy="4572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0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N" w:eastAsia="en-IN"/>
      </w:rPr>
      <mc:AlternateContent>
        <mc:Choice Requires="wps">
          <w:drawing>
            <wp:inline distT="0" distB="0" distL="0" distR="0" wp14:anchorId="3E067589" wp14:editId="18D7CFE1">
              <wp:extent cx="2538095" cy="457200"/>
              <wp:effectExtent l="0" t="0" r="0" b="0"/>
              <wp:docPr id="1" name="AutoShap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253809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93DA597" id="AutoShape 1" o:spid="_x0000_s1026" style="width:199.8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" filled="f" stroked="f">
              <o:lock v:ext="edit" aspectratio="t"/>
              <w10:anchorlock/>
            </v:rect>
          </w:pict>
        </mc:Fallback>
      </mc:AlternateContent>
    </w:r>
  </w:p>
  <w:p w:rsidR="00611FDA" w:rsidRDefault="00611FDA">
    <w:r>
      <w:t>Tel: +91-172-431-5000</w:t>
    </w:r>
  </w:p>
  <w:p w:rsidR="00611FDA" w:rsidRDefault="00611FDA">
    <w:r>
      <w:t>Fax: +91-172-431-5003</w:t>
    </w:r>
  </w:p>
  <w:p w:rsidR="00611FDA" w:rsidRDefault="00611FDA">
    <w:r>
      <w:t xml:space="preserve">Email: </w:t>
    </w:r>
    <w:hyperlink r:id="rId2" w:history="1">
      <w:r>
        <w:t>info@netsolutionsindia.com</w:t>
      </w:r>
    </w:hyperlink>
  </w:p>
  <w:p w:rsidR="00611FDA" w:rsidRDefault="00611FDA">
    <w:pPr>
      <w:rPr>
        <w:rFonts w:ascii="Times New Roman" w:eastAsia="Times New Roman" w:hAnsi="Times New Roman"/>
        <w:color w:val="auto"/>
        <w:lang w:bidi="x-none"/>
      </w:rPr>
    </w:pPr>
    <w:r>
      <w:t xml:space="preserve">Web: </w:t>
    </w:r>
    <w:hyperlink r:id="rId3" w:history="1">
      <w:r>
        <w:t>http://www.netsolutionsindia.com</w:t>
      </w:r>
    </w:hyperlink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FDA" w:rsidRDefault="00611FDA" w:rsidP="00611FDA">
    <w:pPr>
      <w:pStyle w:val="Footer1"/>
      <w:tabs>
        <w:tab w:val="left" w:pos="3150"/>
      </w:tabs>
      <w:jc w:val="left"/>
      <w:rPr>
        <w:rFonts w:ascii="Times New Roman" w:eastAsia="Times New Roman" w:hAnsi="Times New Roman"/>
        <w:color w:val="auto"/>
        <w:sz w:val="20"/>
        <w:lang w:bidi="x-none"/>
      </w:rPr>
    </w:pPr>
    <w:r>
      <w:t>Net Solutions - Confidential</w:t>
    </w:r>
    <w:r>
      <w:tab/>
      <w:t>|</w:t>
    </w:r>
    <w:r>
      <w:tab/>
      <w:t>Proposal</w:t>
    </w:r>
    <w:r>
      <w:tab/>
      <w:t xml:space="preserve">Page   </w:t>
    </w:r>
    <w:r>
      <w:fldChar w:fldCharType="begin"/>
    </w:r>
    <w:r>
      <w:instrText xml:space="preserve"> PAGE \* roman </w:instrText>
    </w:r>
    <w:r>
      <w:fldChar w:fldCharType="separate"/>
    </w:r>
    <w:r w:rsidR="008B0069">
      <w:rPr>
        <w:noProof/>
      </w:rPr>
      <w:t>x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FDA" w:rsidRDefault="00611FDA" w:rsidP="00611FDA">
    <w:pPr>
      <w:pStyle w:val="Footer1"/>
      <w:tabs>
        <w:tab w:val="left" w:pos="3060"/>
      </w:tabs>
      <w:jc w:val="left"/>
      <w:rPr>
        <w:rFonts w:ascii="Times New Roman" w:eastAsia="Times New Roman" w:hAnsi="Times New Roman"/>
        <w:color w:val="auto"/>
        <w:sz w:val="20"/>
        <w:lang w:bidi="x-none"/>
      </w:rPr>
    </w:pPr>
    <w:r>
      <w:t>Net Solutions - Confidential</w:t>
    </w:r>
    <w:r>
      <w:tab/>
      <w:t>|</w:t>
    </w:r>
    <w:r>
      <w:tab/>
      <w:t>Proposal</w:t>
    </w:r>
    <w:r>
      <w:tab/>
      <w:t xml:space="preserve">Page   </w:t>
    </w:r>
    <w:r>
      <w:fldChar w:fldCharType="begin"/>
    </w:r>
    <w:r>
      <w:instrText xml:space="preserve"> PAGE \* roman </w:instrText>
    </w:r>
    <w:r>
      <w:fldChar w:fldCharType="separate"/>
    </w:r>
    <w:r w:rsidR="008B0069">
      <w:rPr>
        <w:noProof/>
      </w:rPr>
      <w:t>ix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FDA" w:rsidRPr="005A25EF" w:rsidRDefault="00611FDA" w:rsidP="00611FDA">
    <w:pPr>
      <w:pStyle w:val="Footer1"/>
      <w:tabs>
        <w:tab w:val="left" w:pos="3060"/>
      </w:tabs>
      <w:jc w:val="left"/>
      <w:rPr>
        <w:rFonts w:ascii="Times New Roman" w:eastAsia="Times New Roman" w:hAnsi="Times New Roman"/>
        <w:color w:val="auto"/>
        <w:sz w:val="20"/>
        <w:lang w:bidi="x-none"/>
      </w:rPr>
    </w:pPr>
    <w:r>
      <w:t>Net Solutions - Confidential</w:t>
    </w:r>
    <w:r>
      <w:tab/>
      <w:t>|</w:t>
    </w:r>
    <w:r>
      <w:tab/>
      <w:t>Proposal</w:t>
    </w:r>
    <w:r>
      <w:tab/>
      <w:t xml:space="preserve">Page   </w:t>
    </w:r>
    <w:r>
      <w:fldChar w:fldCharType="begin"/>
    </w:r>
    <w:r>
      <w:instrText xml:space="preserve"> PAGE \* roman </w:instrText>
    </w:r>
    <w:r>
      <w:fldChar w:fldCharType="separate"/>
    </w:r>
    <w:r w:rsidR="00854692">
      <w:rPr>
        <w:noProof/>
      </w:rPr>
      <w:t>iv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4D7" w:rsidRDefault="002854D7">
      <w:pPr>
        <w:spacing w:after="0" w:line="240" w:lineRule="auto"/>
      </w:pPr>
      <w:r>
        <w:separator/>
      </w:r>
    </w:p>
  </w:footnote>
  <w:footnote w:type="continuationSeparator" w:id="0">
    <w:p w:rsidR="002854D7" w:rsidRDefault="00285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FDA" w:rsidRDefault="00263B88">
    <w:pPr>
      <w:pStyle w:val="Header1"/>
      <w:rPr>
        <w:rFonts w:ascii="Times New Roman" w:eastAsia="Times New Roman" w:hAnsi="Times New Roman"/>
        <w:color w:val="auto"/>
        <w:lang w:bidi="x-none"/>
      </w:rPr>
    </w:pPr>
    <w:r>
      <w:rPr>
        <w:noProof/>
        <w:lang w:val="en-IN" w:eastAsia="en-IN"/>
      </w:rPr>
      <w:drawing>
        <wp:anchor distT="0" distB="0" distL="114300" distR="114300" simplePos="0" relativeHeight="251657728" behindDoc="1" locked="0" layoutInCell="1" allowOverlap="1" wp14:anchorId="264F51DA" wp14:editId="4C03DD0E">
          <wp:simplePos x="0" y="0"/>
          <wp:positionH relativeFrom="page">
            <wp:posOffset>596900</wp:posOffset>
          </wp:positionH>
          <wp:positionV relativeFrom="page">
            <wp:posOffset>304800</wp:posOffset>
          </wp:positionV>
          <wp:extent cx="1943100" cy="342900"/>
          <wp:effectExtent l="0" t="0" r="0" b="0"/>
          <wp:wrapNone/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FDA" w:rsidRDefault="00611FDA">
    <w:pPr>
      <w:pStyle w:val="Header1"/>
      <w:rPr>
        <w:rFonts w:ascii="Times New Roman" w:eastAsia="Times New Roman" w:hAnsi="Times New Roman"/>
        <w:color w:val="auto"/>
        <w:lang w:bidi="x-none"/>
      </w:rPr>
    </w:pPr>
    <w:r>
      <w:br/>
    </w:r>
    <w:r w:rsidR="00263B88">
      <w:rPr>
        <w:noProof/>
        <w:lang w:val="en-IN" w:eastAsia="en-IN"/>
      </w:rPr>
      <w:drawing>
        <wp:anchor distT="0" distB="0" distL="114300" distR="114300" simplePos="0" relativeHeight="251656704" behindDoc="1" locked="0" layoutInCell="1" allowOverlap="1" wp14:anchorId="4B443927" wp14:editId="1351698F">
          <wp:simplePos x="0" y="0"/>
          <wp:positionH relativeFrom="page">
            <wp:posOffset>596900</wp:posOffset>
          </wp:positionH>
          <wp:positionV relativeFrom="page">
            <wp:posOffset>304800</wp:posOffset>
          </wp:positionV>
          <wp:extent cx="1943100" cy="342900"/>
          <wp:effectExtent l="0" t="0" r="0" b="0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FDA" w:rsidRDefault="00611FDA">
    <w:pPr>
      <w:pStyle w:val="Header1"/>
      <w:rPr>
        <w:rFonts w:ascii="Times New Roman" w:eastAsia="Times New Roman" w:hAnsi="Times New Roman"/>
        <w:color w:val="auto"/>
        <w:lang w:bidi="x-none"/>
      </w:rPr>
    </w:pPr>
    <w:r>
      <w:br/>
    </w:r>
    <w:r w:rsidR="00263B88">
      <w:rPr>
        <w:noProof/>
        <w:lang w:val="en-IN" w:eastAsia="en-IN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page">
            <wp:posOffset>596900</wp:posOffset>
          </wp:positionH>
          <wp:positionV relativeFrom="page">
            <wp:posOffset>304800</wp:posOffset>
          </wp:positionV>
          <wp:extent cx="1943100" cy="3429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FDA" w:rsidRDefault="00263B88">
    <w:pPr>
      <w:pStyle w:val="Header1"/>
      <w:rPr>
        <w:rFonts w:ascii="Times New Roman" w:eastAsia="Times New Roman" w:hAnsi="Times New Roman"/>
        <w:color w:val="auto"/>
        <w:lang w:bidi="x-none"/>
      </w:rPr>
    </w:pPr>
    <w:r>
      <w:rPr>
        <w:noProof/>
        <w:lang w:val="en-IN" w:eastAsia="en-IN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596900</wp:posOffset>
          </wp:positionH>
          <wp:positionV relativeFrom="page">
            <wp:posOffset>304800</wp:posOffset>
          </wp:positionV>
          <wp:extent cx="1943100" cy="3429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FDA" w:rsidRPr="00F87E6B" w:rsidRDefault="00611FDA" w:rsidP="00611F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BA87CC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31849B"/>
        <w:position w:val="0"/>
        <w:sz w:val="2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firstLine="360"/>
      </w:pPr>
      <w:rPr>
        <w:rFonts w:hint="default"/>
        <w:color w:val="31849B"/>
        <w:position w:val="0"/>
        <w:sz w:val="2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firstLine="360"/>
      </w:pPr>
      <w:rPr>
        <w:rFonts w:hint="default"/>
        <w:color w:val="548DD4" w:themeColor="text2" w:themeTint="99"/>
        <w:position w:val="0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firstLine="360"/>
      </w:pPr>
      <w:rPr>
        <w:rFonts w:hint="default"/>
        <w:color w:val="000000"/>
        <w:position w:val="0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firstLine="360"/>
      </w:pPr>
      <w:rPr>
        <w:rFonts w:hint="default"/>
        <w:color w:val="000000"/>
        <w:position w:val="0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firstLine="360"/>
      </w:pPr>
      <w:rPr>
        <w:rFonts w:hint="default"/>
        <w:color w:val="000000"/>
        <w:position w:val="0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firstLine="360"/>
      </w:pPr>
      <w:rPr>
        <w:rFonts w:hint="default"/>
        <w:color w:val="000000"/>
        <w:position w:val="0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firstLine="360"/>
      </w:pPr>
      <w:rPr>
        <w:rFonts w:hint="default"/>
        <w:color w:val="000000"/>
        <w:position w:val="0"/>
        <w:sz w:val="20"/>
      </w:rPr>
    </w:lvl>
    <w:lvl w:ilvl="8">
      <w:start w:val="1"/>
      <w:numFmt w:val="decimal"/>
      <w:isLgl/>
      <w:suff w:val="nothing"/>
      <w:lvlText w:val="%1.%2.%3.%4.%5.%6.%7.%8.%9"/>
      <w:lvlJc w:val="left"/>
      <w:pPr>
        <w:ind w:left="0" w:firstLine="360"/>
      </w:pPr>
      <w:rPr>
        <w:rFonts w:hint="default"/>
        <w:color w:val="000000"/>
        <w:position w:val="0"/>
        <w:sz w:val="20"/>
      </w:rPr>
    </w:lvl>
  </w:abstractNum>
  <w:abstractNum w:abstractNumId="1" w15:restartNumberingAfterBreak="0">
    <w:nsid w:val="02B75B44"/>
    <w:multiLevelType w:val="hybridMultilevel"/>
    <w:tmpl w:val="306C0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90A1F"/>
    <w:multiLevelType w:val="hybridMultilevel"/>
    <w:tmpl w:val="131EA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A17E1"/>
    <w:multiLevelType w:val="hybridMultilevel"/>
    <w:tmpl w:val="7820FA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Helvetica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Helvetic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Helvetic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F6604"/>
    <w:multiLevelType w:val="hybridMultilevel"/>
    <w:tmpl w:val="82EADC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E2EBD"/>
    <w:multiLevelType w:val="hybridMultilevel"/>
    <w:tmpl w:val="84FACDB4"/>
    <w:lvl w:ilvl="0" w:tplc="3A22B056">
      <w:start w:val="1"/>
      <w:numFmt w:val="bullet"/>
      <w:pStyle w:val="subsubbodylis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Helvetica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Helvetica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3766B8"/>
    <w:multiLevelType w:val="hybridMultilevel"/>
    <w:tmpl w:val="E850CC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9386D"/>
    <w:multiLevelType w:val="hybridMultilevel"/>
    <w:tmpl w:val="DB9C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A4DE2"/>
    <w:multiLevelType w:val="hybridMultilevel"/>
    <w:tmpl w:val="1632F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0092A"/>
    <w:multiLevelType w:val="hybridMultilevel"/>
    <w:tmpl w:val="A2A417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Helvetica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Helvetica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76"/>
    <w:rsid w:val="000019A4"/>
    <w:rsid w:val="00002E01"/>
    <w:rsid w:val="00016ED4"/>
    <w:rsid w:val="000715B0"/>
    <w:rsid w:val="0007399B"/>
    <w:rsid w:val="00073C1B"/>
    <w:rsid w:val="0007668A"/>
    <w:rsid w:val="000A5BBE"/>
    <w:rsid w:val="000A726B"/>
    <w:rsid w:val="000B7F3F"/>
    <w:rsid w:val="00140A09"/>
    <w:rsid w:val="001514F2"/>
    <w:rsid w:val="00151BBE"/>
    <w:rsid w:val="00151BCC"/>
    <w:rsid w:val="00161A1B"/>
    <w:rsid w:val="001636E6"/>
    <w:rsid w:val="00164016"/>
    <w:rsid w:val="001A3C90"/>
    <w:rsid w:val="001E2E7E"/>
    <w:rsid w:val="001F0443"/>
    <w:rsid w:val="001F1556"/>
    <w:rsid w:val="001F66CF"/>
    <w:rsid w:val="00216109"/>
    <w:rsid w:val="00234227"/>
    <w:rsid w:val="0026164D"/>
    <w:rsid w:val="00263B88"/>
    <w:rsid w:val="002654C4"/>
    <w:rsid w:val="002679A7"/>
    <w:rsid w:val="00277881"/>
    <w:rsid w:val="00282FB0"/>
    <w:rsid w:val="002854D7"/>
    <w:rsid w:val="00296E76"/>
    <w:rsid w:val="002B4611"/>
    <w:rsid w:val="002C195F"/>
    <w:rsid w:val="002D77CE"/>
    <w:rsid w:val="0030048E"/>
    <w:rsid w:val="00317605"/>
    <w:rsid w:val="0032149A"/>
    <w:rsid w:val="0032570F"/>
    <w:rsid w:val="003322C4"/>
    <w:rsid w:val="00340541"/>
    <w:rsid w:val="0035572E"/>
    <w:rsid w:val="00356047"/>
    <w:rsid w:val="00365007"/>
    <w:rsid w:val="003E0383"/>
    <w:rsid w:val="003E09EF"/>
    <w:rsid w:val="003E3EE8"/>
    <w:rsid w:val="004038BD"/>
    <w:rsid w:val="0041439C"/>
    <w:rsid w:val="004156A8"/>
    <w:rsid w:val="004312D8"/>
    <w:rsid w:val="004325CB"/>
    <w:rsid w:val="004547C6"/>
    <w:rsid w:val="004563AF"/>
    <w:rsid w:val="00457F93"/>
    <w:rsid w:val="00460253"/>
    <w:rsid w:val="004765C5"/>
    <w:rsid w:val="0049688F"/>
    <w:rsid w:val="004A35EF"/>
    <w:rsid w:val="004A44FF"/>
    <w:rsid w:val="004F6995"/>
    <w:rsid w:val="0050279F"/>
    <w:rsid w:val="005167C4"/>
    <w:rsid w:val="00520827"/>
    <w:rsid w:val="005337A9"/>
    <w:rsid w:val="005443C3"/>
    <w:rsid w:val="00545E2C"/>
    <w:rsid w:val="00555735"/>
    <w:rsid w:val="00561564"/>
    <w:rsid w:val="00611FDA"/>
    <w:rsid w:val="00613327"/>
    <w:rsid w:val="00697ECE"/>
    <w:rsid w:val="006A1370"/>
    <w:rsid w:val="00720903"/>
    <w:rsid w:val="00726BCE"/>
    <w:rsid w:val="00732F00"/>
    <w:rsid w:val="00740A1C"/>
    <w:rsid w:val="00786795"/>
    <w:rsid w:val="007B3D27"/>
    <w:rsid w:val="007D3C0B"/>
    <w:rsid w:val="007F0246"/>
    <w:rsid w:val="00854692"/>
    <w:rsid w:val="00866F38"/>
    <w:rsid w:val="00876722"/>
    <w:rsid w:val="00884E5B"/>
    <w:rsid w:val="0088718D"/>
    <w:rsid w:val="0089025B"/>
    <w:rsid w:val="008976FA"/>
    <w:rsid w:val="008A3893"/>
    <w:rsid w:val="008B0069"/>
    <w:rsid w:val="008B1FDB"/>
    <w:rsid w:val="008B41FF"/>
    <w:rsid w:val="008C0E12"/>
    <w:rsid w:val="008E50AB"/>
    <w:rsid w:val="008F64BB"/>
    <w:rsid w:val="00970056"/>
    <w:rsid w:val="009B3F01"/>
    <w:rsid w:val="009C28C0"/>
    <w:rsid w:val="009D16E4"/>
    <w:rsid w:val="009E05F3"/>
    <w:rsid w:val="009F1EF5"/>
    <w:rsid w:val="00A265F3"/>
    <w:rsid w:val="00A357CB"/>
    <w:rsid w:val="00A57732"/>
    <w:rsid w:val="00A66F55"/>
    <w:rsid w:val="00A7280B"/>
    <w:rsid w:val="00A867C0"/>
    <w:rsid w:val="00A9084C"/>
    <w:rsid w:val="00AA20C2"/>
    <w:rsid w:val="00AB383E"/>
    <w:rsid w:val="00AD4A73"/>
    <w:rsid w:val="00AD5B7E"/>
    <w:rsid w:val="00AE5296"/>
    <w:rsid w:val="00AE617E"/>
    <w:rsid w:val="00AE69F9"/>
    <w:rsid w:val="00AF733C"/>
    <w:rsid w:val="00B129E6"/>
    <w:rsid w:val="00B248FD"/>
    <w:rsid w:val="00B3427D"/>
    <w:rsid w:val="00BD11AF"/>
    <w:rsid w:val="00BD7A57"/>
    <w:rsid w:val="00BF2365"/>
    <w:rsid w:val="00C01C16"/>
    <w:rsid w:val="00C50F09"/>
    <w:rsid w:val="00C614C6"/>
    <w:rsid w:val="00C83512"/>
    <w:rsid w:val="00CB51A8"/>
    <w:rsid w:val="00CB5F93"/>
    <w:rsid w:val="00CB7E8A"/>
    <w:rsid w:val="00CE3694"/>
    <w:rsid w:val="00CE3989"/>
    <w:rsid w:val="00D27CF2"/>
    <w:rsid w:val="00D30379"/>
    <w:rsid w:val="00D425E1"/>
    <w:rsid w:val="00DB09EA"/>
    <w:rsid w:val="00DB1945"/>
    <w:rsid w:val="00DC7BBE"/>
    <w:rsid w:val="00E06DE4"/>
    <w:rsid w:val="00E0741A"/>
    <w:rsid w:val="00E160E0"/>
    <w:rsid w:val="00E408DF"/>
    <w:rsid w:val="00E42608"/>
    <w:rsid w:val="00E52BCA"/>
    <w:rsid w:val="00E536B6"/>
    <w:rsid w:val="00E957C7"/>
    <w:rsid w:val="00EA5961"/>
    <w:rsid w:val="00EB7EE9"/>
    <w:rsid w:val="00F0009E"/>
    <w:rsid w:val="00F2279A"/>
    <w:rsid w:val="00F26576"/>
    <w:rsid w:val="00F379C5"/>
    <w:rsid w:val="00F850A3"/>
    <w:rsid w:val="00F94118"/>
    <w:rsid w:val="00F96BFA"/>
    <w:rsid w:val="00FA35C1"/>
    <w:rsid w:val="00FA5F0F"/>
    <w:rsid w:val="00FA63E4"/>
    <w:rsid w:val="00FE678F"/>
    <w:rsid w:val="00FF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B9824F"/>
  <w15:docId w15:val="{EEE63A95-A739-481B-A45D-B32A6347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BC9"/>
    <w:pPr>
      <w:spacing w:after="60" w:line="360" w:lineRule="auto"/>
    </w:pPr>
    <w:rPr>
      <w:rFonts w:ascii="Helvetica" w:eastAsia="ヒラギノ角ゴ Pro W3" w:hAnsi="Helvetica"/>
      <w:color w:val="000000"/>
      <w:szCs w:val="24"/>
    </w:rPr>
  </w:style>
  <w:style w:type="paragraph" w:styleId="Heading1">
    <w:name w:val="heading 1"/>
    <w:next w:val="Body"/>
    <w:qFormat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styleId="Heading2">
    <w:name w:val="heading 2"/>
    <w:next w:val="Body"/>
    <w:qFormat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styleId="Heading3">
    <w:name w:val="heading 3"/>
    <w:next w:val="Body"/>
    <w:qFormat/>
    <w:pPr>
      <w:keepNext/>
      <w:outlineLvl w:val="2"/>
    </w:pPr>
    <w:rPr>
      <w:rFonts w:ascii="Helvetica" w:eastAsia="ヒラギノ角ゴ Pro W3" w:hAnsi="Helvetica"/>
      <w:b/>
      <w:color w:val="000000"/>
      <w:sz w:val="24"/>
    </w:rPr>
  </w:style>
  <w:style w:type="paragraph" w:styleId="Heading4">
    <w:name w:val="heading 4"/>
    <w:next w:val="Body"/>
    <w:qFormat/>
    <w:pPr>
      <w:keepNext/>
      <w:outlineLvl w:val="3"/>
    </w:pPr>
    <w:rPr>
      <w:rFonts w:ascii="Helvetica" w:eastAsia="ヒラギノ角ゴ Pro W3" w:hAnsi="Helvetica"/>
      <w:b/>
      <w:color w:val="000000"/>
      <w:sz w:val="24"/>
    </w:rPr>
  </w:style>
  <w:style w:type="paragraph" w:styleId="Heading5">
    <w:name w:val="heading 5"/>
    <w:next w:val="Body"/>
    <w:qFormat/>
    <w:pPr>
      <w:keepNext/>
      <w:outlineLvl w:val="4"/>
    </w:pPr>
    <w:rPr>
      <w:rFonts w:ascii="Helvetica" w:eastAsia="ヒラギノ角ゴ Pro W3" w:hAnsi="Helvetica"/>
      <w:b/>
      <w:color w:val="000000"/>
      <w:sz w:val="24"/>
    </w:rPr>
  </w:style>
  <w:style w:type="paragraph" w:styleId="Heading6">
    <w:name w:val="heading 6"/>
    <w:next w:val="Body"/>
    <w:qFormat/>
    <w:pPr>
      <w:keepNext/>
      <w:outlineLvl w:val="5"/>
    </w:pPr>
    <w:rPr>
      <w:rFonts w:ascii="Helvetica" w:eastAsia="ヒラギノ角ゴ Pro W3" w:hAnsi="Helvetica"/>
      <w:b/>
      <w:color w:val="000000"/>
      <w:sz w:val="24"/>
    </w:rPr>
  </w:style>
  <w:style w:type="paragraph" w:styleId="Heading7">
    <w:name w:val="heading 7"/>
    <w:next w:val="Body"/>
    <w:qFormat/>
    <w:pPr>
      <w:keepNext/>
      <w:outlineLvl w:val="6"/>
    </w:pPr>
    <w:rPr>
      <w:rFonts w:ascii="Helvetica" w:eastAsia="ヒラギノ角ゴ Pro W3" w:hAnsi="Helvetica"/>
      <w:b/>
      <w:color w:val="000000"/>
      <w:sz w:val="24"/>
    </w:rPr>
  </w:style>
  <w:style w:type="paragraph" w:styleId="Heading8">
    <w:name w:val="heading 8"/>
    <w:next w:val="Body"/>
    <w:qFormat/>
    <w:pPr>
      <w:keepNext/>
      <w:outlineLvl w:val="7"/>
    </w:pPr>
    <w:rPr>
      <w:rFonts w:ascii="Helvetica" w:eastAsia="ヒラギノ角ゴ Pro W3" w:hAnsi="Helvetica"/>
      <w:b/>
      <w:color w:val="000000"/>
      <w:sz w:val="24"/>
    </w:rPr>
  </w:style>
  <w:style w:type="paragraph" w:styleId="Heading9">
    <w:name w:val="heading 9"/>
    <w:next w:val="Body"/>
    <w:qFormat/>
    <w:pPr>
      <w:keepNext/>
      <w:outlineLvl w:val="8"/>
    </w:pPr>
    <w:rPr>
      <w:rFonts w:ascii="Helvetica" w:eastAsia="ヒラギノ角ゴ Pro W3" w:hAnsi="Helvetic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pPr>
      <w:tabs>
        <w:tab w:val="center" w:pos="4680"/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Footer1">
    <w:name w:val="Footer1"/>
    <w:pPr>
      <w:tabs>
        <w:tab w:val="left" w:pos="2520"/>
        <w:tab w:val="right" w:pos="9720"/>
      </w:tabs>
      <w:jc w:val="both"/>
    </w:pPr>
    <w:rPr>
      <w:rFonts w:ascii="Helvetica" w:eastAsia="ヒラギノ角ゴ Pro W3" w:hAnsi="Helvetica"/>
      <w:color w:val="000000"/>
      <w:sz w:val="18"/>
    </w:rPr>
  </w:style>
  <w:style w:type="paragraph" w:customStyle="1" w:styleId="TitleA">
    <w:name w:val="Title A"/>
    <w:next w:val="Normal"/>
    <w:pPr>
      <w:spacing w:after="300" w:line="360" w:lineRule="auto"/>
    </w:pPr>
    <w:rPr>
      <w:rFonts w:ascii="Helvetica" w:eastAsia="ヒラギノ角ゴ Pro W3" w:hAnsi="Helvetica"/>
      <w:color w:val="2F9AC0"/>
      <w:spacing w:val="5"/>
      <w:kern w:val="28"/>
      <w:sz w:val="52"/>
    </w:rPr>
  </w:style>
  <w:style w:type="paragraph" w:customStyle="1" w:styleId="FreeForm">
    <w:name w:val="Free Form"/>
    <w:rPr>
      <w:rFonts w:ascii="Helvetica" w:eastAsia="ヒラギノ角ゴ Pro W3" w:hAnsi="Helvetica"/>
      <w:color w:val="000000"/>
    </w:rPr>
  </w:style>
  <w:style w:type="paragraph" w:customStyle="1" w:styleId="Heading11">
    <w:name w:val="Heading 11"/>
    <w:next w:val="bodyparagraph"/>
    <w:pPr>
      <w:keepNext/>
      <w:keepLines/>
      <w:spacing w:before="480" w:after="60" w:line="360" w:lineRule="auto"/>
      <w:outlineLvl w:val="0"/>
    </w:pPr>
    <w:rPr>
      <w:rFonts w:ascii="Helvetica" w:eastAsia="ヒラギノ角ゴ Pro W3" w:hAnsi="Helvetica"/>
      <w:b/>
      <w:color w:val="2F9AC0"/>
      <w:sz w:val="28"/>
    </w:rPr>
  </w:style>
  <w:style w:type="paragraph" w:customStyle="1" w:styleId="bodyparagraph">
    <w:name w:val="body_paragraph"/>
    <w:pPr>
      <w:spacing w:after="240" w:line="360" w:lineRule="auto"/>
    </w:pPr>
    <w:rPr>
      <w:rFonts w:ascii="Helvetica" w:eastAsia="ヒラギノ角ゴ Pro W3" w:hAnsi="Helvetica"/>
      <w:color w:val="000000"/>
    </w:rPr>
  </w:style>
  <w:style w:type="paragraph" w:customStyle="1" w:styleId="TOC11">
    <w:name w:val="TOC 11"/>
    <w:pPr>
      <w:tabs>
        <w:tab w:val="right" w:leader="dot" w:pos="9740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TOC21">
    <w:name w:val="TOC 21"/>
    <w:basedOn w:val="TOC12"/>
    <w:next w:val="Normal"/>
    <w:pPr>
      <w:tabs>
        <w:tab w:val="clear" w:pos="9730"/>
        <w:tab w:val="left" w:pos="440"/>
        <w:tab w:val="right" w:leader="dot" w:pos="9720"/>
      </w:tabs>
    </w:pPr>
  </w:style>
  <w:style w:type="paragraph" w:customStyle="1" w:styleId="TOC12">
    <w:name w:val="TOC 12"/>
    <w:next w:val="Normal"/>
    <w:pPr>
      <w:tabs>
        <w:tab w:val="right" w:leader="dot" w:pos="9730"/>
      </w:tabs>
      <w:spacing w:after="100" w:line="360" w:lineRule="auto"/>
      <w:outlineLvl w:val="0"/>
    </w:pPr>
    <w:rPr>
      <w:rFonts w:ascii="Helvetica" w:eastAsia="ヒラギノ角ゴ Pro W3" w:hAnsi="Helvetica"/>
      <w:color w:val="000000"/>
    </w:rPr>
  </w:style>
  <w:style w:type="paragraph" w:customStyle="1" w:styleId="TOC31">
    <w:name w:val="TOC 31"/>
    <w:pPr>
      <w:tabs>
        <w:tab w:val="right" w:leader="dot" w:pos="9740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TOC41">
    <w:name w:val="TOC 41"/>
    <w:pPr>
      <w:tabs>
        <w:tab w:val="right" w:leader="dot" w:pos="9740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1list">
    <w:name w:val="Heading1_list"/>
    <w:qFormat/>
    <w:pPr>
      <w:keepNext/>
      <w:keepLines/>
      <w:tabs>
        <w:tab w:val="left" w:pos="360"/>
      </w:tabs>
      <w:spacing w:before="480" w:after="60" w:line="360" w:lineRule="auto"/>
      <w:outlineLvl w:val="0"/>
    </w:pPr>
    <w:rPr>
      <w:rFonts w:ascii="Helvetica" w:eastAsia="ヒラギノ角ゴ Pro W3" w:hAnsi="Helvetica"/>
      <w:b/>
      <w:color w:val="2F9AC0"/>
      <w:sz w:val="28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paragraph" w:customStyle="1" w:styleId="Title1">
    <w:name w:val="Title1"/>
    <w:next w:val="Body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customStyle="1" w:styleId="Heading2list">
    <w:name w:val="Heading2_list"/>
    <w:next w:val="Subbodyparagraph"/>
    <w:qFormat/>
    <w:pPr>
      <w:keepNext/>
      <w:keepLines/>
      <w:spacing w:before="360" w:line="360" w:lineRule="auto"/>
      <w:outlineLvl w:val="1"/>
    </w:pPr>
    <w:rPr>
      <w:rFonts w:ascii="Helvetica" w:eastAsia="ヒラギノ角ゴ Pro W3" w:hAnsi="Helvetica"/>
      <w:b/>
      <w:color w:val="2F9AC0"/>
      <w:sz w:val="26"/>
    </w:rPr>
  </w:style>
  <w:style w:type="paragraph" w:customStyle="1" w:styleId="Subbodyparagraph">
    <w:name w:val="Sub_body_paragraph"/>
    <w:pPr>
      <w:spacing w:after="240" w:line="360" w:lineRule="auto"/>
      <w:ind w:left="360"/>
    </w:pPr>
    <w:rPr>
      <w:rFonts w:ascii="Helvetica" w:eastAsia="ヒラギノ角ゴ Pro W3" w:hAnsi="Helvetica"/>
      <w:color w:val="000000"/>
    </w:rPr>
  </w:style>
  <w:style w:type="paragraph" w:customStyle="1" w:styleId="Heading3list">
    <w:name w:val="Heading3_list"/>
    <w:next w:val="subsubbodyparagraph"/>
    <w:qFormat/>
    <w:pPr>
      <w:keepNext/>
      <w:keepLines/>
      <w:spacing w:before="200" w:line="360" w:lineRule="auto"/>
      <w:outlineLvl w:val="2"/>
    </w:pPr>
    <w:rPr>
      <w:rFonts w:ascii="Helvetica" w:eastAsia="ヒラギノ角ゴ Pro W3" w:hAnsi="Helvetica"/>
      <w:b/>
      <w:color w:val="2F9AC0"/>
    </w:rPr>
  </w:style>
  <w:style w:type="paragraph" w:customStyle="1" w:styleId="subsubbodyparagraph">
    <w:name w:val="sub_sub_body_paragraph"/>
    <w:qFormat/>
    <w:pPr>
      <w:spacing w:after="240" w:line="360" w:lineRule="auto"/>
      <w:ind w:left="1080"/>
    </w:pPr>
    <w:rPr>
      <w:rFonts w:ascii="Helvetica" w:eastAsia="ヒラギノ角ゴ Pro W3" w:hAnsi="Helvetica"/>
      <w:color w:val="000000"/>
    </w:rPr>
  </w:style>
  <w:style w:type="character" w:customStyle="1" w:styleId="Hyperlink1">
    <w:name w:val="Hyperlink1"/>
    <w:rPr>
      <w:color w:val="0000FF"/>
      <w:sz w:val="20"/>
      <w:u w:val="single"/>
    </w:rPr>
  </w:style>
  <w:style w:type="paragraph" w:customStyle="1" w:styleId="FreeFormA">
    <w:name w:val="Free Form A"/>
    <w:rPr>
      <w:rFonts w:eastAsia="ヒラギノ角ゴ Pro W3"/>
      <w:color w:val="000000"/>
    </w:rPr>
  </w:style>
  <w:style w:type="character" w:styleId="CommentReference">
    <w:name w:val="annotation reference"/>
    <w:locked/>
    <w:rsid w:val="00F26576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F26576"/>
    <w:rPr>
      <w:rFonts w:cs="Mangal"/>
      <w:szCs w:val="20"/>
      <w:lang w:val="x-none" w:eastAsia="x-none" w:bidi="hi-IN"/>
    </w:rPr>
  </w:style>
  <w:style w:type="character" w:customStyle="1" w:styleId="CommentTextChar">
    <w:name w:val="Comment Text Char"/>
    <w:link w:val="CommentText"/>
    <w:rsid w:val="00F26576"/>
    <w:rPr>
      <w:rFonts w:ascii="Helvetica" w:eastAsia="ヒラギノ角ゴ Pro W3" w:hAnsi="Helvetica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locked/>
    <w:rsid w:val="00F26576"/>
    <w:rPr>
      <w:b/>
      <w:bCs/>
    </w:rPr>
  </w:style>
  <w:style w:type="character" w:customStyle="1" w:styleId="CommentSubjectChar">
    <w:name w:val="Comment Subject Char"/>
    <w:link w:val="CommentSubject"/>
    <w:rsid w:val="00F26576"/>
    <w:rPr>
      <w:rFonts w:ascii="Helvetica" w:eastAsia="ヒラギノ角ゴ Pro W3" w:hAnsi="Helvetica"/>
      <w:b/>
      <w:bCs/>
      <w:color w:val="000000"/>
    </w:rPr>
  </w:style>
  <w:style w:type="paragraph" w:styleId="BalloonText">
    <w:name w:val="Balloon Text"/>
    <w:basedOn w:val="Normal"/>
    <w:link w:val="BalloonTextChar"/>
    <w:locked/>
    <w:rsid w:val="00F26576"/>
    <w:pPr>
      <w:spacing w:after="0" w:line="240" w:lineRule="auto"/>
    </w:pPr>
    <w:rPr>
      <w:rFonts w:ascii="Tahoma" w:hAnsi="Tahoma" w:cs="Mangal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rsid w:val="00F26576"/>
    <w:rPr>
      <w:rFonts w:ascii="Tahoma" w:eastAsia="ヒラギノ角ゴ Pro W3" w:hAnsi="Tahoma" w:cs="Tahoma"/>
      <w:color w:val="000000"/>
      <w:sz w:val="16"/>
      <w:szCs w:val="16"/>
    </w:rPr>
  </w:style>
  <w:style w:type="paragraph" w:customStyle="1" w:styleId="subsubbodylist">
    <w:name w:val="sub_sub_body_list"/>
    <w:basedOn w:val="subsubbodyparagraph"/>
    <w:qFormat/>
    <w:rsid w:val="00687B34"/>
    <w:pPr>
      <w:numPr>
        <w:numId w:val="2"/>
      </w:numPr>
      <w:spacing w:after="120"/>
      <w:ind w:left="1440" w:hanging="216"/>
    </w:pPr>
    <w:rPr>
      <w:rFonts w:eastAsia="Calibri"/>
      <w:color w:val="auto"/>
    </w:rPr>
  </w:style>
  <w:style w:type="paragraph" w:customStyle="1" w:styleId="ColorfulList-Accent11">
    <w:name w:val="Colorful List - Accent 11"/>
    <w:qFormat/>
    <w:rsid w:val="00687B34"/>
    <w:pPr>
      <w:spacing w:after="200" w:line="276" w:lineRule="auto"/>
      <w:ind w:left="360" w:firstLine="360"/>
      <w:jc w:val="both"/>
    </w:pPr>
    <w:rPr>
      <w:rFonts w:ascii="Arial Bold Italic" w:eastAsia="ヒラギノ角ゴ Pro W3" w:hAnsi="Arial Bold Italic"/>
      <w:color w:val="000000"/>
      <w:sz w:val="22"/>
      <w:lang w:val="en-GB"/>
    </w:rPr>
  </w:style>
  <w:style w:type="paragraph" w:styleId="Title">
    <w:name w:val="Title"/>
    <w:basedOn w:val="Normal"/>
    <w:next w:val="Normal"/>
    <w:link w:val="TitleChar"/>
    <w:qFormat/>
    <w:locked/>
    <w:rsid w:val="008F76D2"/>
    <w:pPr>
      <w:spacing w:before="240"/>
      <w:jc w:val="center"/>
      <w:outlineLvl w:val="0"/>
    </w:pPr>
    <w:rPr>
      <w:rFonts w:ascii="Cambria" w:eastAsia="Times New Roman" w:hAnsi="Cambria" w:cs="Mangal"/>
      <w:b/>
      <w:bCs/>
      <w:kern w:val="28"/>
      <w:sz w:val="32"/>
      <w:szCs w:val="32"/>
      <w:lang w:val="x-none" w:eastAsia="x-none" w:bidi="hi-IN"/>
    </w:rPr>
  </w:style>
  <w:style w:type="character" w:customStyle="1" w:styleId="TitleChar">
    <w:name w:val="Title Char"/>
    <w:link w:val="Title"/>
    <w:rsid w:val="008F76D2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locked/>
    <w:rsid w:val="008F76D2"/>
    <w:pPr>
      <w:ind w:left="200"/>
    </w:pPr>
  </w:style>
  <w:style w:type="paragraph" w:styleId="NormalWeb">
    <w:name w:val="Normal (Web)"/>
    <w:basedOn w:val="Normal"/>
    <w:uiPriority w:val="99"/>
    <w:unhideWhenUsed/>
    <w:locked/>
    <w:rsid w:val="00447AA1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</w:rPr>
  </w:style>
  <w:style w:type="character" w:customStyle="1" w:styleId="caps">
    <w:name w:val="caps"/>
    <w:rsid w:val="00447AA1"/>
  </w:style>
  <w:style w:type="paragraph" w:styleId="Header">
    <w:name w:val="header"/>
    <w:basedOn w:val="Normal"/>
    <w:link w:val="HeaderChar"/>
    <w:locked/>
    <w:rsid w:val="00F87E6B"/>
    <w:pPr>
      <w:tabs>
        <w:tab w:val="center" w:pos="4680"/>
        <w:tab w:val="right" w:pos="9360"/>
      </w:tabs>
    </w:pPr>
    <w:rPr>
      <w:rFonts w:cs="Mangal"/>
      <w:lang w:val="x-none" w:eastAsia="x-none" w:bidi="hi-IN"/>
    </w:rPr>
  </w:style>
  <w:style w:type="character" w:customStyle="1" w:styleId="HeaderChar">
    <w:name w:val="Header Char"/>
    <w:link w:val="Header"/>
    <w:rsid w:val="00F87E6B"/>
    <w:rPr>
      <w:rFonts w:ascii="Helvetica" w:eastAsia="ヒラギノ角ゴ Pro W3" w:hAnsi="Helvetica"/>
      <w:color w:val="000000"/>
      <w:szCs w:val="24"/>
    </w:rPr>
  </w:style>
  <w:style w:type="paragraph" w:styleId="Footer">
    <w:name w:val="footer"/>
    <w:basedOn w:val="Normal"/>
    <w:link w:val="FooterChar"/>
    <w:uiPriority w:val="99"/>
    <w:unhideWhenUsed/>
    <w:locked/>
    <w:rsid w:val="005A25E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Mangal"/>
      <w:color w:val="auto"/>
      <w:sz w:val="21"/>
      <w:szCs w:val="22"/>
      <w:lang w:val="x-none" w:eastAsia="ja-JP" w:bidi="hi-IN"/>
    </w:rPr>
  </w:style>
  <w:style w:type="character" w:customStyle="1" w:styleId="FooterChar">
    <w:name w:val="Footer Char"/>
    <w:link w:val="Footer"/>
    <w:uiPriority w:val="99"/>
    <w:rsid w:val="005A25EF"/>
    <w:rPr>
      <w:rFonts w:ascii="Calibri" w:eastAsia="Calibri" w:hAnsi="Calibri" w:cs="Arial"/>
      <w:sz w:val="21"/>
      <w:szCs w:val="22"/>
      <w:lang w:eastAsia="ja-JP"/>
    </w:rPr>
  </w:style>
  <w:style w:type="character" w:styleId="Hyperlink">
    <w:name w:val="Hyperlink"/>
    <w:locked/>
    <w:rsid w:val="00552210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locked/>
    <w:rsid w:val="0089387E"/>
    <w:pPr>
      <w:spacing w:after="0" w:line="240" w:lineRule="auto"/>
    </w:pPr>
    <w:rPr>
      <w:rFonts w:ascii="Calibri" w:eastAsia="Times New Roman" w:hAnsi="Calibri" w:cs="Mangal"/>
      <w:color w:val="auto"/>
      <w:sz w:val="22"/>
      <w:szCs w:val="21"/>
      <w:lang w:val="x-none" w:eastAsia="x-none" w:bidi="hi-IN"/>
    </w:rPr>
  </w:style>
  <w:style w:type="character" w:customStyle="1" w:styleId="PlainTextChar">
    <w:name w:val="Plain Text Char"/>
    <w:link w:val="PlainText"/>
    <w:uiPriority w:val="99"/>
    <w:rsid w:val="0089387E"/>
    <w:rPr>
      <w:rFonts w:ascii="Calibri" w:hAnsi="Calibri" w:cs="Consolas"/>
      <w:sz w:val="22"/>
      <w:szCs w:val="21"/>
    </w:rPr>
  </w:style>
  <w:style w:type="character" w:customStyle="1" w:styleId="locality">
    <w:name w:val="locality"/>
    <w:rsid w:val="00F52EB5"/>
  </w:style>
  <w:style w:type="character" w:customStyle="1" w:styleId="region">
    <w:name w:val="region"/>
    <w:rsid w:val="00F52EB5"/>
  </w:style>
  <w:style w:type="character" w:customStyle="1" w:styleId="postal-code">
    <w:name w:val="postal-code"/>
    <w:rsid w:val="00F52EB5"/>
  </w:style>
  <w:style w:type="character" w:customStyle="1" w:styleId="country-name">
    <w:name w:val="country-name"/>
    <w:rsid w:val="00F52EB5"/>
  </w:style>
  <w:style w:type="character" w:customStyle="1" w:styleId="apple-style-span">
    <w:name w:val="apple-style-span"/>
    <w:rsid w:val="002877C8"/>
  </w:style>
  <w:style w:type="character" w:customStyle="1" w:styleId="apple-converted-space">
    <w:name w:val="apple-converted-space"/>
    <w:rsid w:val="002877C8"/>
  </w:style>
  <w:style w:type="table" w:styleId="TableGrid">
    <w:name w:val="Table Grid"/>
    <w:basedOn w:val="TableNormal"/>
    <w:rsid w:val="00AE52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6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42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025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100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12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706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5133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273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6954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573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94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82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0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32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322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4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2683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495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1044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706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891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03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02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4436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007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864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848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501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4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9125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949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7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616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3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02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481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205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490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5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84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3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0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457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7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491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5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6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4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6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70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7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netsolutionsindia.com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mailto:info@netsolutionsindia.com" TargetMode="External"/><Relationship Id="rId22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tsolutionsindia.com" TargetMode="External"/><Relationship Id="rId2" Type="http://schemas.openxmlformats.org/officeDocument/2006/relationships/hyperlink" Target="mailto:info@netsolutionsindia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 Solutions</Company>
  <LinksUpToDate>false</LinksUpToDate>
  <CharactersWithSpaces>2788</CharactersWithSpaces>
  <SharedDoc>false</SharedDoc>
  <HLinks>
    <vt:vector size="72" baseType="variant">
      <vt:variant>
        <vt:i4>8126469</vt:i4>
      </vt:variant>
      <vt:variant>
        <vt:i4>48</vt:i4>
      </vt:variant>
      <vt:variant>
        <vt:i4>0</vt:i4>
      </vt:variant>
      <vt:variant>
        <vt:i4>5</vt:i4>
      </vt:variant>
      <vt:variant>
        <vt:lpwstr>http://en.wikipedia.org/wiki/Payment_processor</vt:lpwstr>
      </vt:variant>
      <vt:variant>
        <vt:lpwstr/>
      </vt:variant>
      <vt:variant>
        <vt:i4>2752582</vt:i4>
      </vt:variant>
      <vt:variant>
        <vt:i4>45</vt:i4>
      </vt:variant>
      <vt:variant>
        <vt:i4>0</vt:i4>
      </vt:variant>
      <vt:variant>
        <vt:i4>5</vt:i4>
      </vt:variant>
      <vt:variant>
        <vt:lpwstr>http://en.wikipedia.org/wiki/Credit_card</vt:lpwstr>
      </vt:variant>
      <vt:variant>
        <vt:lpwstr/>
      </vt:variant>
      <vt:variant>
        <vt:i4>3407917</vt:i4>
      </vt:variant>
      <vt:variant>
        <vt:i4>42</vt:i4>
      </vt:variant>
      <vt:variant>
        <vt:i4>0</vt:i4>
      </vt:variant>
      <vt:variant>
        <vt:i4>5</vt:i4>
      </vt:variant>
      <vt:variant>
        <vt:lpwstr>http://en.wikipedia.org/wiki/Gateway_%28computer_program%29</vt:lpwstr>
      </vt:variant>
      <vt:variant>
        <vt:lpwstr/>
      </vt:variant>
      <vt:variant>
        <vt:i4>4587538</vt:i4>
      </vt:variant>
      <vt:variant>
        <vt:i4>39</vt:i4>
      </vt:variant>
      <vt:variant>
        <vt:i4>0</vt:i4>
      </vt:variant>
      <vt:variant>
        <vt:i4>5</vt:i4>
      </vt:variant>
      <vt:variant>
        <vt:lpwstr>http://en.wikipedia.org/wiki/Point_of_sale</vt:lpwstr>
      </vt:variant>
      <vt:variant>
        <vt:lpwstr/>
      </vt:variant>
      <vt:variant>
        <vt:i4>262225</vt:i4>
      </vt:variant>
      <vt:variant>
        <vt:i4>36</vt:i4>
      </vt:variant>
      <vt:variant>
        <vt:i4>0</vt:i4>
      </vt:variant>
      <vt:variant>
        <vt:i4>5</vt:i4>
      </vt:variant>
      <vt:variant>
        <vt:lpwstr>http://en.wikipedia.org/wiki/Brick_and_mortar</vt:lpwstr>
      </vt:variant>
      <vt:variant>
        <vt:lpwstr/>
      </vt:variant>
      <vt:variant>
        <vt:i4>131093</vt:i4>
      </vt:variant>
      <vt:variant>
        <vt:i4>33</vt:i4>
      </vt:variant>
      <vt:variant>
        <vt:i4>0</vt:i4>
      </vt:variant>
      <vt:variant>
        <vt:i4>5</vt:i4>
      </vt:variant>
      <vt:variant>
        <vt:lpwstr>http://en.wikipedia.org/wiki/E-tailer</vt:lpwstr>
      </vt:variant>
      <vt:variant>
        <vt:lpwstr/>
      </vt:variant>
      <vt:variant>
        <vt:i4>7340089</vt:i4>
      </vt:variant>
      <vt:variant>
        <vt:i4>30</vt:i4>
      </vt:variant>
      <vt:variant>
        <vt:i4>0</vt:i4>
      </vt:variant>
      <vt:variant>
        <vt:i4>5</vt:i4>
      </vt:variant>
      <vt:variant>
        <vt:lpwstr>http://en.wikipedia.org/wiki/Ebusiness</vt:lpwstr>
      </vt:variant>
      <vt:variant>
        <vt:lpwstr/>
      </vt:variant>
      <vt:variant>
        <vt:i4>2031681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http://en.wikipedia.org/wiki/Application_service_provider</vt:lpwstr>
      </vt:variant>
      <vt:variant>
        <vt:lpwstr/>
      </vt:variant>
      <vt:variant>
        <vt:i4>7471208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http://en.wikipedia.org/wiki/E-commerce</vt:lpwstr>
      </vt:variant>
      <vt:variant>
        <vt:lpwstr/>
      </vt:variant>
      <vt:variant>
        <vt:i4>3276858</vt:i4>
      </vt:variant>
      <vt:variant>
        <vt:i4>21</vt:i4>
      </vt:variant>
      <vt:variant>
        <vt:i4>0</vt:i4>
      </vt:variant>
      <vt:variant>
        <vt:i4>5</vt:i4>
      </vt:variant>
      <vt:variant>
        <vt:lpwstr>http://www.basecamphq.com/</vt:lpwstr>
      </vt:variant>
      <vt:variant>
        <vt:lpwstr/>
      </vt:variant>
      <vt:variant>
        <vt:i4>5111812</vt:i4>
      </vt:variant>
      <vt:variant>
        <vt:i4>12</vt:i4>
      </vt:variant>
      <vt:variant>
        <vt:i4>0</vt:i4>
      </vt:variant>
      <vt:variant>
        <vt:i4>5</vt:i4>
      </vt:variant>
      <vt:variant>
        <vt:lpwstr>http://www.netsolutionsindia.com/</vt:lpwstr>
      </vt:variant>
      <vt:variant>
        <vt:lpwstr/>
      </vt:variant>
      <vt:variant>
        <vt:i4>7929923</vt:i4>
      </vt:variant>
      <vt:variant>
        <vt:i4>9</vt:i4>
      </vt:variant>
      <vt:variant>
        <vt:i4>0</vt:i4>
      </vt:variant>
      <vt:variant>
        <vt:i4>5</vt:i4>
      </vt:variant>
      <vt:variant>
        <vt:lpwstr>mailto:info@netsolutionsindia.com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S. Kushwaha</dc:creator>
  <cp:keywords/>
  <cp:lastModifiedBy>Surabhi Shukla</cp:lastModifiedBy>
  <cp:revision>2</cp:revision>
  <cp:lastPrinted>2018-08-08T11:24:00Z</cp:lastPrinted>
  <dcterms:created xsi:type="dcterms:W3CDTF">2018-08-16T09:58:00Z</dcterms:created>
  <dcterms:modified xsi:type="dcterms:W3CDTF">2018-08-16T09:58:00Z</dcterms:modified>
</cp:coreProperties>
</file>