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FF23402">
      <w:pPr>
        <w:pStyle w:val="139"/>
        <w:pBdr/>
        <w:spacing/>
        <w:ind/>
        <w:jc w:val="center"/>
        <w:rPr>
          <w:b/>
          <w:bCs/>
          <w:color w:val="ff0000"/>
        </w:rPr>
      </w:pPr>
      <w:r>
        <w:rPr>
          <w:b/>
          <w:bCs/>
          <w:color w:val="ff0000"/>
          <w:highlight w:val="none"/>
        </w:rPr>
        <w:t xml:space="preserve">EXERCISE 5</w:t>
      </w:r>
      <w:r>
        <w:rPr>
          <w:b/>
          <w:bCs/>
          <w:color w:val="ff0000"/>
          <w:highlight w:val="none"/>
        </w:rPr>
      </w:r>
    </w:p>
    <w:p w14:paraId="4E3737E5">
      <w:pPr>
        <w:pBdr/>
        <w:spacing/>
        <w:ind/>
        <w:rPr>
          <w:highlight w:val="none"/>
        </w:rPr>
      </w:pPr>
      <w:r>
        <w:t xml:space="preserve">Markdown</w:t>
      </w:r>
      <w:r/>
    </w:p>
    <w:p w14:paraId="4EC870BD">
      <w:pPr>
        <w:pBdr/>
        <w:spacing/>
        <w:ind/>
        <w:rPr/>
      </w:pPr>
      <w:r>
        <w:t xml:space="preserve">Smart-Farm: Hệ thống IoT cho Trang Trại Lan</w:t>
      </w:r>
      <w:r/>
      <w:r/>
      <w:r/>
      <w:r/>
    </w:p>
    <w:p w14:paraId="567A0ACF">
      <w:pPr>
        <w:pBdr/>
        <w:spacing/>
        <w:ind/>
        <w:rPr/>
      </w:pPr>
      <w:r>
        <w:t xml:space="preserve">&gt; *Hệ thống thông minh giúp người nông dân theo dõi môi trường, tự động hóa tưới tiêu, cảnh báo kịp thời và tối ưu hóa chi phí vận hành cho trang trại Lan.*</w:t>
      </w:r>
      <w:r/>
      <w:r/>
      <w:r/>
      <w:r/>
    </w:p>
    <w:p w14:paraId="2765630E">
      <w:pPr>
        <w:pBdr/>
        <w:spacing/>
        <w:ind/>
        <w:rPr/>
      </w:pPr>
      <w:r>
        <w:t xml:space="preserve">---</w:t>
      </w:r>
      <w:r/>
      <w:r/>
      <w:r/>
      <w:r/>
    </w:p>
    <w:p w14:paraId="6D6047F2">
      <w:pPr>
        <w:pBdr/>
        <w:spacing/>
        <w:ind/>
        <w:rPr/>
      </w:pPr>
      <w:r>
        <w:t xml:space="preserve">## 📋 Sơ đồ hệ thống</w:t>
      </w:r>
      <w:r/>
      <w:r/>
      <w:r/>
      <w:r/>
    </w:p>
    <w:p w14:paraId="6B175CB2">
      <w:pPr>
        <w:pBdr/>
        <w:spacing/>
        <w:ind/>
        <w:rPr/>
      </w:pPr>
      <w:r>
        <w:t xml:space="preserve">![Sơ đồ nguyên lý hoạt động hệ thống Smart-Farm](https://via.placeholder.com/800x400.png?text=Smart-Farm+System+Architecture)</w:t>
      </w:r>
      <w:r/>
      <w:r/>
      <w:r/>
      <w:r/>
    </w:p>
    <w:p w14:paraId="0ABE048D">
      <w:pPr>
        <w:pBdr/>
        <w:spacing/>
        <w:ind/>
        <w:rPr/>
      </w:pPr>
      <w:r>
        <w:t xml:space="preserve">---</w:t>
      </w:r>
      <w:r/>
      <w:r/>
      <w:r/>
      <w:r/>
    </w:p>
    <w:p w14:paraId="18E8956C">
      <w:pPr>
        <w:pBdr/>
        <w:spacing/>
        <w:ind/>
        <w:rPr/>
      </w:pPr>
      <w:r>
        <w:t xml:space="preserve">## ⚙️ Hướng dẫn cài đặt</w:t>
      </w:r>
      <w:r/>
      <w:r/>
      <w:r/>
      <w:r/>
    </w:p>
    <w:p w14:paraId="1220125F">
      <w:pPr>
        <w:pBdr/>
        <w:spacing/>
        <w:ind/>
        <w:rPr/>
      </w:pPr>
      <w:r>
        <w:t xml:space="preserve">Thực hiện các bước sau để khởi tạo và cấu hình hệ thống tại trạm trung tâm:</w:t>
      </w:r>
      <w:r/>
      <w:r/>
      <w:r/>
      <w:r/>
    </w:p>
    <w:p w14:paraId="1C61DD47">
      <w:pPr>
        <w:pBdr/>
        <w:spacing/>
        <w:ind/>
        <w:rPr/>
      </w:pPr>
      <w:r>
        <w:t xml:space="preserve">```bash</w:t>
      </w:r>
      <w:r/>
    </w:p>
    <w:p w14:paraId="3C92AB1A">
      <w:pPr>
        <w:pBdr/>
        <w:spacing/>
        <w:ind/>
        <w:rPr/>
      </w:pPr>
      <w:r>
        <w:t xml:space="preserve"># 1. Clone repository mã nguồn ứng dụng</w:t>
      </w:r>
      <w:r/>
    </w:p>
    <w:p w14:paraId="5A7B0FF5">
      <w:pPr>
        <w:pBdr/>
        <w:spacing/>
        <w:ind/>
        <w:rPr/>
      </w:pPr>
      <w:r>
        <w:t xml:space="preserve">git clone [https://github.com/smart-farm/orchid-system.git](https://github.com/smart-farm/orchid-system.git)</w:t>
      </w:r>
      <w:r/>
      <w:r/>
      <w:r/>
      <w:r/>
    </w:p>
    <w:p w14:paraId="00FA4A0A">
      <w:pPr>
        <w:pBdr/>
        <w:spacing/>
        <w:ind/>
        <w:rPr/>
      </w:pPr>
      <w:r>
        <w:t xml:space="preserve"># 2. Truy cập vào thư mục dự án</w:t>
      </w:r>
      <w:r/>
    </w:p>
    <w:p w14:paraId="3ED483C3">
      <w:pPr>
        <w:pBdr/>
        <w:spacing/>
        <w:ind/>
        <w:rPr/>
      </w:pPr>
      <w:r>
        <w:t xml:space="preserve">cd orchid-system</w:t>
      </w:r>
      <w:r/>
      <w:r/>
      <w:r/>
      <w:r/>
    </w:p>
    <w:p w14:paraId="40359609">
      <w:pPr>
        <w:pBdr/>
        <w:spacing/>
        <w:ind/>
        <w:rPr/>
      </w:pPr>
      <w:r>
        <w:t xml:space="preserve"># 3. Cài đặt các thư viện phụ thuộc cho môi trường IoT Gateway</w:t>
      </w:r>
      <w:r/>
    </w:p>
    <w:p w14:paraId="23BFEE33">
      <w:pPr>
        <w:pBdr/>
        <w:spacing/>
        <w:ind/>
        <w:rPr/>
      </w:pPr>
      <w:r>
        <w:t xml:space="preserve">npm install</w:t>
      </w:r>
      <w:r/>
      <w:r/>
      <w:r/>
      <w:r/>
    </w:p>
    <w:p w14:paraId="2B466FA6">
      <w:pPr>
        <w:pBdr/>
        <w:spacing/>
        <w:ind/>
        <w:rPr/>
      </w:pPr>
      <w:r>
        <w:t xml:space="preserve"># 4. Khởi chạy hệ thống giám sát và điều khiển</w:t>
      </w:r>
      <w:r/>
    </w:p>
    <w:p w14:paraId="1A2718D5">
      <w:pPr>
        <w:pBdr/>
        <w:spacing/>
        <w:ind/>
        <w:rPr/>
      </w:pPr>
      <w:r>
        <w:t xml:space="preserve">npm run start</w:t>
      </w:r>
      <w:r/>
    </w:p>
    <w:p w14:paraId="3C7ECF1A">
      <w:pPr>
        <w:pBdr/>
        <w:spacing/>
        <w:ind/>
        <w:rPr>
          <w:b/>
          <w:bCs/>
          <w:color w:val="000000" w:themeColor="text1"/>
        </w:rPr>
      </w:pPr>
      <w:r>
        <w:rPr>
          <w:b/>
          <w:bCs/>
          <w:color w:val="000000" w:themeColor="text1"/>
        </w:rPr>
        <w:t xml:space="preserve">Tính năng chính</w:t>
      </w:r>
      <w:r>
        <w:rPr>
          <w:b/>
          <w:bCs/>
          <w:color w:val="000000" w:themeColor="text1"/>
        </w:rPr>
      </w:r>
    </w:p>
    <w:p w14:paraId="6F1C9292">
      <w:pPr>
        <w:pStyle w:val="668"/>
        <w:numPr>
          <w:ilvl w:val="0"/>
          <w:numId w:val="8"/>
        </w:numPr>
        <w:pBdr/>
        <w:spacing/>
        <w:ind/>
        <w:rPr/>
      </w:pPr>
      <w:r>
        <w:t xml:space="preserve">Giám sát thông số môi trường thời gian thực (Nhiệt độ, độ ẩm, pH, EC).</w:t>
      </w:r>
      <w:r/>
      <w:r/>
      <w:r/>
      <w:r/>
    </w:p>
    <w:p w14:paraId="4110BBB9">
      <w:pPr>
        <w:pStyle w:val="668"/>
        <w:numPr>
          <w:ilvl w:val="0"/>
          <w:numId w:val="8"/>
        </w:numPr>
        <w:pBdr/>
        <w:spacing/>
        <w:ind/>
        <w:rPr/>
      </w:pPr>
      <w:r>
        <w:t xml:space="preserve">Cảnh báo tự động khi các chỉ số vượt ngưỡng an toàn.</w:t>
      </w:r>
      <w:r/>
    </w:p>
    <w:p w14:paraId="746C3D5B">
      <w:pPr>
        <w:pStyle w:val="668"/>
        <w:numPr>
          <w:ilvl w:val="0"/>
          <w:numId w:val="8"/>
        </w:numPr>
        <w:pBdr/>
        <w:spacing/>
        <w:ind/>
        <w:rPr/>
      </w:pPr>
      <w:r>
        <w:t xml:space="preserve">Điều khiển thiết bị linh hoạt ở 2 chế độ: Thủ công (Manual) và Tự động (Auto).</w:t>
      </w:r>
      <w:r/>
      <w:r/>
      <w:r/>
      <w:r/>
    </w:p>
    <w:p w14:paraId="4F6B8E13">
      <w:pPr>
        <w:pStyle w:val="668"/>
        <w:numPr>
          <w:ilvl w:val="0"/>
          <w:numId w:val="8"/>
        </w:numPr>
        <w:pBdr/>
        <w:spacing/>
        <w:ind/>
        <w:rPr/>
      </w:pPr>
      <w:r>
        <w:t xml:space="preserve">Xuất báo cáo dữ liệu lịch sử trực quan theo ngày, tuần, tháng (Hỗ trợ Excel/PDF).</w:t>
      </w:r>
      <w:r/>
    </w:p>
    <w:p w14:paraId="47E84474">
      <w:pPr>
        <w:pBdr/>
        <w:spacing/>
        <w:ind/>
        <w:rPr/>
      </w:pPr>
      <w:r/>
      <w:r/>
    </w:p>
    <w:p w14:paraId="6F512FCF">
      <w:pPr>
        <w:pBdr/>
        <w:spacing/>
        <w:ind/>
        <w:rPr/>
      </w:pPr>
      <w:r>
        <w:rPr>
          <w:b/>
          <w:bCs/>
        </w:rPr>
        <w:t xml:space="preserve">Thông số kỹ thuật môi trường chuẩn cho cây Lan</w:t>
      </w:r>
      <w:r/>
    </w:p>
    <w:p w14:paraId="45F80DDA">
      <w:pPr>
        <w:pBdr/>
        <w:spacing/>
        <w:ind/>
        <w:rPr/>
      </w:pPr>
      <w:r>
        <w:t xml:space="preserve">Nhiệt độ:</w:t>
      </w:r>
      <w:r/>
      <w:r/>
      <w:r/>
      <w:r/>
    </w:p>
    <w:p w14:paraId="623EE837">
      <w:pPr>
        <w:pBdr/>
        <w:spacing/>
        <w:ind/>
        <w:rPr/>
      </w:pPr>
      <w:r>
        <w:t xml:space="preserve">Ngưỡng Tốt : Từ 20°C đến 30°C. (Thiết bị điều phối: Quạt thông gió / Phun sương)</w:t>
      </w:r>
      <w:r/>
      <w:r/>
      <w:r/>
      <w:r/>
    </w:p>
    <w:p w14:paraId="61C54EFC">
      <w:pPr>
        <w:pBdr/>
        <w:spacing/>
        <w:ind/>
        <w:rPr/>
      </w:pPr>
      <w:r>
        <w:t xml:space="preserve">Ngưỡng Cảnh Báo : Từ 30°C đến 35°C.</w:t>
      </w:r>
      <w:r/>
      <w:r/>
      <w:r/>
      <w:r/>
    </w:p>
    <w:p w14:paraId="4E024961">
      <w:pPr>
        <w:pBdr/>
        <w:spacing/>
        <w:ind/>
        <w:rPr/>
      </w:pPr>
      <w:r>
        <w:t xml:space="preserve">Ngưỡng Nguy Hiểm : Lớn hơn 35°C hoặc nhỏ hơn 15°C.</w:t>
      </w:r>
      <w:r/>
      <w:r/>
    </w:p>
    <w:p w14:paraId="5A6BF41D">
      <w:pPr>
        <w:pBdr/>
        <w:spacing/>
        <w:ind/>
        <w:rPr/>
      </w:pPr>
      <w:r>
        <w:t xml:space="preserve">Độ ẩm không khí:</w:t>
      </w:r>
      <w:r/>
      <w:r/>
      <w:r/>
      <w:r/>
    </w:p>
    <w:p w14:paraId="47541090">
      <w:pPr>
        <w:pBdr/>
        <w:spacing/>
        <w:ind/>
        <w:rPr/>
      </w:pPr>
      <w:r>
        <w:t xml:space="preserve">Ngưỡng Tốt: Từ 70% đến 85%. (Thiết bị điều phối: Hệ thống phun ẩm)</w:t>
      </w:r>
      <w:r/>
      <w:r/>
      <w:r/>
    </w:p>
    <w:p w14:paraId="3783D60F">
      <w:pPr>
        <w:pBdr/>
        <w:spacing/>
        <w:ind/>
        <w:rPr/>
      </w:pPr>
      <w:r>
        <w:t xml:space="preserve">Ngưỡng Cảnh Báo: Từ 50% đến 69%.</w:t>
      </w:r>
      <w:r/>
      <w:r/>
      <w:r/>
    </w:p>
    <w:p w14:paraId="39D90605">
      <w:pPr>
        <w:pBdr/>
        <w:spacing/>
        <w:ind/>
        <w:rPr/>
      </w:pPr>
      <w:r>
        <w:t xml:space="preserve">Ngưỡng Nguy Hiểm: Nhỏ hơn 50%.</w:t>
      </w:r>
      <w:r/>
      <w:r/>
    </w:p>
    <w:p w14:paraId="398F8EEC">
      <w:pPr>
        <w:pBdr/>
        <w:spacing/>
        <w:ind/>
        <w:rPr/>
      </w:pPr>
      <w:r>
        <w:t xml:space="preserve">Độ ẩm đất:</w:t>
      </w:r>
      <w:r/>
      <w:r/>
      <w:r/>
      <w:r/>
    </w:p>
    <w:p w14:paraId="3EE87D87">
      <w:pPr>
        <w:pBdr/>
        <w:spacing/>
        <w:ind/>
        <w:rPr/>
      </w:pPr>
      <w:r>
        <w:t xml:space="preserve">Ngưỡng Tốt: Từ 60% đến 80%. (Thiết bị điều phối: Bơm tưới tự động)</w:t>
      </w:r>
      <w:r/>
      <w:r/>
      <w:r/>
      <w:r/>
    </w:p>
    <w:p w14:paraId="16E5B48D">
      <w:pPr>
        <w:pBdr/>
        <w:spacing/>
        <w:ind/>
        <w:rPr/>
      </w:pPr>
      <w:r>
        <w:t xml:space="preserve">Ngưỡng Cảnh Báo: Từ 40% đến 59%.</w:t>
      </w:r>
      <w:r/>
      <w:r/>
      <w:r/>
    </w:p>
    <w:p w14:paraId="781DCB8E">
      <w:pPr>
        <w:pBdr/>
        <w:spacing/>
        <w:ind/>
        <w:rPr/>
      </w:pPr>
      <w:r>
        <w:t xml:space="preserve">Ngưỡng Nguy Hiểm: Nhỏ hơn 40%.</w:t>
      </w:r>
      <w:r/>
      <w:r/>
      <w:r/>
    </w:p>
    <w:p w14:paraId="2FE70311">
      <w:pPr>
        <w:pBdr/>
        <w:spacing/>
        <w:ind/>
        <w:rPr/>
      </w:pPr>
      <w:r>
        <w:t xml:space="preserve">Ánh sáng:</w:t>
      </w:r>
      <w:r/>
      <w:r/>
      <w:r/>
      <w:r/>
    </w:p>
    <w:p w14:paraId="4A1514B8">
      <w:pPr>
        <w:pBdr/>
        <w:spacing/>
        <w:ind/>
        <w:rPr/>
      </w:pPr>
      <w:r>
        <w:t xml:space="preserve">Ngưỡng Tốt: Từ 1000 đến 1500 lux. (Thiết bị điều phối: Đèn LED bổ sung)</w:t>
      </w:r>
      <w:r/>
      <w:r/>
      <w:r/>
      <w:r/>
    </w:p>
    <w:p w14:paraId="44BE55EC">
      <w:pPr>
        <w:pBdr/>
        <w:spacing/>
        <w:ind/>
        <w:rPr/>
      </w:pPr>
      <w:r>
        <w:t xml:space="preserve">Ngưỡng Cảnh Báo: Từ 800 đến 999 lux.</w:t>
      </w:r>
      <w:r/>
      <w:r/>
      <w:r/>
      <w:r/>
    </w:p>
    <w:p w14:paraId="0E5E0D29">
      <w:pPr>
        <w:pBdr/>
        <w:spacing/>
        <w:ind/>
        <w:rPr/>
      </w:pPr>
      <w:r>
        <w:t xml:space="preserve">Ngưỡng Nguy Hiểm: Nhỏ hơn 800 lux.</w:t>
      </w:r>
      <w:r/>
    </w:p>
    <w:p w14:paraId="02B2DA26">
      <w:pPr>
        <w:pBdr/>
        <w:spacing/>
        <w:ind/>
        <w:rPr>
          <w:b/>
          <w:bCs/>
          <w:color w:val="000000" w:themeColor="text1"/>
        </w:rPr>
      </w:pPr>
      <w:r>
        <w:rPr>
          <w:b/>
          <w:bCs/>
          <w:color w:val="000000" w:themeColor="text1"/>
        </w:rPr>
      </w:r>
      <w:r>
        <w:rPr>
          <w:b/>
          <w:bCs/>
          <w:color w:val="000000" w:themeColor="text1"/>
        </w:rPr>
        <w:t xml:space="preserve">Chu kỳ thực thi lệnh (Fetch – Decode – Execute) tại CPU</w:t>
      </w:r>
      <w:r>
        <w:rPr>
          <w:b/>
          <w:bCs/>
          <w:color w:val="000000" w:themeColor="text1"/>
        </w:rPr>
      </w:r>
      <w:r>
        <w:rPr>
          <w:b/>
          <w:bCs/>
          <w:color w:val="000000" w:themeColor="text1"/>
        </w:rPr>
      </w:r>
    </w:p>
    <w:p w14:paraId="68169C90">
      <w:pPr>
        <w:pStyle w:val="668"/>
        <w:numPr>
          <w:ilvl w:val="0"/>
          <w:numId w:val="7"/>
        </w:numPr>
        <w:pBdr/>
        <w:spacing/>
        <w:ind/>
        <w:rPr/>
      </w:pPr>
      <w:r>
        <w:t xml:space="preserve">Khi cảm biến ghi nhận nhiệt độ vườn Lan vượt mức 31°C, CPU thực hiện chu kỳ xử lý như sau:</w:t>
      </w:r>
      <w:r/>
      <w:r/>
      <w:r/>
      <w:r/>
    </w:p>
    <w:p w14:paraId="2535A649">
      <w:pPr>
        <w:pStyle w:val="668"/>
        <w:numPr>
          <w:ilvl w:val="0"/>
          <w:numId w:val="7"/>
        </w:numPr>
        <w:pBdr/>
        <w:spacing/>
        <w:ind/>
        <w:rPr/>
      </w:pPr>
      <w:r>
        <w:t xml:space="preserve">Fetch (Đọc lệnh): CPU nạp mã lệnh điều khiển từ bộ nhớ ROM/Flash vào thanh ghi lệnh (Instruction Register).</w:t>
      </w:r>
      <w:r/>
      <w:r/>
      <w:r/>
      <w:r/>
    </w:p>
    <w:p w14:paraId="1AE851E0">
      <w:pPr>
        <w:pStyle w:val="668"/>
        <w:numPr>
          <w:ilvl w:val="0"/>
          <w:numId w:val="7"/>
        </w:numPr>
        <w:pBdr/>
        <w:spacing/>
        <w:ind/>
        <w:rPr/>
      </w:pPr>
      <w:r>
        <w:t xml:space="preserve">Decode (Giải mã lệnh): Bộ giải mã (Decoder) xác định lệnh yêu cầu bật hệ thống phun sương và quạt làm mát.</w:t>
      </w:r>
      <w:r/>
      <w:r/>
      <w:r/>
      <w:r/>
    </w:p>
    <w:p w14:paraId="31AA8F50">
      <w:pPr>
        <w:pStyle w:val="668"/>
        <w:numPr>
          <w:ilvl w:val="0"/>
          <w:numId w:val="7"/>
        </w:numPr>
        <w:pBdr/>
        <w:spacing/>
        <w:ind/>
        <w:rPr/>
      </w:pPr>
      <w:r>
        <w:t xml:space="preserve">Execute (Thực thi): ALU và mạch điều khiển phát tín hiệu điện áp tới rơ-le để kích hoạt máy bơm và quạt chạy.</w:t>
      </w:r>
      <w:r/>
      <w:r/>
      <w:r/>
      <w:r/>
    </w:p>
    <w:p w14:paraId="3ADB5896">
      <w:pPr>
        <w:pBdr/>
        <w:spacing/>
        <w:ind/>
        <w:rPr>
          <w:b/>
          <w:bCs/>
          <w:color w:val="000000" w:themeColor="text1"/>
        </w:rPr>
      </w:pPr>
      <w:r>
        <w:rPr>
          <w:b/>
          <w:bCs/>
          <w:color w:val="000000" w:themeColor="text1"/>
        </w:rPr>
        <w:t xml:space="preserve">Mô hình kim tự tháp DIKW trong Smart-Farm</w:t>
      </w:r>
      <w:r>
        <w:rPr>
          <w:b/>
          <w:bCs/>
          <w:color w:val="000000" w:themeColor="text1"/>
        </w:rPr>
      </w:r>
    </w:p>
    <w:p w14:paraId="000069F5">
      <w:pPr>
        <w:pStyle w:val="668"/>
        <w:numPr>
          <w:ilvl w:val="0"/>
          <w:numId w:val="6"/>
        </w:numPr>
        <w:pBdr/>
        <w:spacing/>
        <w:ind/>
        <w:rPr/>
      </w:pPr>
      <w:r>
        <w:t xml:space="preserve">Data (Dữ liệu thô): Các cảm biến đọc được chuỗi giá trị số: 32.5, 65, 1200.</w:t>
      </w:r>
      <w:r/>
      <w:r/>
      <w:r/>
      <w:r/>
    </w:p>
    <w:p w14:paraId="2F864389">
      <w:pPr>
        <w:pStyle w:val="668"/>
        <w:numPr>
          <w:ilvl w:val="0"/>
          <w:numId w:val="6"/>
        </w:numPr>
        <w:pBdr/>
        <w:spacing/>
        <w:ind/>
        <w:rPr/>
      </w:pPr>
      <w:r>
        <w:t xml:space="preserve">Information (Thông tin): Gắn nhãn ý nghĩa cho dữ liệu: Nhiệt độ = 32.5°C, Độ ẩm không khí = 65%, Ánh sáng = 1200 lux.</w:t>
      </w:r>
      <w:r/>
      <w:r/>
      <w:r/>
      <w:r/>
    </w:p>
    <w:p w14:paraId="6DFFCF6C">
      <w:pPr>
        <w:pStyle w:val="668"/>
        <w:numPr>
          <w:ilvl w:val="0"/>
          <w:numId w:val="6"/>
        </w:numPr>
        <w:pBdr/>
        <w:spacing/>
        <w:ind/>
        <w:rPr/>
      </w:pPr>
      <w:r>
        <w:t xml:space="preserve">Knowledge (Tri thức): Phân tích quy luật sinh trưởng của cây Lan: Nhiệt độ trên 30°C kèm độ ẩm thấp sẽ làm cây mất nước và suy yếu.</w:t>
      </w:r>
      <w:r/>
      <w:r/>
      <w:r/>
      <w:r/>
    </w:p>
    <w:p w14:paraId="0289AA90">
      <w:pPr>
        <w:pStyle w:val="668"/>
        <w:numPr>
          <w:ilvl w:val="0"/>
          <w:numId w:val="6"/>
        </w:numPr>
        <w:pBdr/>
        <w:spacing/>
        <w:ind/>
        <w:rPr/>
      </w:pPr>
      <w:r>
        <w:t xml:space="preserve">Wisdom (Trí tuệ/Hành động): Ra quyết định tự động kích hoạt van máy bơm nước và bật quạt gió để tối ưu hóa môi trường sống cho hoa Lan.</w:t>
      </w:r>
      <w:r/>
      <w:r/>
      <w:r/>
      <w:r/>
    </w:p>
    <w:p w14:paraId="75ACB69F">
      <w:pPr>
        <w:pBdr/>
        <w:spacing/>
        <w:ind/>
        <w:rPr>
          <w:b/>
          <w:bCs/>
          <w:color w:val="000000" w:themeColor="text1"/>
        </w:rPr>
      </w:pPr>
      <w:r>
        <w:rPr>
          <w:b/>
          <w:bCs/>
          <w:color w:val="000000" w:themeColor="text1"/>
        </w:rPr>
        <w:t xml:space="preserve">Lưu ý an toàn và xử lý sự cố khi đầy bộ nhớ RAM (Log Overflow)</w:t>
      </w:r>
      <w:r>
        <w:rPr>
          <w:b/>
          <w:bCs/>
          <w:color w:val="000000" w:themeColor="text1"/>
        </w:rPr>
      </w:r>
    </w:p>
    <w:p w14:paraId="4236F41E">
      <w:pPr>
        <w:pStyle w:val="668"/>
        <w:numPr>
          <w:ilvl w:val="0"/>
          <w:numId w:val="1"/>
        </w:numPr>
        <w:pBdr/>
        <w:spacing/>
        <w:ind/>
        <w:rPr/>
      </w:pPr>
      <w:r>
        <w:t xml:space="preserve">Triệu chứng: Hệ thống phản hồi chậm, chu kỳ xử lý lệnh tưới bị trễ hoặc thiết bị mất kết nối tạm thời do RAM cạn kiệt dung lượng chứa nhật ký hoạt động.</w:t>
      </w:r>
      <w:r/>
      <w:r/>
      <w:r/>
      <w:r/>
    </w:p>
    <w:p w14:paraId="717320E6">
      <w:pPr>
        <w:pStyle w:val="668"/>
        <w:numPr>
          <w:ilvl w:val="0"/>
          <w:numId w:val="1"/>
        </w:numPr>
        <w:pBdr/>
        <w:spacing/>
        <w:ind/>
        <w:rPr/>
      </w:pPr>
      <w:r>
        <w:t xml:space="preserve">Quy trình xử lý an toàn:</w:t>
      </w:r>
      <w:r/>
      <w:r/>
      <w:r/>
      <w:r/>
    </w:p>
    <w:p w14:paraId="3386F579">
      <w:pPr>
        <w:pStyle w:val="668"/>
        <w:numPr>
          <w:ilvl w:val="1"/>
          <w:numId w:val="4"/>
        </w:numPr>
        <w:pBdr/>
        <w:spacing/>
        <w:ind/>
        <w:rPr/>
      </w:pPr>
      <w:r>
        <w:t xml:space="preserve">Chuyển sang chế độ thủ công: Gạt công tắc hoặc chọn chế độ Manual trên ứng dụng để đảm bảo trang trại vẫn được giám sát cơ bản trong lúc xử lý sự cố.</w:t>
      </w:r>
      <w:r/>
      <w:r/>
      <w:r/>
      <w:r/>
    </w:p>
    <w:p w14:paraId="62CA186B">
      <w:pPr>
        <w:pStyle w:val="668"/>
        <w:numPr>
          <w:ilvl w:val="1"/>
          <w:numId w:val="4"/>
        </w:numPr>
        <w:pBdr/>
        <w:spacing/>
        <w:ind/>
        <w:rPr/>
      </w:pPr>
      <w:r>
        <w:t xml:space="preserve">Giải phóng bộ nhớ Cache/Log: Kết nối vào giao diện dòng lệnh của Gateway/Microcontroller và thực thi lệnh xóa bộ nhớ đệm tạm thời:</w:t>
      </w:r>
      <w:r/>
      <w:r/>
      <w:r/>
      <w:r/>
    </w:p>
    <w:p w14:paraId="6A6E1195">
      <w:pPr>
        <w:pStyle w:val="668"/>
        <w:numPr>
          <w:ilvl w:val="2"/>
          <w:numId w:val="4"/>
        </w:numPr>
        <w:pBdr/>
        <w:spacing/>
        <w:ind/>
        <w:rPr/>
      </w:pPr>
      <w:r>
        <w:t xml:space="preserve">Bash</w:t>
      </w:r>
      <w:r/>
    </w:p>
    <w:p w14:paraId="479ECCDF">
      <w:pPr>
        <w:pStyle w:val="668"/>
        <w:numPr>
          <w:ilvl w:val="2"/>
          <w:numId w:val="4"/>
        </w:numPr>
        <w:pBdr/>
        <w:spacing/>
        <w:ind/>
        <w:rPr/>
      </w:pPr>
      <w:r>
        <w:t xml:space="preserve"># Xóa file nhật ký cũ để giải phóng RAM</w:t>
      </w:r>
      <w:r/>
    </w:p>
    <w:p w14:paraId="26D3AA16">
      <w:pPr>
        <w:pStyle w:val="668"/>
        <w:numPr>
          <w:ilvl w:val="2"/>
          <w:numId w:val="4"/>
        </w:numPr>
        <w:pBdr/>
        <w:spacing/>
        <w:ind/>
        <w:rPr/>
      </w:pPr>
      <w:r>
        <w:t xml:space="preserve">rm -rf /var/log/smart-farm/history/*.log</w:t>
      </w:r>
      <w:r/>
    </w:p>
    <w:p w14:paraId="0D5387D8">
      <w:pPr>
        <w:pStyle w:val="668"/>
        <w:numPr>
          <w:ilvl w:val="2"/>
          <w:numId w:val="4"/>
        </w:numPr>
        <w:pBdr/>
        <w:spacing/>
        <w:ind/>
        <w:rPr/>
      </w:pPr>
      <w:r>
        <w:t xml:space="preserve"># Khởi động lại tiến trình giám sát</w:t>
      </w:r>
      <w:r/>
    </w:p>
    <w:p w14:paraId="675DFB99">
      <w:pPr>
        <w:pStyle w:val="668"/>
        <w:numPr>
          <w:ilvl w:val="2"/>
          <w:numId w:val="4"/>
        </w:numPr>
        <w:pBdr/>
        <w:spacing/>
        <w:ind/>
        <w:rPr/>
      </w:pPr>
      <w:r>
        <w:t xml:space="preserve">systemctl restart smart-farm-daemon</w:t>
      </w:r>
      <w:r/>
    </w:p>
    <w:p w14:paraId="17C473FB">
      <w:pPr>
        <w:pStyle w:val="668"/>
        <w:numPr>
          <w:ilvl w:val="1"/>
          <w:numId w:val="4"/>
        </w:numPr>
        <w:pBdr/>
        <w:spacing/>
        <w:ind/>
        <w:rPr/>
      </w:pPr>
      <w:r>
        <w:t xml:space="preserve">Cấu hình giới hạn vòng đời Log (Log Rotation): Thiết lập lại tham số lưu trữ log tối đa trên hệ thống Cloud/Local để tự động ghi đè dữ liệu cũ, tránh lặp lại tình trạng tràn RAM trong tương lai.</w:t>
      </w:r>
      <w:r/>
      <w:r/>
    </w:p>
    <w:p w14:paraId="24E78C0A">
      <w:pPr>
        <w:pStyle w:val="668"/>
        <w:numPr>
          <w:ilvl w:val="0"/>
          <w:numId w:val="5"/>
        </w:numPr>
        <w:pBdr/>
        <w:spacing/>
        <w:ind/>
        <w:rPr/>
      </w:pPr>
      <w:r>
        <w:t xml:space="preserve">Không tự ý tháo lắp thiết bị cảm biến và bộ điều khiển khi hệ thống đang vận hành trực tiếp.</w:t>
      </w:r>
      <w:r/>
      <w:r/>
      <w:r/>
      <w:r/>
    </w:p>
    <w:p>
      <w:pPr>
        <w:pStyle w:val="668"/>
        <w:numPr>
          <w:ilvl w:val="0"/>
          <w:numId w:val="5"/>
        </w:numPr>
        <w:pBdr/>
        <w:spacing/>
        <w:ind/>
        <w:rPr/>
      </w:pPr>
      <w:r>
        <w:t xml:space="preserve">Luôn ngắt nguồn điện tổng trước khi kiểm tra định kỳ hoặc bảo trì phần cứng.</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9E8D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E86385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56AA7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543FF1A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74DF0E6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02B9274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9B1019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77914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2026-10-16T15:53:41Z</dcterms:modified>
</cp:coreProperties>
</file>