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BÀI TẬP THÁP DIKW – FASTSHIP</w:t>
      </w:r>
    </w:p>
    <w:p>
      <w:r>
        <w:rPr>
          <w:b/>
        </w:rPr>
        <w:t>Phần 1: Phân tích vấn đề</w:t>
        <w:br/>
      </w:r>
      <w:r>
        <w:t>Cách phân loại ban đầu bị sai vì các mệnh đề Data, Information, Knowledge và Wisdom bị xếp nhầm tầng.</w:t>
        <w:br/>
        <w:br/>
      </w:r>
      <w:r>
        <w:rPr>
          <w:b/>
        </w:rPr>
        <w:t xml:space="preserve">• Data (Dữ liệu): </w:t>
      </w:r>
      <w:r>
        <w:t>Các dữ kiện thô, chưa được xử lý hoặc diễn giải.</w:t>
        <w:br/>
      </w:r>
      <w:r>
        <w:rPr>
          <w:b/>
        </w:rPr>
        <w:t xml:space="preserve">• Information (Thông tin): </w:t>
      </w:r>
      <w:r>
        <w:t>Dữ liệu đã được xử lý, sắp xếp và có ý nghĩa.</w:t>
        <w:br/>
      </w:r>
      <w:r>
        <w:rPr>
          <w:b/>
        </w:rPr>
        <w:t xml:space="preserve">• Knowledge (Tri thức): </w:t>
      </w:r>
      <w:r>
        <w:t>Thông tin được phân tích để rút ra quy luật, hiểu biết hoặc mối quan hệ.</w:t>
        <w:br/>
      </w:r>
      <w:r>
        <w:rPr>
          <w:b/>
        </w:rPr>
        <w:t xml:space="preserve">• Wisdom (Sự thông thái): </w:t>
      </w:r>
      <w:r>
        <w:t>Vận dụng tri thức để đưa ra quyết định hoặc hành động phù hợp.</w:t>
      </w:r>
    </w:p>
    <w:p>
      <w:r>
        <w:rPr>
          <w:b/>
        </w:rPr>
        <w:br/>
        <w:t>Phần 2: Sắp xếp đúng DIKW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Tầng DIKW</w:t>
            </w:r>
          </w:p>
        </w:tc>
        <w:tc>
          <w:tcPr>
            <w:tcW w:type="dxa" w:w="4320"/>
          </w:tcPr>
          <w:p>
            <w:r>
              <w:t>Nội dung đúng</w:t>
            </w:r>
          </w:p>
        </w:tc>
      </w:tr>
      <w:tr>
        <w:tc>
          <w:tcPr>
            <w:tcW w:type="dxa" w:w="4320"/>
          </w:tcPr>
          <w:p>
            <w:r>
              <w:t>Data (Dữ liệu)</w:t>
            </w:r>
          </w:p>
        </w:tc>
        <w:tc>
          <w:tcPr>
            <w:tcW w:type="dxa" w:w="4320"/>
          </w:tcPr>
          <w:p>
            <w:r>
              <w:t>1205, 50000, 0912345678.</w:t>
            </w:r>
          </w:p>
        </w:tc>
      </w:tr>
      <w:tr>
        <w:tc>
          <w:tcPr>
            <w:tcW w:type="dxa" w:w="4320"/>
          </w:tcPr>
          <w:p>
            <w:r>
              <w:t>Information (Thông tin)</w:t>
            </w:r>
          </w:p>
        </w:tc>
        <w:tc>
          <w:tcPr>
            <w:tcW w:type="dxa" w:w="4320"/>
          </w:tcPr>
          <w:p>
            <w:r>
              <w:t>Bảng thống kê số đơn giao trễ trong tháng.</w:t>
            </w:r>
          </w:p>
        </w:tc>
      </w:tr>
      <w:tr>
        <w:tc>
          <w:tcPr>
            <w:tcW w:type="dxa" w:w="4320"/>
          </w:tcPr>
          <w:p>
            <w:r>
              <w:t>Knowledge (Tri thức)</w:t>
            </w:r>
          </w:p>
        </w:tc>
        <w:tc>
          <w:tcPr>
            <w:tcW w:type="dxa" w:w="4320"/>
          </w:tcPr>
          <w:p>
            <w:r>
              <w:t>“Khách hàng A thường xuyên vắng nhà vào buổi sáng”.</w:t>
            </w:r>
          </w:p>
        </w:tc>
      </w:tr>
      <w:tr>
        <w:tc>
          <w:tcPr>
            <w:tcW w:type="dxa" w:w="4320"/>
          </w:tcPr>
          <w:p>
            <w:r>
              <w:t>Wisdom (Sự thông thái)</w:t>
            </w:r>
          </w:p>
        </w:tc>
        <w:tc>
          <w:tcPr>
            <w:tcW w:type="dxa" w:w="4320"/>
          </w:tcPr>
          <w:p>
            <w:r>
              <w:t>“Đề xuất giao hàng cho khách A vào buổi chiều để tăng tỷ lệ thành công”.</w:t>
            </w:r>
          </w:p>
        </w:tc>
      </w:tr>
    </w:tbl>
    <w:p>
      <w:r>
        <w:rPr>
          <w:b/>
        </w:rPr>
        <w:br/>
        <w:t xml:space="preserve">Kết luận: </w:t>
      </w:r>
      <w:r>
        <w:t>DIKW đi từ dữ liệu thô → thông tin có ý nghĩa → tri thức được phân tích → quyết định/hành động phù hợp.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