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F89E3" w14:textId="77777777" w:rsidR="008F661E" w:rsidRPr="008F661E" w:rsidRDefault="008F661E" w:rsidP="008F66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vi-VN" w:eastAsia="vi-VN"/>
          <w14:ligatures w14:val="none"/>
        </w:rPr>
        <w:t>Phân tích các thông điệp</w:t>
      </w:r>
    </w:p>
    <w:p w14:paraId="34C9AD6C" w14:textId="77777777" w:rsidR="008F661E" w:rsidRPr="008F661E" w:rsidRDefault="008F661E" w:rsidP="008F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1: Khách hàng nhập thông tin đăng nhập</w:t>
      </w:r>
    </w:p>
    <w:p w14:paraId="380EC78D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Khách hàng gửi thông tin username và password lên Màn hình UI.</w:t>
      </w:r>
    </w:p>
    <w:p w14:paraId="2A0A325B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Khách hàng → Màn hình UI: nhapThongTin(username, password)</w:t>
      </w:r>
    </w:p>
    <w:p w14:paraId="643AA77F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Loại thông điệp: </w:t>
      </w: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Sync</w:t>
      </w:r>
    </w:p>
    <w:p w14:paraId="39389631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Giải thích: Khách hàng thực hiện thao tác và Màn hình UI tiếp nhận yêu cầu đăng nhập.</w:t>
      </w:r>
    </w:p>
    <w:p w14:paraId="4AE6B496" w14:textId="77777777" w:rsidR="008F661E" w:rsidRPr="008F661E" w:rsidRDefault="008F661E" w:rsidP="008F66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1508ABC6">
          <v:rect id="_x0000_i1025" style="width:0;height:1.5pt" o:hralign="center" o:hrstd="t" o:hr="t" fillcolor="#a0a0a0" stroked="f"/>
        </w:pict>
      </w:r>
    </w:p>
    <w:p w14:paraId="0FAAAFB8" w14:textId="77777777" w:rsidR="008F661E" w:rsidRPr="008F661E" w:rsidRDefault="008F661E" w:rsidP="008F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2: Màn hình UI xác thực tài khoản</w:t>
      </w:r>
    </w:p>
    <w:p w14:paraId="2223D56D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Màn hình UI gửi yêu cầu </w:t>
      </w:r>
      <w:r w:rsidRPr="008F661E">
        <w:rPr>
          <w:rFonts w:ascii="Courier New" w:eastAsia="Times New Roman" w:hAnsi="Courier New" w:cs="Courier New"/>
          <w:kern w:val="0"/>
          <w:sz w:val="20"/>
          <w:szCs w:val="20"/>
          <w:lang w:val="vi-VN" w:eastAsia="vi-VN"/>
          <w14:ligatures w14:val="none"/>
        </w:rPr>
        <w:t>verifyAccount()</w:t>
      </w: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 sang AuthServer và chờ kết quả.</w:t>
      </w:r>
    </w:p>
    <w:p w14:paraId="53BF772F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Màn hình UI → AuthServer: verifyAccount()</w:t>
      </w:r>
    </w:p>
    <w:p w14:paraId="734C35F0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Loại thông điệp: </w:t>
      </w: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Sync</w:t>
      </w:r>
    </w:p>
    <w:p w14:paraId="4DBE3FA8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Giải thích: Màn hình UI cần chờ AuthServer xác thực tài khoản và trả kết quả trước khi quyết định hiển thị nội dung tiếp theo.</w:t>
      </w:r>
    </w:p>
    <w:p w14:paraId="169CF975" w14:textId="77777777" w:rsidR="008F661E" w:rsidRPr="008F661E" w:rsidRDefault="008F661E" w:rsidP="008F661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pict w14:anchorId="08B27B44">
          <v:rect id="_x0000_i1026" style="width:0;height:1.5pt" o:hralign="center" o:hrstd="t" o:hr="t" fillcolor="#a0a0a0" stroked="f"/>
        </w:pict>
      </w:r>
    </w:p>
    <w:p w14:paraId="1F1AC6C9" w14:textId="77777777" w:rsidR="008F661E" w:rsidRPr="008F661E" w:rsidRDefault="008F661E" w:rsidP="008F66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vi-VN" w:eastAsia="vi-VN"/>
          <w14:ligatures w14:val="none"/>
        </w:rPr>
        <w:t>Bước 3: AuthServer tự kiểm tra thông tin đăng nhập</w:t>
      </w:r>
    </w:p>
    <w:p w14:paraId="6148D938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AuthServer tự thực hiện việc kiểm tra username và password.</w:t>
      </w:r>
    </w:p>
    <w:p w14:paraId="42C22F22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AuthServer → AuthServer: checkCredentials()</w:t>
      </w:r>
    </w:p>
    <w:p w14:paraId="2E96F382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 xml:space="preserve">Loại thông điệp: </w:t>
      </w:r>
      <w:r w:rsidRPr="008F66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vi-VN" w:eastAsia="vi-VN"/>
          <w14:ligatures w14:val="none"/>
        </w:rPr>
        <w:t>Self</w:t>
      </w:r>
    </w:p>
    <w:p w14:paraId="700898FE" w14:textId="77777777" w:rsidR="008F661E" w:rsidRPr="008F661E" w:rsidRDefault="008F661E" w:rsidP="008F66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</w:pPr>
      <w:r w:rsidRPr="008F661E">
        <w:rPr>
          <w:rFonts w:ascii="Times New Roman" w:eastAsia="Times New Roman" w:hAnsi="Times New Roman" w:cs="Times New Roman"/>
          <w:kern w:val="0"/>
          <w:sz w:val="24"/>
          <w:szCs w:val="24"/>
          <w:lang w:val="vi-VN" w:eastAsia="vi-VN"/>
          <w14:ligatures w14:val="none"/>
        </w:rPr>
        <w:t>Giải thích: Việc kiểm tra thông tin đăng nhập được xem là xử lý nội bộ của AuthServer, không có đối tượng hoặc Database khác tham gia.</w:t>
      </w:r>
    </w:p>
    <w:p w14:paraId="31C644C4" w14:textId="77777777" w:rsidR="00B01CD7" w:rsidRPr="008F661E" w:rsidRDefault="00B01CD7" w:rsidP="008F661E">
      <w:pPr>
        <w:rPr>
          <w:lang w:val="vi-VN"/>
        </w:rPr>
      </w:pPr>
    </w:p>
    <w:sectPr w:rsidR="00B01CD7" w:rsidRPr="008F6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1E"/>
    <w:rsid w:val="008F661E"/>
    <w:rsid w:val="00B01CD7"/>
    <w:rsid w:val="00C762AF"/>
    <w:rsid w:val="00DC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91120"/>
  <w15:chartTrackingRefBased/>
  <w15:docId w15:val="{984A1975-9476-4F2A-97F5-97C2A422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6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F6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F661E"/>
    <w:rPr>
      <w:rFonts w:ascii="Times New Roman" w:eastAsia="Times New Roman" w:hAnsi="Times New Roman" w:cs="Times New Roman"/>
      <w:b/>
      <w:bCs/>
      <w:kern w:val="0"/>
      <w:sz w:val="36"/>
      <w:szCs w:val="36"/>
      <w:lang w:val="vi-VN"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661E"/>
    <w:rPr>
      <w:rFonts w:ascii="Times New Roman" w:eastAsia="Times New Roman" w:hAnsi="Times New Roman" w:cs="Times New Roman"/>
      <w:b/>
      <w:bCs/>
      <w:kern w:val="0"/>
      <w:sz w:val="27"/>
      <w:szCs w:val="27"/>
      <w:lang w:val="vi-VN" w:eastAsia="vi-VN"/>
      <w14:ligatures w14:val="none"/>
    </w:rPr>
  </w:style>
  <w:style w:type="paragraph" w:customStyle="1" w:styleId="isselectedend">
    <w:name w:val="isselectedend"/>
    <w:basedOn w:val="Normal"/>
    <w:rsid w:val="008F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8F661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F661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F6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vi-VN" w:eastAsia="vi-V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6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Bách</dc:creator>
  <cp:keywords/>
  <dc:description/>
  <cp:lastModifiedBy>Bách</cp:lastModifiedBy>
  <cp:revision>1</cp:revision>
  <dcterms:created xsi:type="dcterms:W3CDTF">2026-09-15T02:12:00Z</dcterms:created>
  <dcterms:modified xsi:type="dcterms:W3CDTF">2026-09-15T02:12:00Z</dcterms:modified>
</cp:coreProperties>
</file>