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7C43" w14:textId="4B6AF535" w:rsidR="00803497" w:rsidRPr="00803497" w:rsidRDefault="00803497" w:rsidP="00803497">
      <w:pPr>
        <w:jc w:val="center"/>
        <w:rPr>
          <w:rFonts w:asciiTheme="majorHAnsi" w:hAnsiTheme="majorHAnsi" w:cstheme="majorHAnsi"/>
          <w:b/>
          <w:bCs/>
          <w:sz w:val="32"/>
          <w:szCs w:val="32"/>
        </w:rPr>
      </w:pPr>
      <w:r w:rsidRPr="00803497">
        <w:rPr>
          <w:rFonts w:asciiTheme="majorHAnsi" w:hAnsiTheme="majorHAnsi" w:cstheme="majorHAnsi"/>
          <w:b/>
          <w:bCs/>
          <w:sz w:val="32"/>
          <w:szCs w:val="32"/>
        </w:rPr>
        <w:t>Thực hành Phản Biện Toàn Diện Bản Thảo SRS RikkeiTravel</w:t>
      </w:r>
    </w:p>
    <w:p w14:paraId="0D71219B" w14:textId="6AE5EBB5" w:rsidR="00803497" w:rsidRPr="00803497" w:rsidRDefault="00803497" w:rsidP="00803497">
      <w:pPr>
        <w:rPr>
          <w:rFonts w:asciiTheme="majorHAnsi" w:hAnsiTheme="majorHAnsi" w:cstheme="majorHAnsi"/>
          <w:b/>
          <w:bCs/>
        </w:rPr>
      </w:pPr>
      <w:r w:rsidRPr="00803497">
        <w:rPr>
          <w:rFonts w:asciiTheme="majorHAnsi" w:hAnsiTheme="majorHAnsi" w:cstheme="majorHAnsi"/>
          <w:b/>
          <w:bCs/>
          <w:sz w:val="28"/>
          <w:szCs w:val="28"/>
        </w:rPr>
        <w:t>Bước 1</w:t>
      </w:r>
      <w:r w:rsidRPr="00803497">
        <w:rPr>
          <w:rFonts w:asciiTheme="majorHAnsi" w:hAnsiTheme="majorHAnsi" w:cstheme="majorHAnsi"/>
          <w:b/>
          <w:bCs/>
        </w:rPr>
        <w:t xml:space="preserve"> — Tự lập bảng lỗi phát hiện được</w:t>
      </w:r>
    </w:p>
    <w:tbl>
      <w:tblPr>
        <w:tblStyle w:val="TableGrid"/>
        <w:tblW w:w="0" w:type="auto"/>
        <w:tblLook w:val="04A0" w:firstRow="1" w:lastRow="0" w:firstColumn="1" w:lastColumn="0" w:noHBand="0" w:noVBand="1"/>
      </w:tblPr>
      <w:tblGrid>
        <w:gridCol w:w="670"/>
        <w:gridCol w:w="3052"/>
        <w:gridCol w:w="2399"/>
        <w:gridCol w:w="2895"/>
      </w:tblGrid>
      <w:tr w:rsidR="00803497" w:rsidRPr="00803497" w14:paraId="1648C6DE" w14:textId="77777777" w:rsidTr="00803497">
        <w:tc>
          <w:tcPr>
            <w:tcW w:w="0" w:type="auto"/>
            <w:hideMark/>
          </w:tcPr>
          <w:p w14:paraId="4822DF05" w14:textId="77777777" w:rsidR="00803497" w:rsidRPr="00803497" w:rsidRDefault="00803497" w:rsidP="00803497">
            <w:pPr>
              <w:spacing w:after="160" w:line="278" w:lineRule="auto"/>
              <w:rPr>
                <w:rFonts w:asciiTheme="majorHAnsi" w:hAnsiTheme="majorHAnsi" w:cstheme="majorHAnsi"/>
                <w:b/>
                <w:bCs/>
              </w:rPr>
            </w:pPr>
            <w:r w:rsidRPr="00803497">
              <w:rPr>
                <w:rFonts w:asciiTheme="majorHAnsi" w:hAnsiTheme="majorHAnsi" w:cstheme="majorHAnsi"/>
                <w:b/>
                <w:bCs/>
              </w:rPr>
              <w:t>STT</w:t>
            </w:r>
          </w:p>
        </w:tc>
        <w:tc>
          <w:tcPr>
            <w:tcW w:w="0" w:type="auto"/>
            <w:hideMark/>
          </w:tcPr>
          <w:p w14:paraId="7CD2A6FE" w14:textId="77777777" w:rsidR="00803497" w:rsidRPr="00803497" w:rsidRDefault="00803497" w:rsidP="00803497">
            <w:pPr>
              <w:spacing w:after="160" w:line="278" w:lineRule="auto"/>
              <w:rPr>
                <w:rFonts w:asciiTheme="majorHAnsi" w:hAnsiTheme="majorHAnsi" w:cstheme="majorHAnsi"/>
                <w:b/>
                <w:bCs/>
              </w:rPr>
            </w:pPr>
            <w:r w:rsidRPr="00803497">
              <w:rPr>
                <w:rFonts w:asciiTheme="majorHAnsi" w:hAnsiTheme="majorHAnsi" w:cstheme="majorHAnsi"/>
                <w:b/>
                <w:bCs/>
              </w:rPr>
              <w:t>Nội dung lỗi</w:t>
            </w:r>
          </w:p>
        </w:tc>
        <w:tc>
          <w:tcPr>
            <w:tcW w:w="0" w:type="auto"/>
            <w:hideMark/>
          </w:tcPr>
          <w:p w14:paraId="385D58DB" w14:textId="77777777" w:rsidR="00803497" w:rsidRPr="00803497" w:rsidRDefault="00803497" w:rsidP="00803497">
            <w:pPr>
              <w:spacing w:after="160" w:line="278" w:lineRule="auto"/>
              <w:rPr>
                <w:rFonts w:asciiTheme="majorHAnsi" w:hAnsiTheme="majorHAnsi" w:cstheme="majorHAnsi"/>
                <w:b/>
                <w:bCs/>
              </w:rPr>
            </w:pPr>
            <w:r w:rsidRPr="00803497">
              <w:rPr>
                <w:rFonts w:asciiTheme="majorHAnsi" w:hAnsiTheme="majorHAnsi" w:cstheme="majorHAnsi"/>
                <w:b/>
                <w:bCs/>
              </w:rPr>
              <w:t>Phân loại lỗi (Sai vị trí IEEE 830 / Vi phạm đặc tính vàng nào)</w:t>
            </w:r>
          </w:p>
        </w:tc>
        <w:tc>
          <w:tcPr>
            <w:tcW w:w="0" w:type="auto"/>
            <w:hideMark/>
          </w:tcPr>
          <w:p w14:paraId="7026A9B0" w14:textId="77777777" w:rsidR="00803497" w:rsidRPr="00803497" w:rsidRDefault="00803497" w:rsidP="00803497">
            <w:pPr>
              <w:spacing w:after="160" w:line="278" w:lineRule="auto"/>
              <w:rPr>
                <w:rFonts w:asciiTheme="majorHAnsi" w:hAnsiTheme="majorHAnsi" w:cstheme="majorHAnsi"/>
                <w:b/>
                <w:bCs/>
              </w:rPr>
            </w:pPr>
            <w:r w:rsidRPr="00803497">
              <w:rPr>
                <w:rFonts w:asciiTheme="majorHAnsi" w:hAnsiTheme="majorHAnsi" w:cstheme="majorHAnsi"/>
                <w:b/>
                <w:bCs/>
              </w:rPr>
              <w:t>Vị trí đúng hoặc cách khắc phục</w:t>
            </w:r>
          </w:p>
        </w:tc>
      </w:tr>
      <w:tr w:rsidR="00803497" w:rsidRPr="00803497" w14:paraId="22226536" w14:textId="77777777" w:rsidTr="00803497">
        <w:tc>
          <w:tcPr>
            <w:tcW w:w="0" w:type="auto"/>
            <w:hideMark/>
          </w:tcPr>
          <w:p w14:paraId="0101E4EE"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1</w:t>
            </w:r>
          </w:p>
        </w:tc>
        <w:tc>
          <w:tcPr>
            <w:tcW w:w="0" w:type="auto"/>
            <w:hideMark/>
          </w:tcPr>
          <w:p w14:paraId="40B82D5E"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Actor chính và Use Case được đặt tại mục 2.4 Constraints.</w:t>
            </w:r>
          </w:p>
        </w:tc>
        <w:tc>
          <w:tcPr>
            <w:tcW w:w="0" w:type="auto"/>
            <w:hideMark/>
          </w:tcPr>
          <w:p w14:paraId="74B13DBF"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Sai vị trí IEEE 830</w:t>
            </w:r>
          </w:p>
        </w:tc>
        <w:tc>
          <w:tcPr>
            <w:tcW w:w="0" w:type="auto"/>
            <w:hideMark/>
          </w:tcPr>
          <w:p w14:paraId="4E9AC272"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Actor chính → 2.3 User Classes and Characteristics. Use Case → 2.2 Product Functions.</w:t>
            </w:r>
          </w:p>
        </w:tc>
      </w:tr>
      <w:tr w:rsidR="00803497" w:rsidRPr="00803497" w14:paraId="021F0550" w14:textId="77777777" w:rsidTr="00803497">
        <w:tc>
          <w:tcPr>
            <w:tcW w:w="0" w:type="auto"/>
            <w:hideMark/>
          </w:tcPr>
          <w:p w14:paraId="1C917B45"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2</w:t>
            </w:r>
          </w:p>
        </w:tc>
        <w:tc>
          <w:tcPr>
            <w:tcW w:w="0" w:type="auto"/>
            <w:hideMark/>
          </w:tcPr>
          <w:p w14:paraId="1432D7D1"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Sơ đồ ERD được đặt tại mục 1.3 Definitions.</w:t>
            </w:r>
          </w:p>
        </w:tc>
        <w:tc>
          <w:tcPr>
            <w:tcW w:w="0" w:type="auto"/>
            <w:hideMark/>
          </w:tcPr>
          <w:p w14:paraId="7D8E26EB"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Sai vị trí IEEE 830</w:t>
            </w:r>
          </w:p>
        </w:tc>
        <w:tc>
          <w:tcPr>
            <w:tcW w:w="0" w:type="auto"/>
            <w:hideMark/>
          </w:tcPr>
          <w:p w14:paraId="5177F5D6"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Đưa ERD → Chương 3 Specific Requirements, mục Data/Database Requirements.</w:t>
            </w:r>
          </w:p>
        </w:tc>
      </w:tr>
      <w:tr w:rsidR="00803497" w:rsidRPr="00803497" w14:paraId="3E43A281" w14:textId="77777777" w:rsidTr="00803497">
        <w:tc>
          <w:tcPr>
            <w:tcW w:w="0" w:type="auto"/>
            <w:hideMark/>
          </w:tcPr>
          <w:p w14:paraId="7B1B771F"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3</w:t>
            </w:r>
          </w:p>
        </w:tc>
        <w:tc>
          <w:tcPr>
            <w:tcW w:w="0" w:type="auto"/>
            <w:hideMark/>
          </w:tcPr>
          <w:p w14:paraId="67B5CEC8"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REQ-21 dùng cụm từ “một cách nhanh chóng” nhưng không có chỉ số đo lường.</w:t>
            </w:r>
          </w:p>
        </w:tc>
        <w:tc>
          <w:tcPr>
            <w:tcW w:w="0" w:type="auto"/>
            <w:hideMark/>
          </w:tcPr>
          <w:p w14:paraId="44CABC6D"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Vi phạm Verifiable</w:t>
            </w:r>
          </w:p>
        </w:tc>
        <w:tc>
          <w:tcPr>
            <w:tcW w:w="0" w:type="auto"/>
            <w:hideMark/>
          </w:tcPr>
          <w:p w14:paraId="30AB7F69"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Quy định thời gian phản hồi cụ thể để có thể kiểm thử.</w:t>
            </w:r>
          </w:p>
        </w:tc>
      </w:tr>
      <w:tr w:rsidR="00803497" w:rsidRPr="00803497" w14:paraId="1D58DE5F" w14:textId="77777777" w:rsidTr="00803497">
        <w:tc>
          <w:tcPr>
            <w:tcW w:w="0" w:type="auto"/>
            <w:hideMark/>
          </w:tcPr>
          <w:p w14:paraId="43BE1404"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4</w:t>
            </w:r>
          </w:p>
        </w:tc>
        <w:tc>
          <w:tcPr>
            <w:tcW w:w="0" w:type="auto"/>
            <w:hideMark/>
          </w:tcPr>
          <w:p w14:paraId="6E12BF88"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REQ-22 chỉ quy định trường hợp thanh toán đủ 100%, chưa quy định trường hợp thanh toán không đủ hoặc thất bại.</w:t>
            </w:r>
          </w:p>
        </w:tc>
        <w:tc>
          <w:tcPr>
            <w:tcW w:w="0" w:type="auto"/>
            <w:hideMark/>
          </w:tcPr>
          <w:p w14:paraId="604ABBB1"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Vi phạm Complete</w:t>
            </w:r>
          </w:p>
        </w:tc>
        <w:tc>
          <w:tcPr>
            <w:tcW w:w="0" w:type="auto"/>
            <w:hideMark/>
          </w:tcPr>
          <w:p w14:paraId="2E0F55BC"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Bổ sung cách xử lý khi thanh toán chưa đủ hoặc thanh toán thất bại.</w:t>
            </w:r>
          </w:p>
        </w:tc>
      </w:tr>
      <w:tr w:rsidR="00803497" w:rsidRPr="00803497" w14:paraId="3875105B" w14:textId="77777777" w:rsidTr="00803497">
        <w:tc>
          <w:tcPr>
            <w:tcW w:w="0" w:type="auto"/>
            <w:hideMark/>
          </w:tcPr>
          <w:p w14:paraId="7557AA84"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5</w:t>
            </w:r>
          </w:p>
        </w:tc>
        <w:tc>
          <w:tcPr>
            <w:tcW w:w="0" w:type="auto"/>
            <w:hideMark/>
          </w:tcPr>
          <w:p w14:paraId="3F357926"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REQ-23 cho phép chỉnh sửa báo giá sau khi khách hàng đã xác nhận thanh toán.</w:t>
            </w:r>
          </w:p>
        </w:tc>
        <w:tc>
          <w:tcPr>
            <w:tcW w:w="0" w:type="auto"/>
            <w:hideMark/>
          </w:tcPr>
          <w:p w14:paraId="01756F90"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Vi phạm Consistent</w:t>
            </w:r>
          </w:p>
        </w:tc>
        <w:tc>
          <w:tcPr>
            <w:tcW w:w="0" w:type="auto"/>
            <w:hideMark/>
          </w:tcPr>
          <w:p w14:paraId="1145A91A"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Thống nhất với REQ-24 bằng một quy tắc nghiệp vụ duy nhất.</w:t>
            </w:r>
          </w:p>
        </w:tc>
      </w:tr>
      <w:tr w:rsidR="00803497" w:rsidRPr="00803497" w14:paraId="35287272" w14:textId="77777777" w:rsidTr="00803497">
        <w:tc>
          <w:tcPr>
            <w:tcW w:w="0" w:type="auto"/>
            <w:hideMark/>
          </w:tcPr>
          <w:p w14:paraId="7E014417"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6</w:t>
            </w:r>
          </w:p>
        </w:tc>
        <w:tc>
          <w:tcPr>
            <w:tcW w:w="0" w:type="auto"/>
            <w:hideMark/>
          </w:tcPr>
          <w:p w14:paraId="119E2463"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REQ-24 quy định mọi thông tin báo giá bị khóa sau khi khách hàng xác nhận thanh toán.</w:t>
            </w:r>
          </w:p>
        </w:tc>
        <w:tc>
          <w:tcPr>
            <w:tcW w:w="0" w:type="auto"/>
            <w:hideMark/>
          </w:tcPr>
          <w:p w14:paraId="7AE6B185"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Vi phạm Consistent</w:t>
            </w:r>
          </w:p>
        </w:tc>
        <w:tc>
          <w:tcPr>
            <w:tcW w:w="0" w:type="auto"/>
            <w:hideMark/>
          </w:tcPr>
          <w:p w14:paraId="7F35270F"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Thống nhất với REQ-23, xác định rõ thời điểm được sửa và thời điểm khóa báo giá.</w:t>
            </w:r>
          </w:p>
        </w:tc>
      </w:tr>
      <w:tr w:rsidR="00803497" w:rsidRPr="00803497" w14:paraId="73542F2D" w14:textId="77777777" w:rsidTr="00803497">
        <w:tc>
          <w:tcPr>
            <w:tcW w:w="0" w:type="auto"/>
            <w:hideMark/>
          </w:tcPr>
          <w:p w14:paraId="6BBB4CF6"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7</w:t>
            </w:r>
          </w:p>
        </w:tc>
        <w:tc>
          <w:tcPr>
            <w:tcW w:w="0" w:type="auto"/>
            <w:hideMark/>
          </w:tcPr>
          <w:p w14:paraId="0B847980"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REQ-25 dùng cụm “có thể được cân nhắc bổ sung sau, tùy nguồn lực đội phát triển”, không xác định mức độ ưu tiên.</w:t>
            </w:r>
          </w:p>
        </w:tc>
        <w:tc>
          <w:tcPr>
            <w:tcW w:w="0" w:type="auto"/>
            <w:hideMark/>
          </w:tcPr>
          <w:p w14:paraId="7435C7FD"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Vi phạm Prioritized</w:t>
            </w:r>
          </w:p>
        </w:tc>
        <w:tc>
          <w:tcPr>
            <w:tcW w:w="0" w:type="auto"/>
            <w:hideMark/>
          </w:tcPr>
          <w:p w14:paraId="4E46205B"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Bổ sung mức độ ưu tiên cụ thể cho REQ-25.</w:t>
            </w:r>
          </w:p>
        </w:tc>
      </w:tr>
      <w:tr w:rsidR="00803497" w:rsidRPr="00803497" w14:paraId="681E6D66" w14:textId="77777777" w:rsidTr="00803497">
        <w:tc>
          <w:tcPr>
            <w:tcW w:w="0" w:type="auto"/>
            <w:hideMark/>
          </w:tcPr>
          <w:p w14:paraId="7FA2D5AB"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8</w:t>
            </w:r>
          </w:p>
        </w:tc>
        <w:tc>
          <w:tcPr>
            <w:tcW w:w="0" w:type="auto"/>
            <w:hideMark/>
          </w:tcPr>
          <w:p w14:paraId="24EBF8EF"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REQ-25 chưa quy định rõ điều kiện để kiểm tra tính năng xuất báo giá PDF.</w:t>
            </w:r>
          </w:p>
        </w:tc>
        <w:tc>
          <w:tcPr>
            <w:tcW w:w="0" w:type="auto"/>
            <w:hideMark/>
          </w:tcPr>
          <w:p w14:paraId="0BB9AD63"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Vi phạm Verifiable</w:t>
            </w:r>
          </w:p>
        </w:tc>
        <w:tc>
          <w:tcPr>
            <w:tcW w:w="0" w:type="auto"/>
            <w:hideMark/>
          </w:tcPr>
          <w:p w14:paraId="6D3D6A28"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 xml:space="preserve">Quy định rõ hệ thống phải xuất được báo giá thành </w:t>
            </w:r>
            <w:r w:rsidRPr="00803497">
              <w:rPr>
                <w:rFonts w:asciiTheme="majorHAnsi" w:hAnsiTheme="majorHAnsi" w:cstheme="majorHAnsi"/>
              </w:rPr>
              <w:lastRenderedPageBreak/>
              <w:t>file PDF và nội dung tối thiểu của file.</w:t>
            </w:r>
          </w:p>
        </w:tc>
      </w:tr>
      <w:tr w:rsidR="00803497" w:rsidRPr="00803497" w14:paraId="737C9C8E" w14:textId="77777777" w:rsidTr="00803497">
        <w:tc>
          <w:tcPr>
            <w:tcW w:w="0" w:type="auto"/>
            <w:hideMark/>
          </w:tcPr>
          <w:p w14:paraId="7257DF68"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lastRenderedPageBreak/>
              <w:t>9</w:t>
            </w:r>
          </w:p>
        </w:tc>
        <w:tc>
          <w:tcPr>
            <w:tcW w:w="0" w:type="auto"/>
            <w:hideMark/>
          </w:tcPr>
          <w:p w14:paraId="30229490"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REQ-23 sử dụng cụm “bất kỳ lúc nào”, gây mơ hồ về thời điểm được phép chỉnh sửa.</w:t>
            </w:r>
          </w:p>
        </w:tc>
        <w:tc>
          <w:tcPr>
            <w:tcW w:w="0" w:type="auto"/>
            <w:hideMark/>
          </w:tcPr>
          <w:p w14:paraId="39AA34DA"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Vi phạm Unambiguous</w:t>
            </w:r>
          </w:p>
        </w:tc>
        <w:tc>
          <w:tcPr>
            <w:tcW w:w="0" w:type="auto"/>
            <w:hideMark/>
          </w:tcPr>
          <w:p w14:paraId="51BA4F2F" w14:textId="77777777" w:rsidR="00803497" w:rsidRPr="00803497" w:rsidRDefault="00803497" w:rsidP="00803497">
            <w:pPr>
              <w:spacing w:after="160" w:line="278" w:lineRule="auto"/>
              <w:rPr>
                <w:rFonts w:asciiTheme="majorHAnsi" w:hAnsiTheme="majorHAnsi" w:cstheme="majorHAnsi"/>
              </w:rPr>
            </w:pPr>
            <w:r w:rsidRPr="00803497">
              <w:rPr>
                <w:rFonts w:asciiTheme="majorHAnsi" w:hAnsiTheme="majorHAnsi" w:cstheme="majorHAnsi"/>
              </w:rPr>
              <w:t>Quy định rõ điều kiện và thời điểm được phép chỉnh sửa báo giá.</w:t>
            </w:r>
          </w:p>
        </w:tc>
      </w:tr>
    </w:tbl>
    <w:p w14:paraId="4DEA180B" w14:textId="77777777" w:rsidR="00803497" w:rsidRDefault="00803497" w:rsidP="00803497">
      <w:pPr>
        <w:rPr>
          <w:rFonts w:asciiTheme="majorHAnsi" w:hAnsiTheme="majorHAnsi" w:cstheme="majorHAnsi"/>
          <w:b/>
          <w:bCs/>
        </w:rPr>
      </w:pPr>
    </w:p>
    <w:p w14:paraId="0E8EF5AA" w14:textId="6EFBD367" w:rsidR="00803497" w:rsidRPr="00803497" w:rsidRDefault="00803497" w:rsidP="00803497">
      <w:pPr>
        <w:rPr>
          <w:rFonts w:asciiTheme="majorHAnsi" w:hAnsiTheme="majorHAnsi" w:cstheme="majorHAnsi"/>
          <w:b/>
          <w:bCs/>
        </w:rPr>
      </w:pPr>
      <w:r w:rsidRPr="00803497">
        <w:rPr>
          <w:rFonts w:asciiTheme="majorHAnsi" w:hAnsiTheme="majorHAnsi" w:cstheme="majorHAnsi"/>
          <w:b/>
          <w:bCs/>
          <w:sz w:val="28"/>
          <w:szCs w:val="28"/>
        </w:rPr>
        <w:t>Bước 2</w:t>
      </w:r>
      <w:r w:rsidRPr="00803497">
        <w:rPr>
          <w:rFonts w:asciiTheme="majorHAnsi" w:hAnsiTheme="majorHAnsi" w:cstheme="majorHAnsi"/>
          <w:b/>
          <w:bCs/>
        </w:rPr>
        <w:t xml:space="preserve"> — Đề xuất bản chỉnh sửa hoàn chỉnh</w:t>
      </w:r>
    </w:p>
    <w:p w14:paraId="1D733AD3" w14:textId="77777777" w:rsidR="00803497" w:rsidRPr="00803497" w:rsidRDefault="00803497" w:rsidP="00803497">
      <w:pPr>
        <w:rPr>
          <w:rFonts w:asciiTheme="majorHAnsi" w:hAnsiTheme="majorHAnsi" w:cstheme="majorHAnsi"/>
          <w:b/>
          <w:bCs/>
        </w:rPr>
      </w:pPr>
      <w:r w:rsidRPr="00803497">
        <w:rPr>
          <w:rFonts w:asciiTheme="majorHAnsi" w:hAnsiTheme="majorHAnsi" w:cstheme="majorHAnsi"/>
          <w:b/>
          <w:bCs/>
        </w:rPr>
        <w:t>1. Viết lại các mục bị sai vị trí vào đúng chương/mục IEEE 830</w:t>
      </w:r>
    </w:p>
    <w:p w14:paraId="68A46FBD" w14:textId="3F45880E" w:rsidR="00803497" w:rsidRPr="00803497" w:rsidRDefault="00803497" w:rsidP="00803497">
      <w:pPr>
        <w:rPr>
          <w:rFonts w:asciiTheme="majorHAnsi" w:hAnsiTheme="majorHAnsi" w:cstheme="majorHAnsi"/>
          <w:b/>
          <w:bCs/>
        </w:rPr>
      </w:pPr>
      <w:r w:rsidRPr="00803497">
        <w:rPr>
          <w:rFonts w:asciiTheme="majorHAnsi" w:hAnsiTheme="majorHAnsi" w:cstheme="majorHAnsi"/>
          <w:b/>
          <w:bCs/>
        </w:rPr>
        <w:t>1.2 Scope</w:t>
      </w:r>
    </w:p>
    <w:p w14:paraId="075FA39E" w14:textId="77777777" w:rsidR="00803497" w:rsidRPr="00803497" w:rsidRDefault="00803497" w:rsidP="00803497">
      <w:pPr>
        <w:rPr>
          <w:rFonts w:asciiTheme="majorHAnsi" w:hAnsiTheme="majorHAnsi" w:cstheme="majorHAnsi"/>
        </w:rPr>
      </w:pPr>
      <w:r w:rsidRPr="00803497">
        <w:rPr>
          <w:rFonts w:asciiTheme="majorHAnsi" w:hAnsiTheme="majorHAnsi" w:cstheme="majorHAnsi"/>
        </w:rPr>
        <w:t>Hệ thống hỗ trợ khách hàng doanh nghiệp đặt tour trọn gói cho nhóm từ 10 người trở lên.</w:t>
      </w:r>
    </w:p>
    <w:p w14:paraId="7B14A4D5" w14:textId="22E603A2" w:rsidR="00803497" w:rsidRPr="00803497" w:rsidRDefault="00803497" w:rsidP="00803497">
      <w:pPr>
        <w:rPr>
          <w:rFonts w:asciiTheme="majorHAnsi" w:hAnsiTheme="majorHAnsi" w:cstheme="majorHAnsi"/>
          <w:b/>
          <w:bCs/>
        </w:rPr>
      </w:pPr>
      <w:r w:rsidRPr="00803497">
        <w:rPr>
          <w:rFonts w:asciiTheme="majorHAnsi" w:hAnsiTheme="majorHAnsi" w:cstheme="majorHAnsi"/>
          <w:b/>
          <w:bCs/>
        </w:rPr>
        <w:t>1.3 Definitions</w:t>
      </w:r>
    </w:p>
    <w:p w14:paraId="620487AC" w14:textId="77777777" w:rsidR="00803497" w:rsidRPr="00803497" w:rsidRDefault="00803497" w:rsidP="00803497">
      <w:pPr>
        <w:numPr>
          <w:ilvl w:val="0"/>
          <w:numId w:val="1"/>
        </w:numPr>
        <w:rPr>
          <w:rFonts w:asciiTheme="majorHAnsi" w:hAnsiTheme="majorHAnsi" w:cstheme="majorHAnsi"/>
        </w:rPr>
      </w:pPr>
      <w:r w:rsidRPr="00803497">
        <w:rPr>
          <w:rFonts w:asciiTheme="majorHAnsi" w:hAnsiTheme="majorHAnsi" w:cstheme="majorHAnsi"/>
        </w:rPr>
        <w:t>Tour trọn gói: Gói dịch vụ du lịch dành cho khách hàng doanh nghiệp có nhóm từ 10 người trở lên.</w:t>
      </w:r>
    </w:p>
    <w:p w14:paraId="62D5BAE8" w14:textId="77777777" w:rsidR="00803497" w:rsidRPr="00803497" w:rsidRDefault="00803497" w:rsidP="00803497">
      <w:pPr>
        <w:numPr>
          <w:ilvl w:val="0"/>
          <w:numId w:val="1"/>
        </w:numPr>
        <w:rPr>
          <w:rFonts w:asciiTheme="majorHAnsi" w:hAnsiTheme="majorHAnsi" w:cstheme="majorHAnsi"/>
        </w:rPr>
      </w:pPr>
      <w:r w:rsidRPr="00803497">
        <w:rPr>
          <w:rFonts w:asciiTheme="majorHAnsi" w:hAnsiTheme="majorHAnsi" w:cstheme="majorHAnsi"/>
        </w:rPr>
        <w:t>Báo giá: Thông tin chi phí do RikkeiTravel cung cấp cho yêu cầu đặt tour.</w:t>
      </w:r>
    </w:p>
    <w:p w14:paraId="3C7045ED" w14:textId="77777777" w:rsidR="00803497" w:rsidRPr="00803497" w:rsidRDefault="00803497" w:rsidP="00803497">
      <w:pPr>
        <w:numPr>
          <w:ilvl w:val="0"/>
          <w:numId w:val="1"/>
        </w:numPr>
        <w:rPr>
          <w:rFonts w:asciiTheme="majorHAnsi" w:hAnsiTheme="majorHAnsi" w:cstheme="majorHAnsi"/>
        </w:rPr>
      </w:pPr>
      <w:r w:rsidRPr="00803497">
        <w:rPr>
          <w:rFonts w:asciiTheme="majorHAnsi" w:hAnsiTheme="majorHAnsi" w:cstheme="majorHAnsi"/>
        </w:rPr>
        <w:t>Hợp đồng: Thỏa thuận dịch vụ giữa khách hàng doanh nghiệp và RikkeiTravel.</w:t>
      </w:r>
    </w:p>
    <w:p w14:paraId="3A37614D" w14:textId="77777777" w:rsidR="00803497" w:rsidRPr="00803497" w:rsidRDefault="00803497" w:rsidP="00803497">
      <w:pPr>
        <w:rPr>
          <w:rFonts w:asciiTheme="majorHAnsi" w:hAnsiTheme="majorHAnsi" w:cstheme="majorHAnsi"/>
        </w:rPr>
      </w:pPr>
      <w:r w:rsidRPr="00803497">
        <w:rPr>
          <w:rFonts w:asciiTheme="majorHAnsi" w:hAnsiTheme="majorHAnsi" w:cstheme="majorHAnsi"/>
        </w:rPr>
        <w:t>Sơ đồ ERD lưu trữ Yêu cầu đặt tour - Báo giá - Hợp đồng được chuyển sang Chương 3 — Specific Requirements, mục Data/Database Requirements.</w:t>
      </w:r>
    </w:p>
    <w:p w14:paraId="799C9665" w14:textId="6B9E30B7" w:rsidR="00803497" w:rsidRPr="00803497" w:rsidRDefault="00803497" w:rsidP="00803497">
      <w:pPr>
        <w:rPr>
          <w:rFonts w:asciiTheme="majorHAnsi" w:hAnsiTheme="majorHAnsi" w:cstheme="majorHAnsi"/>
          <w:b/>
          <w:bCs/>
        </w:rPr>
      </w:pPr>
      <w:r w:rsidRPr="00803497">
        <w:rPr>
          <w:rFonts w:asciiTheme="majorHAnsi" w:hAnsiTheme="majorHAnsi" w:cstheme="majorHAnsi"/>
          <w:b/>
          <w:bCs/>
        </w:rPr>
        <w:t>2.2 Product Functions</w:t>
      </w:r>
    </w:p>
    <w:p w14:paraId="07428F37" w14:textId="77777777" w:rsidR="00803497" w:rsidRPr="00803497" w:rsidRDefault="00803497" w:rsidP="00803497">
      <w:pPr>
        <w:rPr>
          <w:rFonts w:asciiTheme="majorHAnsi" w:hAnsiTheme="majorHAnsi" w:cstheme="majorHAnsi"/>
        </w:rPr>
      </w:pPr>
      <w:r w:rsidRPr="00803497">
        <w:rPr>
          <w:rFonts w:asciiTheme="majorHAnsi" w:hAnsiTheme="majorHAnsi" w:cstheme="majorHAnsi"/>
        </w:rPr>
        <w:t>Các Use Case chính của phân hệ Đặt tour trọn gói gồm:</w:t>
      </w:r>
    </w:p>
    <w:p w14:paraId="1F7CE176" w14:textId="77777777" w:rsidR="00803497" w:rsidRPr="00803497" w:rsidRDefault="00803497" w:rsidP="00803497">
      <w:pPr>
        <w:numPr>
          <w:ilvl w:val="0"/>
          <w:numId w:val="2"/>
        </w:numPr>
        <w:rPr>
          <w:rFonts w:asciiTheme="majorHAnsi" w:hAnsiTheme="majorHAnsi" w:cstheme="majorHAnsi"/>
        </w:rPr>
      </w:pPr>
      <w:r w:rsidRPr="00803497">
        <w:rPr>
          <w:rFonts w:asciiTheme="majorHAnsi" w:hAnsiTheme="majorHAnsi" w:cstheme="majorHAnsi"/>
        </w:rPr>
        <w:t>Tạo yêu cầu đặt tour.</w:t>
      </w:r>
    </w:p>
    <w:p w14:paraId="14E2335A" w14:textId="77777777" w:rsidR="00803497" w:rsidRPr="00803497" w:rsidRDefault="00803497" w:rsidP="00803497">
      <w:pPr>
        <w:numPr>
          <w:ilvl w:val="0"/>
          <w:numId w:val="2"/>
        </w:numPr>
        <w:rPr>
          <w:rFonts w:asciiTheme="majorHAnsi" w:hAnsiTheme="majorHAnsi" w:cstheme="majorHAnsi"/>
        </w:rPr>
      </w:pPr>
      <w:r w:rsidRPr="00803497">
        <w:rPr>
          <w:rFonts w:asciiTheme="majorHAnsi" w:hAnsiTheme="majorHAnsi" w:cstheme="majorHAnsi"/>
        </w:rPr>
        <w:t>Duyệt báo giá.</w:t>
      </w:r>
    </w:p>
    <w:p w14:paraId="44D8C21C" w14:textId="77777777" w:rsidR="00803497" w:rsidRPr="00803497" w:rsidRDefault="00803497" w:rsidP="00803497">
      <w:pPr>
        <w:numPr>
          <w:ilvl w:val="0"/>
          <w:numId w:val="2"/>
        </w:numPr>
        <w:rPr>
          <w:rFonts w:asciiTheme="majorHAnsi" w:hAnsiTheme="majorHAnsi" w:cstheme="majorHAnsi"/>
        </w:rPr>
      </w:pPr>
      <w:r w:rsidRPr="00803497">
        <w:rPr>
          <w:rFonts w:asciiTheme="majorHAnsi" w:hAnsiTheme="majorHAnsi" w:cstheme="majorHAnsi"/>
        </w:rPr>
        <w:t>Xác nhận thanh toán.</w:t>
      </w:r>
    </w:p>
    <w:p w14:paraId="4A9B91C6" w14:textId="77777777" w:rsidR="00803497" w:rsidRPr="00803497" w:rsidRDefault="00803497" w:rsidP="00803497">
      <w:pPr>
        <w:rPr>
          <w:rFonts w:asciiTheme="majorHAnsi" w:hAnsiTheme="majorHAnsi" w:cstheme="majorHAnsi"/>
        </w:rPr>
      </w:pPr>
      <w:r w:rsidRPr="00803497">
        <w:rPr>
          <w:rFonts w:asciiTheme="majorHAnsi" w:hAnsiTheme="majorHAnsi" w:cstheme="majorHAnsi"/>
        </w:rPr>
        <w:t>Sơ đồ Use Case tổng thể được đặt tại mục này.</w:t>
      </w:r>
    </w:p>
    <w:p w14:paraId="4D343E75" w14:textId="0FC18B80" w:rsidR="00803497" w:rsidRPr="00803497" w:rsidRDefault="00803497" w:rsidP="00803497">
      <w:pPr>
        <w:rPr>
          <w:rFonts w:asciiTheme="majorHAnsi" w:hAnsiTheme="majorHAnsi" w:cstheme="majorHAnsi"/>
          <w:b/>
          <w:bCs/>
        </w:rPr>
      </w:pPr>
      <w:r w:rsidRPr="00803497">
        <w:rPr>
          <w:rFonts w:asciiTheme="majorHAnsi" w:hAnsiTheme="majorHAnsi" w:cstheme="majorHAnsi"/>
          <w:b/>
          <w:bCs/>
        </w:rPr>
        <w:t>2.3 User Classes and Characteristics</w:t>
      </w:r>
    </w:p>
    <w:p w14:paraId="684CED10" w14:textId="77777777" w:rsidR="00803497" w:rsidRPr="00803497" w:rsidRDefault="00803497" w:rsidP="00803497">
      <w:pPr>
        <w:numPr>
          <w:ilvl w:val="0"/>
          <w:numId w:val="3"/>
        </w:numPr>
        <w:rPr>
          <w:rFonts w:asciiTheme="majorHAnsi" w:hAnsiTheme="majorHAnsi" w:cstheme="majorHAnsi"/>
        </w:rPr>
      </w:pPr>
      <w:r w:rsidRPr="00803497">
        <w:rPr>
          <w:rFonts w:asciiTheme="majorHAnsi" w:hAnsiTheme="majorHAnsi" w:cstheme="majorHAnsi"/>
        </w:rPr>
        <w:t>Nhân viên đặt tour: Đại diện khách hàng doanh nghiệp, thực hiện tạo yêu cầu đặt tour, duyệt báo giá và xác nhận thanh toán.</w:t>
      </w:r>
    </w:p>
    <w:p w14:paraId="6A2F617E" w14:textId="77777777" w:rsidR="00803497" w:rsidRPr="00803497" w:rsidRDefault="00803497" w:rsidP="00803497">
      <w:pPr>
        <w:numPr>
          <w:ilvl w:val="0"/>
          <w:numId w:val="3"/>
        </w:numPr>
        <w:rPr>
          <w:rFonts w:asciiTheme="majorHAnsi" w:hAnsiTheme="majorHAnsi" w:cstheme="majorHAnsi"/>
        </w:rPr>
      </w:pPr>
      <w:r w:rsidRPr="00803497">
        <w:rPr>
          <w:rFonts w:asciiTheme="majorHAnsi" w:hAnsiTheme="majorHAnsi" w:cstheme="majorHAnsi"/>
        </w:rPr>
        <w:t>Điều phối viên RikkeiTravel: Tiếp nhận yêu cầu, xử lý yêu cầu đặt tour và quản lý báo giá.</w:t>
      </w:r>
    </w:p>
    <w:p w14:paraId="36BC0115" w14:textId="2857CD47" w:rsidR="00803497" w:rsidRPr="00803497" w:rsidRDefault="00803497" w:rsidP="00803497">
      <w:pPr>
        <w:rPr>
          <w:rFonts w:asciiTheme="majorHAnsi" w:hAnsiTheme="majorHAnsi" w:cstheme="majorHAnsi"/>
          <w:b/>
          <w:bCs/>
        </w:rPr>
      </w:pPr>
      <w:r w:rsidRPr="00803497">
        <w:rPr>
          <w:rFonts w:asciiTheme="majorHAnsi" w:hAnsiTheme="majorHAnsi" w:cstheme="majorHAnsi"/>
          <w:b/>
          <w:bCs/>
        </w:rPr>
        <w:t>2.4 Constraints</w:t>
      </w:r>
    </w:p>
    <w:p w14:paraId="512E66CA" w14:textId="30886659" w:rsidR="00803497" w:rsidRPr="00803497" w:rsidRDefault="00803497" w:rsidP="00803497">
      <w:pPr>
        <w:rPr>
          <w:rFonts w:asciiTheme="majorHAnsi" w:hAnsiTheme="majorHAnsi" w:cstheme="majorHAnsi"/>
        </w:rPr>
      </w:pPr>
      <w:r w:rsidRPr="00803497">
        <w:rPr>
          <w:rFonts w:asciiTheme="majorHAnsi" w:hAnsiTheme="majorHAnsi" w:cstheme="majorHAnsi"/>
        </w:rPr>
        <w:t>Mục này chỉ trình bày các ràng buộc của hệ thống. Actor và Use Case không đặt tại mục này.</w:t>
      </w:r>
    </w:p>
    <w:p w14:paraId="7C2A2593" w14:textId="77777777" w:rsidR="00803497" w:rsidRPr="00803497" w:rsidRDefault="00803497" w:rsidP="00803497">
      <w:pPr>
        <w:rPr>
          <w:rFonts w:asciiTheme="majorHAnsi" w:hAnsiTheme="majorHAnsi" w:cstheme="majorHAnsi"/>
          <w:b/>
          <w:bCs/>
        </w:rPr>
      </w:pPr>
      <w:r w:rsidRPr="00803497">
        <w:rPr>
          <w:rFonts w:asciiTheme="majorHAnsi" w:hAnsiTheme="majorHAnsi" w:cstheme="majorHAnsi"/>
          <w:b/>
          <w:bCs/>
        </w:rPr>
        <w:t>2. Viết lại REQ-21 đạt chuẩn Verifiable</w:t>
      </w:r>
    </w:p>
    <w:p w14:paraId="60CDF2C7" w14:textId="3F50AD54" w:rsidR="00803497" w:rsidRPr="00803497" w:rsidRDefault="00803497" w:rsidP="00803497">
      <w:pPr>
        <w:rPr>
          <w:rFonts w:asciiTheme="majorHAnsi" w:hAnsiTheme="majorHAnsi" w:cstheme="majorHAnsi"/>
        </w:rPr>
      </w:pPr>
      <w:r w:rsidRPr="00803497">
        <w:rPr>
          <w:rFonts w:asciiTheme="majorHAnsi" w:hAnsiTheme="majorHAnsi" w:cstheme="majorHAnsi"/>
          <w:b/>
          <w:bCs/>
        </w:rPr>
        <w:lastRenderedPageBreak/>
        <w:t>REQ-21:</w:t>
      </w:r>
      <w:r w:rsidRPr="00803497">
        <w:rPr>
          <w:rFonts w:asciiTheme="majorHAnsi" w:hAnsiTheme="majorHAnsi" w:cstheme="majorHAnsi"/>
        </w:rPr>
        <w:t xml:space="preserve"> Hệ thống phải phản hồi báo giá cho khách hàng doanh nghiệp trong không quá 3 giây đối với ít nhất 95% yêu cầu đặt tour hợp lệ trong điều kiện tải bình thường.</w:t>
      </w:r>
    </w:p>
    <w:p w14:paraId="57E7B11B" w14:textId="77777777" w:rsidR="00803497" w:rsidRPr="00803497" w:rsidRDefault="00803497" w:rsidP="00803497">
      <w:pPr>
        <w:rPr>
          <w:rFonts w:asciiTheme="majorHAnsi" w:hAnsiTheme="majorHAnsi" w:cstheme="majorHAnsi"/>
          <w:b/>
          <w:bCs/>
        </w:rPr>
      </w:pPr>
      <w:r w:rsidRPr="00803497">
        <w:rPr>
          <w:rFonts w:asciiTheme="majorHAnsi" w:hAnsiTheme="majorHAnsi" w:cstheme="majorHAnsi"/>
          <w:b/>
          <w:bCs/>
        </w:rPr>
        <w:t>3. Xử lý dứt điểm mâu thuẫn giữa REQ-23 và REQ-24</w:t>
      </w:r>
    </w:p>
    <w:p w14:paraId="6E823977" w14:textId="77777777" w:rsidR="00803497" w:rsidRPr="00803497" w:rsidRDefault="00803497" w:rsidP="00803497">
      <w:pPr>
        <w:rPr>
          <w:rFonts w:asciiTheme="majorHAnsi" w:hAnsiTheme="majorHAnsi" w:cstheme="majorHAnsi"/>
        </w:rPr>
      </w:pPr>
      <w:r w:rsidRPr="00803497">
        <w:rPr>
          <w:rFonts w:asciiTheme="majorHAnsi" w:hAnsiTheme="majorHAnsi" w:cstheme="majorHAnsi"/>
          <w:b/>
          <w:bCs/>
        </w:rPr>
        <w:t>Quy tắc nghiệp vụ thống nhất:</w:t>
      </w:r>
    </w:p>
    <w:p w14:paraId="14E37036" w14:textId="77777777" w:rsidR="00803497" w:rsidRPr="00803497" w:rsidRDefault="00803497" w:rsidP="00803497">
      <w:pPr>
        <w:rPr>
          <w:rFonts w:asciiTheme="majorHAnsi" w:hAnsiTheme="majorHAnsi" w:cstheme="majorHAnsi"/>
        </w:rPr>
      </w:pPr>
      <w:r w:rsidRPr="00803497">
        <w:rPr>
          <w:rFonts w:asciiTheme="majorHAnsi" w:hAnsiTheme="majorHAnsi" w:cstheme="majorHAnsi"/>
        </w:rPr>
        <w:t>Điều phối viên được phép chỉnh sửa báo giá trước khi khách hàng xác nhận thanh toán 100% giá trị hợp đồng. Sau khi khách hàng xác nhận thanh toán 100% giá trị hợp đồng, hệ thống phải khóa báo giá và không cho phép chỉnh sửa.</w:t>
      </w:r>
    </w:p>
    <w:p w14:paraId="74548355" w14:textId="77777777" w:rsidR="00803497" w:rsidRPr="00803497" w:rsidRDefault="00803497" w:rsidP="00803497">
      <w:pPr>
        <w:rPr>
          <w:rFonts w:asciiTheme="majorHAnsi" w:hAnsiTheme="majorHAnsi" w:cstheme="majorHAnsi"/>
        </w:rPr>
      </w:pPr>
      <w:r w:rsidRPr="00803497">
        <w:rPr>
          <w:rFonts w:asciiTheme="majorHAnsi" w:hAnsiTheme="majorHAnsi" w:cstheme="majorHAnsi"/>
          <w:b/>
          <w:bCs/>
        </w:rPr>
        <w:t>REQ-23 — Bản chỉnh sửa:</w:t>
      </w:r>
    </w:p>
    <w:p w14:paraId="693F4B2A" w14:textId="77777777" w:rsidR="00803497" w:rsidRPr="00803497" w:rsidRDefault="00803497" w:rsidP="00803497">
      <w:pPr>
        <w:rPr>
          <w:rFonts w:asciiTheme="majorHAnsi" w:hAnsiTheme="majorHAnsi" w:cstheme="majorHAnsi"/>
        </w:rPr>
      </w:pPr>
      <w:r w:rsidRPr="00803497">
        <w:rPr>
          <w:rFonts w:asciiTheme="majorHAnsi" w:hAnsiTheme="majorHAnsi" w:cstheme="majorHAnsi"/>
          <w:b/>
          <w:bCs/>
        </w:rPr>
        <w:t>REQ-23:</w:t>
      </w:r>
      <w:r w:rsidRPr="00803497">
        <w:rPr>
          <w:rFonts w:asciiTheme="majorHAnsi" w:hAnsiTheme="majorHAnsi" w:cstheme="majorHAnsi"/>
        </w:rPr>
        <w:t xml:space="preserve"> Điều phối viên được phép chỉnh sửa báo giá trước khi khách hàng xác nhận thanh toán 100% giá trị hợp đồng.</w:t>
      </w:r>
    </w:p>
    <w:p w14:paraId="3C336AB1" w14:textId="77777777" w:rsidR="00803497" w:rsidRPr="00803497" w:rsidRDefault="00803497" w:rsidP="00803497">
      <w:pPr>
        <w:rPr>
          <w:rFonts w:asciiTheme="majorHAnsi" w:hAnsiTheme="majorHAnsi" w:cstheme="majorHAnsi"/>
        </w:rPr>
      </w:pPr>
      <w:r w:rsidRPr="00803497">
        <w:rPr>
          <w:rFonts w:asciiTheme="majorHAnsi" w:hAnsiTheme="majorHAnsi" w:cstheme="majorHAnsi"/>
          <w:b/>
          <w:bCs/>
        </w:rPr>
        <w:t>REQ-24 — Bản chỉnh sửa:</w:t>
      </w:r>
    </w:p>
    <w:p w14:paraId="1EEFFFE2" w14:textId="1359761D" w:rsidR="00803497" w:rsidRPr="00803497" w:rsidRDefault="00803497" w:rsidP="00803497">
      <w:pPr>
        <w:rPr>
          <w:rFonts w:asciiTheme="majorHAnsi" w:hAnsiTheme="majorHAnsi" w:cstheme="majorHAnsi"/>
        </w:rPr>
      </w:pPr>
      <w:r w:rsidRPr="00803497">
        <w:rPr>
          <w:rFonts w:asciiTheme="majorHAnsi" w:hAnsiTheme="majorHAnsi" w:cstheme="majorHAnsi"/>
          <w:b/>
          <w:bCs/>
        </w:rPr>
        <w:t>REQ-24:</w:t>
      </w:r>
      <w:r w:rsidRPr="00803497">
        <w:rPr>
          <w:rFonts w:asciiTheme="majorHAnsi" w:hAnsiTheme="majorHAnsi" w:cstheme="majorHAnsi"/>
        </w:rPr>
        <w:t xml:space="preserve"> Sau khi khách hàng xác nhận thanh toán 100% giá trị hợp đồng, hệ thống phải khóa báo giá và không cho phép Điều phối viên chỉnh sửa thông tin báo giá.</w:t>
      </w:r>
    </w:p>
    <w:p w14:paraId="783849EE" w14:textId="77777777" w:rsidR="00803497" w:rsidRPr="00803497" w:rsidRDefault="00803497" w:rsidP="00803497">
      <w:pPr>
        <w:rPr>
          <w:rFonts w:asciiTheme="majorHAnsi" w:hAnsiTheme="majorHAnsi" w:cstheme="majorHAnsi"/>
          <w:b/>
          <w:bCs/>
        </w:rPr>
      </w:pPr>
      <w:r w:rsidRPr="00803497">
        <w:rPr>
          <w:rFonts w:asciiTheme="majorHAnsi" w:hAnsiTheme="majorHAnsi" w:cstheme="majorHAnsi"/>
          <w:b/>
          <w:bCs/>
        </w:rPr>
        <w:t>4. Bổ sung mức độ ưu tiên rõ ràng cho REQ-25</w:t>
      </w:r>
    </w:p>
    <w:p w14:paraId="22791E95" w14:textId="77777777" w:rsidR="00803497" w:rsidRPr="00803497" w:rsidRDefault="00803497" w:rsidP="00803497">
      <w:pPr>
        <w:rPr>
          <w:rFonts w:asciiTheme="majorHAnsi" w:hAnsiTheme="majorHAnsi" w:cstheme="majorHAnsi"/>
        </w:rPr>
      </w:pPr>
      <w:r w:rsidRPr="00803497">
        <w:rPr>
          <w:rFonts w:asciiTheme="majorHAnsi" w:hAnsiTheme="majorHAnsi" w:cstheme="majorHAnsi"/>
          <w:b/>
          <w:bCs/>
        </w:rPr>
        <w:t>REQ-25 — Mức độ ưu tiên: Should Have</w:t>
      </w:r>
    </w:p>
    <w:p w14:paraId="1B96FBFE" w14:textId="77777777" w:rsidR="00803497" w:rsidRPr="00803497" w:rsidRDefault="00803497" w:rsidP="00803497">
      <w:pPr>
        <w:rPr>
          <w:rFonts w:asciiTheme="majorHAnsi" w:hAnsiTheme="majorHAnsi" w:cstheme="majorHAnsi"/>
        </w:rPr>
      </w:pPr>
      <w:r w:rsidRPr="00803497">
        <w:rPr>
          <w:rFonts w:asciiTheme="majorHAnsi" w:hAnsiTheme="majorHAnsi" w:cstheme="majorHAnsi"/>
          <w:b/>
          <w:bCs/>
        </w:rPr>
        <w:t>REQ-25:</w:t>
      </w:r>
      <w:r w:rsidRPr="00803497">
        <w:rPr>
          <w:rFonts w:asciiTheme="majorHAnsi" w:hAnsiTheme="majorHAnsi" w:cstheme="majorHAnsi"/>
        </w:rPr>
        <w:t xml:space="preserve"> Hệ thống phải cho phép người dùng có quyền xuất báo giá thành file PDF. File PDF phải chứa tối thiểu thông tin khách hàng doanh nghiệp, thông tin tour, thông tin dịch vụ và tổng giá trị báo giá.</w:t>
      </w:r>
    </w:p>
    <w:p w14:paraId="42047C1E" w14:textId="77777777" w:rsidR="00FF3EC6" w:rsidRPr="00803497" w:rsidRDefault="00FF3EC6" w:rsidP="00803497">
      <w:pPr>
        <w:rPr>
          <w:rFonts w:asciiTheme="majorHAnsi" w:hAnsiTheme="majorHAnsi" w:cstheme="majorHAnsi"/>
        </w:rPr>
      </w:pPr>
    </w:p>
    <w:sectPr w:rsidR="00FF3EC6" w:rsidRPr="00803497"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E0D61"/>
    <w:multiLevelType w:val="multilevel"/>
    <w:tmpl w:val="C40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663761"/>
    <w:multiLevelType w:val="multilevel"/>
    <w:tmpl w:val="9FBC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1222A4"/>
    <w:multiLevelType w:val="multilevel"/>
    <w:tmpl w:val="722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76216">
    <w:abstractNumId w:val="1"/>
  </w:num>
  <w:num w:numId="2" w16cid:durableId="1896117101">
    <w:abstractNumId w:val="0"/>
  </w:num>
  <w:num w:numId="3" w16cid:durableId="353187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97"/>
    <w:rsid w:val="002A7F3F"/>
    <w:rsid w:val="00331809"/>
    <w:rsid w:val="00515861"/>
    <w:rsid w:val="006415DA"/>
    <w:rsid w:val="007C2685"/>
    <w:rsid w:val="00803497"/>
    <w:rsid w:val="008228D6"/>
    <w:rsid w:val="00883AD7"/>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6FB1"/>
  <w15:chartTrackingRefBased/>
  <w15:docId w15:val="{6584A3F8-B502-44E7-BB59-1EA523841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497"/>
    <w:rPr>
      <w:rFonts w:eastAsiaTheme="majorEastAsia" w:cstheme="majorBidi"/>
      <w:color w:val="272727" w:themeColor="text1" w:themeTint="D8"/>
    </w:rPr>
  </w:style>
  <w:style w:type="paragraph" w:styleId="Title">
    <w:name w:val="Title"/>
    <w:basedOn w:val="Normal"/>
    <w:next w:val="Normal"/>
    <w:link w:val="TitleChar"/>
    <w:uiPriority w:val="10"/>
    <w:qFormat/>
    <w:rsid w:val="00803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497"/>
    <w:pPr>
      <w:spacing w:before="160"/>
      <w:jc w:val="center"/>
    </w:pPr>
    <w:rPr>
      <w:i/>
      <w:iCs/>
      <w:color w:val="404040" w:themeColor="text1" w:themeTint="BF"/>
    </w:rPr>
  </w:style>
  <w:style w:type="character" w:customStyle="1" w:styleId="QuoteChar">
    <w:name w:val="Quote Char"/>
    <w:basedOn w:val="DefaultParagraphFont"/>
    <w:link w:val="Quote"/>
    <w:uiPriority w:val="29"/>
    <w:rsid w:val="00803497"/>
    <w:rPr>
      <w:i/>
      <w:iCs/>
      <w:color w:val="404040" w:themeColor="text1" w:themeTint="BF"/>
    </w:rPr>
  </w:style>
  <w:style w:type="paragraph" w:styleId="ListParagraph">
    <w:name w:val="List Paragraph"/>
    <w:basedOn w:val="Normal"/>
    <w:uiPriority w:val="34"/>
    <w:qFormat/>
    <w:rsid w:val="00803497"/>
    <w:pPr>
      <w:ind w:left="720"/>
      <w:contextualSpacing/>
    </w:pPr>
  </w:style>
  <w:style w:type="character" w:styleId="IntenseEmphasis">
    <w:name w:val="Intense Emphasis"/>
    <w:basedOn w:val="DefaultParagraphFont"/>
    <w:uiPriority w:val="21"/>
    <w:qFormat/>
    <w:rsid w:val="00803497"/>
    <w:rPr>
      <w:i/>
      <w:iCs/>
      <w:color w:val="0F4761" w:themeColor="accent1" w:themeShade="BF"/>
    </w:rPr>
  </w:style>
  <w:style w:type="paragraph" w:styleId="IntenseQuote">
    <w:name w:val="Intense Quote"/>
    <w:basedOn w:val="Normal"/>
    <w:next w:val="Normal"/>
    <w:link w:val="IntenseQuoteChar"/>
    <w:uiPriority w:val="30"/>
    <w:qFormat/>
    <w:rsid w:val="00803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497"/>
    <w:rPr>
      <w:i/>
      <w:iCs/>
      <w:color w:val="0F4761" w:themeColor="accent1" w:themeShade="BF"/>
    </w:rPr>
  </w:style>
  <w:style w:type="character" w:styleId="IntenseReference">
    <w:name w:val="Intense Reference"/>
    <w:basedOn w:val="DefaultParagraphFont"/>
    <w:uiPriority w:val="32"/>
    <w:qFormat/>
    <w:rsid w:val="00803497"/>
    <w:rPr>
      <w:b/>
      <w:bCs/>
      <w:smallCaps/>
      <w:color w:val="0F4761" w:themeColor="accent1" w:themeShade="BF"/>
      <w:spacing w:val="5"/>
    </w:rPr>
  </w:style>
  <w:style w:type="table" w:styleId="TableGrid">
    <w:name w:val="Table Grid"/>
    <w:basedOn w:val="TableNormal"/>
    <w:uiPriority w:val="39"/>
    <w:rsid w:val="00803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2026-09-25T03:41:00Z</dcterms:created>
  <dcterms:modified xsi:type="dcterms:W3CDTF">2026-09-25T03:52:00Z</dcterms:modified>
</cp:coreProperties>
</file>