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obvs38jk6y3q" w:id="0"/>
      <w:bookmarkEnd w:id="0"/>
      <w:r w:rsidDel="00000000" w:rsidR="00000000" w:rsidRPr="00000000">
        <w:rPr>
          <w:b w:val="1"/>
          <w:bCs w:val="1"/>
          <w:sz w:val="34"/>
          <w:szCs w:val="34"/>
          <w:rtl w:val="0"/>
        </w:rPr>
        <w:t xml:space="preserve">Phần 1: So sánh toán tử </w:t>
      </w:r>
      <w:r w:rsidDel="00000000" w:rsidR="00000000" w:rsidRPr="00000000">
        <w:rPr>
          <w:color w:val="188038"/>
          <w:sz w:val="23"/>
          <w:szCs w:val="23"/>
          <w:shd w:fill="f2f0f0" w:val="clear"/>
          <w:rtl w:val="0"/>
        </w:rPr>
        <w:t xml:space="preserve">&gt;</w:t>
      </w:r>
      <w:r w:rsidDel="00000000" w:rsidR="00000000" w:rsidRPr="00000000">
        <w:rPr>
          <w:b w:val="1"/>
          <w:bCs w:val="1"/>
          <w:sz w:val="34"/>
          <w:szCs w:val="34"/>
          <w:rtl w:val="0"/>
        </w:rPr>
        <w:t xml:space="preserve"> và </w:t>
      </w:r>
      <w:r w:rsidDel="00000000" w:rsidR="00000000" w:rsidRPr="00000000">
        <w:rPr>
          <w:color w:val="188038"/>
          <w:sz w:val="23"/>
          <w:szCs w:val="23"/>
          <w:shd w:fill="f2f0f0" w:val="clear"/>
          <w:rtl w:val="0"/>
        </w:rPr>
        <w:t xml:space="preserve">&gt;&gt;</w:t>
      </w:r>
      <w:r w:rsidDel="00000000" w:rsidR="00000000" w:rsidRPr="00000000">
        <w:rPr>
          <w:b w:val="1"/>
          <w:bCs w:val="1"/>
          <w:sz w:val="34"/>
          <w:szCs w:val="34"/>
          <w:rtl w:val="0"/>
        </w:rPr>
        <w:t xml:space="preserve"> trong PowerShell</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975"/>
        <w:gridCol w:w="3105"/>
        <w:tblGridChange w:id="0">
          <w:tblGrid>
            <w:gridCol w:w="1665"/>
            <w:gridCol w:w="3975"/>
            <w:gridCol w:w="310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Toán tử &gt; (Ghi đè / Overwrite)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Toán tử &gt;&gt; (Ghi nối tiếp / Append)</w:t>
            </w:r>
            <w:r w:rsidDel="00000000" w:rsidR="00000000" w:rsidRPr="00000000">
              <w:rPr>
                <w:rtl w:val="0"/>
              </w:rPr>
            </w:r>
          </w:p>
        </w:tc>
      </w:tr>
      <w:tr>
        <w:trPr>
          <w:cantSplit w:val="0"/>
          <w:trHeight w:val="17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Cơ chế hoạt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color w:val="1f1f1f"/>
                <w:rtl w:val="0"/>
              </w:rPr>
              <w:t xml:space="preserve">Xóa sạch toàn bộ nội dung cũ trong file (nếu có) và ghi dữ liệu mới vào. Bản chất là bí danh của lệnh </w:t>
            </w:r>
            <w:r w:rsidDel="00000000" w:rsidR="00000000" w:rsidRPr="00000000">
              <w:rPr>
                <w:color w:val="188038"/>
                <w:sz w:val="23"/>
                <w:szCs w:val="23"/>
                <w:shd w:fill="f2f0f0" w:val="clear"/>
                <w:rtl w:val="0"/>
              </w:rPr>
              <w:t xml:space="preserve">Out-File</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color w:val="1f1f1f"/>
                <w:rtl w:val="0"/>
              </w:rPr>
              <w:t xml:space="preserve">Thêm dữ liệu mới vào dòng cuối cùng của file hiện tại, giữ nguyên các dữ liệu cũ. Bản chất là lệnh </w:t>
            </w:r>
            <w:r w:rsidDel="00000000" w:rsidR="00000000" w:rsidRPr="00000000">
              <w:rPr>
                <w:color w:val="188038"/>
                <w:sz w:val="23"/>
                <w:szCs w:val="23"/>
                <w:shd w:fill="f2f0f0" w:val="clear"/>
                <w:rtl w:val="0"/>
              </w:rPr>
              <w:t xml:space="preserve">Out-File -Append</w:t>
            </w:r>
            <w:r w:rsidDel="00000000" w:rsidR="00000000" w:rsidRPr="00000000">
              <w:rPr>
                <w:color w:val="1f1f1f"/>
                <w:rtl w:val="0"/>
              </w:rPr>
              <w:t xml:space="preserve">.</w:t>
            </w:r>
          </w:p>
        </w:tc>
      </w:tr>
      <w:tr>
        <w:trPr>
          <w:cantSplit w:val="0"/>
          <w:trHeight w:val="20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Rủi ro mất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Rất cao.</w:t>
            </w:r>
            <w:r w:rsidDel="00000000" w:rsidR="00000000" w:rsidRPr="00000000">
              <w:rPr>
                <w:color w:val="1f1f1f"/>
                <w:rtl w:val="0"/>
              </w:rPr>
              <w:t xml:space="preserve"> Nếu An gõ nhầm </w:t>
            </w:r>
            <w:r w:rsidDel="00000000" w:rsidR="00000000" w:rsidRPr="00000000">
              <w:rPr>
                <w:color w:val="188038"/>
                <w:sz w:val="23"/>
                <w:szCs w:val="23"/>
                <w:shd w:fill="f2f0f0" w:val="clear"/>
                <w:rtl w:val="0"/>
              </w:rPr>
              <w:t xml:space="preserve">&gt;</w:t>
            </w:r>
            <w:r w:rsidDel="00000000" w:rsidR="00000000" w:rsidRPr="00000000">
              <w:rPr>
                <w:color w:val="1f1f1f"/>
                <w:rtl w:val="0"/>
              </w:rPr>
              <w:t xml:space="preserve"> vào cuối tháng, toàn bộ dữ liệu báo cáo tích lũy trong 30 ngày trước đó sẽ bị xóa trắng và chỉ giữ lại log của lần chạy lệnh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Rất thấp.</w:t>
            </w:r>
            <w:r w:rsidDel="00000000" w:rsidR="00000000" w:rsidRPr="00000000">
              <w:rPr>
                <w:color w:val="1f1f1f"/>
                <w:rtl w:val="0"/>
              </w:rPr>
              <w:t xml:space="preserve"> Dữ liệu mới được an toàn nối tiếp vào cuối file mà không ảnh hưởng đến dữ liệu đã lưu trước đó.</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Ngữ cảnh sử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Báo cáo theo </w:t>
            </w:r>
            <w:r w:rsidDel="00000000" w:rsidR="00000000" w:rsidRPr="00000000">
              <w:rPr>
                <w:b w:val="1"/>
                <w:bCs w:val="1"/>
                <w:color w:val="1f1f1f"/>
                <w:rtl w:val="0"/>
              </w:rPr>
              <w:t xml:space="preserve">Ca sáng</w:t>
            </w:r>
            <w:r w:rsidDel="00000000" w:rsidR="00000000" w:rsidRPr="00000000">
              <w:rPr>
                <w:color w:val="1f1f1f"/>
                <w:rtl w:val="0"/>
              </w:rPr>
              <w:t xml:space="preserve"> (khi cần làm mới file báo cáo từ đầu cho mỗi ca/ngày mới, không cần giữ lại dữ liệu cũ trong cùng một 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Theo dõi </w:t>
            </w:r>
            <w:r w:rsidDel="00000000" w:rsidR="00000000" w:rsidRPr="00000000">
              <w:rPr>
                <w:b w:val="1"/>
                <w:bCs w:val="1"/>
                <w:color w:val="1f1f1f"/>
                <w:rtl w:val="0"/>
              </w:rPr>
              <w:t xml:space="preserve">24/7</w:t>
            </w:r>
            <w:r w:rsidDel="00000000" w:rsidR="00000000" w:rsidRPr="00000000">
              <w:rPr>
                <w:color w:val="1f1f1f"/>
                <w:rtl w:val="0"/>
              </w:rPr>
              <w:t xml:space="preserve"> (khi cần tích lũy và theo dõi sự kiện liên tục, kéo dài từ ngày này qua ngày khác).</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Encoding file đầu 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Mặc định sử dụng </w:t>
            </w:r>
            <w:r w:rsidDel="00000000" w:rsidR="00000000" w:rsidRPr="00000000">
              <w:rPr>
                <w:b w:val="1"/>
                <w:bCs w:val="1"/>
                <w:color w:val="1f1f1f"/>
                <w:rtl w:val="0"/>
              </w:rPr>
              <w:t xml:space="preserve">UTF-16</w:t>
            </w:r>
            <w:r w:rsidDel="00000000" w:rsidR="00000000" w:rsidRPr="00000000">
              <w:rPr>
                <w:color w:val="1f1f1f"/>
                <w:rtl w:val="0"/>
              </w:rPr>
              <w:t xml:space="preserve">. Có thể gây lỗi hiển thị ký tự (mã hóa sai) nếu dùng các công cụ đọc file thông thường chỉ hỗ trợ ANSI/UTF-8.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Mặc định sử dụng </w:t>
            </w:r>
            <w:r w:rsidDel="00000000" w:rsidR="00000000" w:rsidRPr="00000000">
              <w:rPr>
                <w:b w:val="1"/>
                <w:bCs w:val="1"/>
                <w:color w:val="1f1f1f"/>
                <w:rtl w:val="0"/>
              </w:rPr>
              <w:t xml:space="preserve">UTF-16</w:t>
            </w:r>
            <w:r w:rsidDel="00000000" w:rsidR="00000000" w:rsidRPr="00000000">
              <w:rPr>
                <w:color w:val="1f1f1f"/>
                <w:rtl w:val="0"/>
              </w:rPr>
              <w:t xml:space="preserve"> (tương tự như toán tử </w:t>
            </w:r>
            <w:r w:rsidDel="00000000" w:rsidR="00000000" w:rsidRPr="00000000">
              <w:rPr>
                <w:color w:val="188038"/>
                <w:sz w:val="23"/>
                <w:szCs w:val="23"/>
                <w:shd w:fill="f2f0f0" w:val="clear"/>
                <w:rtl w:val="0"/>
              </w:rPr>
              <w:t xml:space="preserve">&gt;</w:t>
            </w:r>
            <w:r w:rsidDel="00000000" w:rsidR="00000000" w:rsidRPr="00000000">
              <w:rPr>
                <w:color w:val="1f1f1f"/>
                <w:rtl w:val="0"/>
              </w:rPr>
              <w:t xml:space="preserve">).</w:t>
            </w:r>
          </w:p>
        </w:tc>
      </w:tr>
    </w:tbl>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m7wiehxonbu9" w:id="1"/>
      <w:bookmarkEnd w:id="1"/>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7co87mox2hqy" w:id="2"/>
      <w:bookmarkEnd w:id="2"/>
      <w:r w:rsidDel="00000000" w:rsidR="00000000" w:rsidRPr="00000000">
        <w:rPr>
          <w:b w:val="1"/>
          <w:bCs w:val="1"/>
          <w:sz w:val="34"/>
          <w:szCs w:val="34"/>
          <w:rtl w:val="0"/>
        </w:rPr>
        <w:t xml:space="preserve">Phần 2: Lựa chọn và Đề xuất giải pháp tối ưu</w:t>
      </w:r>
    </w:p>
    <w:p w:rsidR="00000000" w:rsidDel="00000000" w:rsidP="00000000" w:rsidRDefault="00000000" w:rsidRPr="00000000" w14:paraId="00000013">
      <w:pPr>
        <w:rPr>
          <w:b w:val="1"/>
          <w:bCs w:val="1"/>
        </w:rPr>
      </w:pPr>
      <w:r w:rsidDel="00000000" w:rsidR="00000000" w:rsidRPr="00000000">
        <w:rPr>
          <w:b w:val="1"/>
          <w:bCs w:val="1"/>
          <w:rtl w:val="0"/>
        </w:rPr>
        <w:t xml:space="preserve">Giải pháp tối ưu:</w:t>
      </w:r>
    </w:p>
    <w:p w:rsidR="00000000" w:rsidDel="00000000" w:rsidP="00000000" w:rsidRDefault="00000000" w:rsidRPr="00000000" w14:paraId="00000014">
      <w:pPr>
        <w:rPr/>
      </w:pPr>
      <w:r w:rsidDel="00000000" w:rsidR="00000000" w:rsidRPr="00000000">
        <w:rPr>
          <w:rtl w:val="0"/>
        </w:rPr>
        <w:t xml:space="preserve">Để ghi nhật ký lỗi phát sinh liên tục trong ngày, giải pháp bắt buộc phải là </w:t>
      </w:r>
      <w:r w:rsidDel="00000000" w:rsidR="00000000" w:rsidRPr="00000000">
        <w:rPr>
          <w:b w:val="1"/>
          <w:bCs w:val="1"/>
          <w:rtl w:val="0"/>
        </w:rPr>
        <w:t xml:space="preserve">ghi nối tiếp</w:t>
      </w:r>
      <w:r w:rsidDel="00000000" w:rsidR="00000000" w:rsidRPr="00000000">
        <w:rPr>
          <w:rtl w:val="0"/>
        </w:rPr>
        <w:t xml:space="preserve"> để đảm bảo không bị mất log của các thời điểm trước đó. Tuy nhiên, thay vì dùng bí danh </w:t>
      </w:r>
      <w:r w:rsidDel="00000000" w:rsidR="00000000" w:rsidRPr="00000000">
        <w:rPr>
          <w:color w:val="188038"/>
          <w:sz w:val="23"/>
          <w:szCs w:val="23"/>
          <w:shd w:fill="f2f0f0" w:val="clear"/>
          <w:rtl w:val="0"/>
        </w:rPr>
        <w:t xml:space="preserve">&gt;&gt;</w:t>
      </w:r>
      <w:r w:rsidDel="00000000" w:rsidR="00000000" w:rsidRPr="00000000">
        <w:rPr>
          <w:rtl w:val="0"/>
        </w:rPr>
        <w:t xml:space="preserve"> tiềm ẩn rủi ro về mặt mã hóa ký tự (UTF-16), An nên sử dụng lệnh rõ ràng với tham số encoding là </w:t>
      </w:r>
      <w:r w:rsidDel="00000000" w:rsidR="00000000" w:rsidRPr="00000000">
        <w:rPr>
          <w:b w:val="1"/>
          <w:bCs w:val="1"/>
          <w:rtl w:val="0"/>
        </w:rPr>
        <w:t xml:space="preserve">UTF-8</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Lý do: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Tránh bẫy mất dữ liệu (overwriting) khi các lỗi hệ thống xuất hiện rải rác ở nhiều thời điểm khác nhau.</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UTF-8 là chuẩn mã hóa phổ biến nhất hiện nay, giúp file log nhẹ hơn so với UTF-16 và tương thích tốt với hầu hết các trình soạn thảo văn bản, công cụ phân tích log hoặc hệ thống khác mà không bị lỗi font/ký tự rác.</w:t>
      </w:r>
    </w:p>
    <w:p w:rsidR="00000000" w:rsidDel="00000000" w:rsidP="00000000" w:rsidRDefault="00000000" w:rsidRPr="00000000" w14:paraId="0000001A">
      <w:pPr>
        <w:rPr>
          <w:b w:val="1"/>
          <w:bCs w:val="1"/>
        </w:rPr>
      </w:pPr>
      <w:r w:rsidDel="00000000" w:rsidR="00000000" w:rsidRPr="00000000">
        <w:rPr>
          <w:b w:val="1"/>
          <w:bCs w:val="1"/>
          <w:rtl w:val="0"/>
        </w:rPr>
        <w:t xml:space="preserve">Có 2 Cách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Cách 1: Sử dụng </w:t>
      </w:r>
      <w:r w:rsidDel="00000000" w:rsidR="00000000" w:rsidRPr="00000000">
        <w:rPr>
          <w:rFonts w:ascii="Roboto Mono" w:cs="Roboto Mono" w:eastAsia="Roboto Mono" w:hAnsi="Roboto Mono"/>
          <w:b w:val="1"/>
          <w:bCs w:val="1"/>
          <w:color w:val="188038"/>
          <w:rtl w:val="0"/>
        </w:rPr>
        <w:t xml:space="preserve">Add-Content</w:t>
      </w:r>
      <w:r w:rsidDel="00000000" w:rsidR="00000000" w:rsidRPr="00000000">
        <w:rPr>
          <w:b w:val="1"/>
          <w:bCs w:val="1"/>
          <w:rtl w:val="0"/>
        </w:rPr>
        <w:t xml:space="preserve">:</w:t>
      </w:r>
    </w:p>
    <w:p w:rsidR="00000000" w:rsidDel="00000000" w:rsidP="00000000" w:rsidRDefault="00000000" w:rsidRPr="00000000" w14:paraId="0000001D">
      <w:pPr>
        <w:rPr/>
      </w:pPr>
      <w:r w:rsidDel="00000000" w:rsidR="00000000" w:rsidRPr="00000000">
        <w:rPr>
          <w:rtl w:val="0"/>
        </w:rPr>
        <w:t xml:space="preserve">PowerShell</w:t>
      </w:r>
    </w:p>
    <w:p w:rsidR="00000000" w:rsidDel="00000000" w:rsidP="00000000" w:rsidRDefault="00000000" w:rsidRPr="00000000" w14:paraId="0000001E">
      <w:pPr>
        <w:rPr/>
      </w:pPr>
      <w:r w:rsidDel="00000000" w:rsidR="00000000" w:rsidRPr="00000000">
        <w:rPr>
          <w:rtl w:val="0"/>
        </w:rPr>
        <w:t xml:space="preserve">Get-Content server.log | Select-String "ERROR" | Add-Content -Path daily_report.txt -Encoding utf8</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Cách 2: Sử dụng </w:t>
      </w:r>
      <w:r w:rsidDel="00000000" w:rsidR="00000000" w:rsidRPr="00000000">
        <w:rPr>
          <w:rFonts w:ascii="Roboto Mono" w:cs="Roboto Mono" w:eastAsia="Roboto Mono" w:hAnsi="Roboto Mono"/>
          <w:b w:val="1"/>
          <w:bCs w:val="1"/>
          <w:color w:val="188038"/>
          <w:rtl w:val="0"/>
        </w:rPr>
        <w:t xml:space="preserve">Out-File</w:t>
      </w:r>
      <w:r w:rsidDel="00000000" w:rsidR="00000000" w:rsidRPr="00000000">
        <w:rPr>
          <w:b w:val="1"/>
          <w:bCs w:val="1"/>
          <w:rtl w:val="0"/>
        </w:rPr>
        <w:t xml:space="preserve"> với tham số </w:t>
      </w: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b w:val="1"/>
          <w:bCs w:val="1"/>
          <w:rtl w:val="0"/>
        </w:rPr>
        <w:t xml:space="preserve">:</w:t>
      </w:r>
    </w:p>
    <w:p w:rsidR="00000000" w:rsidDel="00000000" w:rsidP="00000000" w:rsidRDefault="00000000" w:rsidRPr="00000000" w14:paraId="00000022">
      <w:pPr>
        <w:rPr/>
      </w:pPr>
      <w:r w:rsidDel="00000000" w:rsidR="00000000" w:rsidRPr="00000000">
        <w:rPr>
          <w:rtl w:val="0"/>
        </w:rPr>
        <w:t xml:space="preserve">PowerShell</w:t>
      </w:r>
    </w:p>
    <w:p w:rsidR="00000000" w:rsidDel="00000000" w:rsidP="00000000" w:rsidRDefault="00000000" w:rsidRPr="00000000" w14:paraId="00000023">
      <w:pPr>
        <w:rPr/>
      </w:pPr>
      <w:r w:rsidDel="00000000" w:rsidR="00000000" w:rsidRPr="00000000">
        <w:rPr>
          <w:rtl w:val="0"/>
        </w:rPr>
        <w:t xml:space="preserve">Get-Content server.log | Select-String "ERROR" | Out-File -FilePath daily_report.txt -Append -Encoding utf8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