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8s29esz0f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4 tham số của hàm VLOOKUP và cách xử lý "bẫy" dữ liệu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Để lấy tự động </w:t>
      </w:r>
      <w:r w:rsidDel="00000000" w:rsidR="00000000" w:rsidRPr="00000000">
        <w:rPr>
          <w:b w:val="1"/>
          <w:bCs w:val="1"/>
          <w:rtl w:val="0"/>
        </w:rPr>
        <w:t xml:space="preserve">Tên linh kiện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Đơn giá</w:t>
      </w:r>
      <w:r w:rsidDel="00000000" w:rsidR="00000000" w:rsidRPr="00000000">
        <w:rPr>
          <w:rtl w:val="0"/>
        </w:rPr>
        <w:t xml:space="preserve"> từ bảng </w:t>
      </w:r>
      <w:r w:rsidDel="00000000" w:rsidR="00000000" w:rsidRPr="00000000">
        <w:rPr>
          <w:color w:val="188038"/>
          <w:rtl w:val="0"/>
        </w:rPr>
        <w:t xml:space="preserve">Danh_Muc</w:t>
      </w:r>
      <w:r w:rsidDel="00000000" w:rsidR="00000000" w:rsidRPr="00000000">
        <w:rPr>
          <w:rtl w:val="0"/>
        </w:rPr>
        <w:t xml:space="preserve"> sang bảng </w:t>
      </w:r>
      <w:r w:rsidDel="00000000" w:rsidR="00000000" w:rsidRPr="00000000">
        <w:rPr>
          <w:color w:val="188038"/>
          <w:rtl w:val="0"/>
        </w:rPr>
        <w:t xml:space="preserve">Don_Hang</w:t>
      </w:r>
      <w:r w:rsidDel="00000000" w:rsidR="00000000" w:rsidRPr="00000000">
        <w:rPr>
          <w:rtl w:val="0"/>
        </w:rPr>
        <w:t xml:space="preserve"> cho 100 mã linh kiện mà không cần dò tìm thủ công, cấu trúc hàm </w:t>
      </w:r>
      <w:r w:rsidDel="00000000" w:rsidR="00000000" w:rsidRPr="00000000">
        <w:rPr>
          <w:color w:val="188038"/>
          <w:rtl w:val="0"/>
        </w:rPr>
        <w:t xml:space="preserve">VLOOKUP(lookup_value, table_array, col_index_num, [range_lookup])</w:t>
      </w:r>
      <w:r w:rsidDel="00000000" w:rsidR="00000000" w:rsidRPr="00000000">
        <w:rPr>
          <w:rtl w:val="0"/>
        </w:rPr>
        <w:t xml:space="preserve"> trong bài toán này được xác định cụ thể như sau (giả sử dữ liệu bắt đầu từ dòng số 2):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lookup_value</w:t>
      </w:r>
      <w:r w:rsidDel="00000000" w:rsidR="00000000" w:rsidRPr="00000000">
        <w:rPr>
          <w:b w:val="1"/>
          <w:bCs w:val="1"/>
          <w:rtl w:val="0"/>
        </w:rPr>
        <w:t xml:space="preserve"> (Giá trị dùng để dò tìm):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Là ô chứa </w:t>
      </w:r>
      <w:r w:rsidDel="00000000" w:rsidR="00000000" w:rsidRPr="00000000">
        <w:rPr>
          <w:b w:val="1"/>
          <w:bCs w:val="1"/>
          <w:rtl w:val="0"/>
        </w:rPr>
        <w:t xml:space="preserve">Mã linh kiện</w:t>
      </w:r>
      <w:r w:rsidDel="00000000" w:rsidR="00000000" w:rsidRPr="00000000">
        <w:rPr>
          <w:rtl w:val="0"/>
        </w:rPr>
        <w:t xml:space="preserve"> bên bảng </w:t>
      </w:r>
      <w:r w:rsidDel="00000000" w:rsidR="00000000" w:rsidRPr="00000000">
        <w:rPr>
          <w:color w:val="188038"/>
          <w:rtl w:val="0"/>
        </w:rPr>
        <w:t xml:space="preserve">Don_Hang</w:t>
      </w:r>
      <w:r w:rsidDel="00000000" w:rsidR="00000000" w:rsidRPr="00000000">
        <w:rPr>
          <w:rtl w:val="0"/>
        </w:rPr>
        <w:t xml:space="preserve"> (ví dụ: ô </w:t>
      </w:r>
      <w:r w:rsidDel="00000000" w:rsidR="00000000" w:rsidRPr="00000000">
        <w:rPr>
          <w:color w:val="188038"/>
          <w:rtl w:val="0"/>
        </w:rPr>
        <w:t xml:space="preserve">A2</w:t>
      </w:r>
      <w:r w:rsidDel="00000000" w:rsidR="00000000" w:rsidRPr="00000000">
        <w:rPr>
          <w:rtl w:val="0"/>
        </w:rPr>
        <w:t xml:space="preserve"> chứa mã </w:t>
      </w:r>
      <w:r w:rsidDel="00000000" w:rsidR="00000000" w:rsidRPr="00000000">
        <w:rPr>
          <w:color w:val="188038"/>
          <w:rtl w:val="0"/>
        </w:rPr>
        <w:t xml:space="preserve">LK01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Cách xử lý Bẫy 2 (Khoảng trắng thừa):</w:t>
      </w:r>
      <w:r w:rsidDel="00000000" w:rsidR="00000000" w:rsidRPr="00000000">
        <w:rPr>
          <w:rtl w:val="0"/>
        </w:rPr>
        <w:t xml:space="preserve"> Do dữ liệu mã linh kiện có thể bị dính khoảng trắng vô hình ở cuối, thay vì truyền trực tiếp </w:t>
      </w:r>
      <w:r w:rsidDel="00000000" w:rsidR="00000000" w:rsidRPr="00000000">
        <w:rPr>
          <w:color w:val="188038"/>
          <w:rtl w:val="0"/>
        </w:rPr>
        <w:t xml:space="preserve">A2</w:t>
      </w:r>
      <w:r w:rsidDel="00000000" w:rsidR="00000000" w:rsidRPr="00000000">
        <w:rPr>
          <w:rtl w:val="0"/>
        </w:rPr>
        <w:t xml:space="preserve">, em sử dụng </w:t>
      </w:r>
      <w:r w:rsidDel="00000000" w:rsidR="00000000" w:rsidRPr="00000000">
        <w:rPr>
          <w:color w:val="188038"/>
          <w:rtl w:val="0"/>
        </w:rPr>
        <w:t xml:space="preserve">TRIM(A2)</w:t>
      </w:r>
      <w:r w:rsidDel="00000000" w:rsidR="00000000" w:rsidRPr="00000000">
        <w:rPr>
          <w:rtl w:val="0"/>
        </w:rPr>
        <w:t xml:space="preserve"> kết hợp với việc làm sạch cột Mã linh kiện ở bảng </w:t>
      </w:r>
      <w:r w:rsidDel="00000000" w:rsidR="00000000" w:rsidRPr="00000000">
        <w:rPr>
          <w:color w:val="188038"/>
          <w:rtl w:val="0"/>
        </w:rPr>
        <w:t xml:space="preserve">Danh_Muc</w:t>
      </w:r>
      <w:r w:rsidDel="00000000" w:rsidR="00000000" w:rsidRPr="00000000">
        <w:rPr>
          <w:rtl w:val="0"/>
        </w:rPr>
        <w:t xml:space="preserve"> bằng hàm </w:t>
      </w:r>
      <w:r w:rsidDel="00000000" w:rsidR="00000000" w:rsidRPr="00000000">
        <w:rPr>
          <w:color w:val="188038"/>
          <w:rtl w:val="0"/>
        </w:rPr>
        <w:t xml:space="preserve">TRIM()</w:t>
      </w:r>
      <w:r w:rsidDel="00000000" w:rsidR="00000000" w:rsidRPr="00000000">
        <w:rPr>
          <w:rtl w:val="0"/>
        </w:rPr>
        <w:t xml:space="preserve"> trước khi tra cứu để đảm bảo 2 mã khớp nhau hoàn toàn.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table_array</w:t>
      </w:r>
      <w:r w:rsidDel="00000000" w:rsidR="00000000" w:rsidRPr="00000000">
        <w:rPr>
          <w:b w:val="1"/>
          <w:bCs w:val="1"/>
          <w:rtl w:val="0"/>
        </w:rPr>
        <w:t xml:space="preserve"> (Bảng tham chiếu dùng để dò):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Là vùng dữ liệu nằm ở Sheet </w:t>
      </w:r>
      <w:r w:rsidDel="00000000" w:rsidR="00000000" w:rsidRPr="00000000">
        <w:rPr>
          <w:color w:val="188038"/>
          <w:rtl w:val="0"/>
        </w:rPr>
        <w:t xml:space="preserve">Danh_Muc</w:t>
      </w:r>
      <w:r w:rsidDel="00000000" w:rsidR="00000000" w:rsidRPr="00000000">
        <w:rPr>
          <w:rtl w:val="0"/>
        </w:rPr>
        <w:t xml:space="preserve">, kéo dài từ cột </w:t>
      </w:r>
      <w:r w:rsidDel="00000000" w:rsidR="00000000" w:rsidRPr="00000000">
        <w:rPr>
          <w:b w:val="1"/>
          <w:bCs w:val="1"/>
          <w:rtl w:val="0"/>
        </w:rPr>
        <w:t xml:space="preserve">Mã linh kiện</w:t>
      </w:r>
      <w:r w:rsidDel="00000000" w:rsidR="00000000" w:rsidRPr="00000000">
        <w:rPr>
          <w:rtl w:val="0"/>
        </w:rPr>
        <w:t xml:space="preserve"> (Cột A) đến cột </w:t>
      </w:r>
      <w:r w:rsidDel="00000000" w:rsidR="00000000" w:rsidRPr="00000000">
        <w:rPr>
          <w:b w:val="1"/>
          <w:bCs w:val="1"/>
          <w:rtl w:val="0"/>
        </w:rPr>
        <w:t xml:space="preserve">Đơn giá</w:t>
      </w:r>
      <w:r w:rsidDel="00000000" w:rsidR="00000000" w:rsidRPr="00000000">
        <w:rPr>
          <w:rtl w:val="0"/>
        </w:rPr>
        <w:t xml:space="preserve"> (Cột C), ví dụ từ dòng 2 đến dòng 101: </w:t>
      </w:r>
      <w:r w:rsidDel="00000000" w:rsidR="00000000" w:rsidRPr="00000000">
        <w:rPr>
          <w:color w:val="188038"/>
          <w:rtl w:val="0"/>
        </w:rPr>
        <w:t xml:space="preserve">Danh_Muc!</w:t>
      </w:r>
      <m:oMath>
        <m:r>
          <w:rPr>
            <w:color w:val="188038"/>
          </w:rPr>
          <m:t xml:space="preserve">A</m:t>
        </m:r>
      </m:oMath>
      <w:r w:rsidDel="00000000" w:rsidR="00000000" w:rsidRPr="00000000">
        <w:rPr>
          <w:color w:val="188038"/>
          <w:rtl w:val="0"/>
        </w:rPr>
        <w:t xml:space="preserve">2:</w:t>
      </w:r>
      <m:oMath>
        <m:r>
          <w:rPr>
            <w:color w:val="188038"/>
          </w:rPr>
          <m:t xml:space="preserve">C</m:t>
        </m:r>
      </m:oMath>
      <w:r w:rsidDel="00000000" w:rsidR="00000000" w:rsidRPr="00000000">
        <w:rPr>
          <w:color w:val="188038"/>
          <w:rtl w:val="0"/>
        </w:rPr>
        <w:t xml:space="preserve">101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Cách xử lý Bẫy 1 (Lỗi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#N/A</w:t>
      </w:r>
      <w:r w:rsidDel="00000000" w:rsidR="00000000" w:rsidRPr="00000000">
        <w:rPr>
          <w:b w:val="1"/>
          <w:bCs w:val="1"/>
          <w:rtl w:val="0"/>
        </w:rPr>
        <w:t xml:space="preserve"> khi kéo công thức):</w:t>
      </w:r>
      <w:r w:rsidDel="00000000" w:rsidR="00000000" w:rsidRPr="00000000">
        <w:rPr>
          <w:rtl w:val="0"/>
        </w:rPr>
        <w:t xml:space="preserve"> Bắt buộc phải bấm phím </w:t>
      </w:r>
      <w:r w:rsidDel="00000000" w:rsidR="00000000" w:rsidRPr="00000000">
        <w:rPr>
          <w:color w:val="188038"/>
          <w:rtl w:val="0"/>
        </w:rPr>
        <w:t xml:space="preserve">F4</w:t>
      </w:r>
      <w:r w:rsidDel="00000000" w:rsidR="00000000" w:rsidRPr="00000000">
        <w:rPr>
          <w:rtl w:val="0"/>
        </w:rPr>
        <w:t xml:space="preserve"> để thêm dấu </w:t>
      </w:r>
      <w:r w:rsidDel="00000000" w:rsidR="00000000" w:rsidRPr="00000000">
        <w:rPr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 cố định tuyệt đối vùng chọn (</w:t>
      </w:r>
      <m:oMath>
        <m:r>
          <w:rPr>
            <w:color w:val="188038"/>
          </w:rPr>
          <m:t xml:space="preserve">A</m:t>
        </m:r>
      </m:oMath>
      <w:r w:rsidDel="00000000" w:rsidR="00000000" w:rsidRPr="00000000">
        <w:rPr>
          <w:color w:val="188038"/>
          <w:rtl w:val="0"/>
        </w:rPr>
        <w:t xml:space="preserve">2:</w:t>
      </w:r>
      <m:oMath>
        <m:r>
          <w:rPr>
            <w:color w:val="188038"/>
          </w:rPr>
          <m:t xml:space="preserve">C</m:t>
        </m:r>
      </m:oMath>
      <w:r w:rsidDel="00000000" w:rsidR="00000000" w:rsidRPr="00000000">
        <w:rPr>
          <w:color w:val="188038"/>
          <w:rtl w:val="0"/>
        </w:rPr>
        <w:t xml:space="preserve">101</w:t>
      </w:r>
      <w:r w:rsidDel="00000000" w:rsidR="00000000" w:rsidRPr="00000000">
        <w:rPr>
          <w:rtl w:val="0"/>
        </w:rPr>
        <w:t xml:space="preserve">). Nếu để dạng tương đối (</w:t>
      </w:r>
      <w:r w:rsidDel="00000000" w:rsidR="00000000" w:rsidRPr="00000000">
        <w:rPr>
          <w:color w:val="188038"/>
          <w:rtl w:val="0"/>
        </w:rPr>
        <w:t xml:space="preserve">A2:C101</w:t>
      </w:r>
      <w:r w:rsidDel="00000000" w:rsidR="00000000" w:rsidRPr="00000000">
        <w:rPr>
          <w:rtl w:val="0"/>
        </w:rPr>
        <w:t xml:space="preserve">), khi kéo công thức xuống dòng thứ 2, vùng tra cứu sẽ bị trượt xuống thành </w:t>
      </w:r>
      <w:r w:rsidDel="00000000" w:rsidR="00000000" w:rsidRPr="00000000">
        <w:rPr>
          <w:color w:val="188038"/>
          <w:rtl w:val="0"/>
        </w:rPr>
        <w:t xml:space="preserve">A3:C102</w:t>
      </w:r>
      <w:r w:rsidDel="00000000" w:rsidR="00000000" w:rsidRPr="00000000">
        <w:rPr>
          <w:rtl w:val="0"/>
        </w:rPr>
        <w:t xml:space="preserve">, làm mất dữ liệu phía trên và gây ra lỗi </w:t>
      </w:r>
      <w:r w:rsidDel="00000000" w:rsidR="00000000" w:rsidRPr="00000000">
        <w:rPr>
          <w:color w:val="188038"/>
          <w:rtl w:val="0"/>
        </w:rPr>
        <w:t xml:space="preserve">#N/A</w:t>
      </w:r>
      <w:r w:rsidDel="00000000" w:rsidR="00000000" w:rsidRPr="00000000">
        <w:rPr>
          <w:rtl w:val="0"/>
        </w:rPr>
        <w:t xml:space="preserve"> hàng loạt.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col_index_num</w:t>
      </w:r>
      <w:r w:rsidDel="00000000" w:rsidR="00000000" w:rsidRPr="00000000">
        <w:rPr>
          <w:b w:val="1"/>
          <w:bCs w:val="1"/>
          <w:rtl w:val="0"/>
        </w:rPr>
        <w:t xml:space="preserve"> (Số thứ tự cột cần lấy dữ liệu):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Tính từ cột đầu tiên của </w:t>
      </w:r>
      <w:r w:rsidDel="00000000" w:rsidR="00000000" w:rsidRPr="00000000">
        <w:rPr>
          <w:color w:val="188038"/>
          <w:rtl w:val="0"/>
        </w:rPr>
        <w:t xml:space="preserve">table_array</w:t>
      </w:r>
      <w:r w:rsidDel="00000000" w:rsidR="00000000" w:rsidRPr="00000000">
        <w:rPr>
          <w:rtl w:val="0"/>
        </w:rPr>
        <w:t xml:space="preserve"> (Cột Mã linh kiện là cột số 1):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Khi cần lấy </w:t>
      </w:r>
      <w:r w:rsidDel="00000000" w:rsidR="00000000" w:rsidRPr="00000000">
        <w:rPr>
          <w:b w:val="1"/>
          <w:bCs w:val="1"/>
          <w:rtl w:val="0"/>
        </w:rPr>
        <w:t xml:space="preserve">Tên linh kiện</w:t>
      </w:r>
      <w:r w:rsidDel="00000000" w:rsidR="00000000" w:rsidRPr="00000000">
        <w:rPr>
          <w:rtl w:val="0"/>
        </w:rPr>
        <w:t xml:space="preserve">: điền số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(vì Tên linh kiện nằm ở cột thứ 2 trong bảng </w:t>
      </w:r>
      <w:r w:rsidDel="00000000" w:rsidR="00000000" w:rsidRPr="00000000">
        <w:rPr>
          <w:color w:val="188038"/>
          <w:rtl w:val="0"/>
        </w:rPr>
        <w:t xml:space="preserve">Danh_Muc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Khi cần lấy </w:t>
      </w:r>
      <w:r w:rsidDel="00000000" w:rsidR="00000000" w:rsidRPr="00000000">
        <w:rPr>
          <w:b w:val="1"/>
          <w:bCs w:val="1"/>
          <w:rtl w:val="0"/>
        </w:rPr>
        <w:t xml:space="preserve">Đơn giá (VNĐ)</w:t>
      </w:r>
      <w:r w:rsidDel="00000000" w:rsidR="00000000" w:rsidRPr="00000000">
        <w:rPr>
          <w:rtl w:val="0"/>
        </w:rPr>
        <w:t xml:space="preserve">: điền số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 (vì Đơn giá nằm ở cột thứ 3 trong bảng </w:t>
      </w:r>
      <w:r w:rsidDel="00000000" w:rsidR="00000000" w:rsidRPr="00000000">
        <w:rPr>
          <w:color w:val="188038"/>
          <w:rtl w:val="0"/>
        </w:rPr>
        <w:t xml:space="preserve">Danh_Muc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[range_lookup]</w:t>
      </w:r>
      <w:r w:rsidDel="00000000" w:rsidR="00000000" w:rsidRPr="00000000">
        <w:rPr>
          <w:b w:val="1"/>
          <w:bCs w:val="1"/>
          <w:rtl w:val="0"/>
        </w:rPr>
        <w:t xml:space="preserve"> (Chế độ tìm kiếm):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Điền giá trị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(hoặc số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Lý do:</w:t>
      </w:r>
      <w:r w:rsidDel="00000000" w:rsidR="00000000" w:rsidRPr="00000000">
        <w:rPr>
          <w:rtl w:val="0"/>
        </w:rPr>
        <w:t xml:space="preserve"> Mã linh kiện (</w:t>
      </w:r>
      <w:r w:rsidDel="00000000" w:rsidR="00000000" w:rsidRPr="00000000">
        <w:rPr>
          <w:color w:val="188038"/>
          <w:rtl w:val="0"/>
        </w:rPr>
        <w:t xml:space="preserve">LK01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LK02</w:t>
      </w:r>
      <w:r w:rsidDel="00000000" w:rsidR="00000000" w:rsidRPr="00000000">
        <w:rPr>
          <w:rtl w:val="0"/>
        </w:rPr>
        <w:t xml:space="preserve">...) là mã định danh duy nhất, bắt buộc phải tìm kiếm </w:t>
      </w:r>
      <w:r w:rsidDel="00000000" w:rsidR="00000000" w:rsidRPr="00000000">
        <w:rPr>
          <w:b w:val="1"/>
          <w:bCs w:val="1"/>
          <w:rtl w:val="0"/>
        </w:rPr>
        <w:t xml:space="preserve">chính xác 100%</w:t>
      </w:r>
      <w:r w:rsidDel="00000000" w:rsidR="00000000" w:rsidRPr="00000000">
        <w:rPr>
          <w:rtl w:val="0"/>
        </w:rPr>
        <w:t xml:space="preserve">. Nếu để </w:t>
      </w:r>
      <w:r w:rsidDel="00000000" w:rsidR="00000000" w:rsidRPr="00000000">
        <w:rPr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(tìm tương đối), hàm sẽ trả về kết quả sai khi gặp các mã gần giống nhau hoặc chưa được sắp xếp.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i478g4ej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Triển khai công thức hoàn chỉnh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Trước khi viết hàm tại Sheet </w:t>
      </w:r>
      <w:r w:rsidDel="00000000" w:rsidR="00000000" w:rsidRPr="00000000">
        <w:rPr>
          <w:color w:val="188038"/>
          <w:rtl w:val="0"/>
        </w:rPr>
        <w:t xml:space="preserve">Don_Hang</w:t>
      </w:r>
      <w:r w:rsidDel="00000000" w:rsidR="00000000" w:rsidRPr="00000000">
        <w:rPr>
          <w:rtl w:val="0"/>
        </w:rPr>
        <w:t xml:space="preserve">, ở Sheet </w:t>
      </w:r>
      <w:r w:rsidDel="00000000" w:rsidR="00000000" w:rsidRPr="00000000">
        <w:rPr>
          <w:color w:val="188038"/>
          <w:rtl w:val="0"/>
        </w:rPr>
        <w:t xml:space="preserve">Danh_Muc</w:t>
      </w:r>
      <w:r w:rsidDel="00000000" w:rsidR="00000000" w:rsidRPr="00000000">
        <w:rPr>
          <w:rtl w:val="0"/>
        </w:rPr>
        <w:t xml:space="preserve">, ta đảm bảo cột Mã linh kiện đã được xóa khoảng trắng thừa bằng hàm </w:t>
      </w:r>
      <w:r w:rsidDel="00000000" w:rsidR="00000000" w:rsidRPr="00000000">
        <w:rPr>
          <w:color w:val="188038"/>
          <w:rtl w:val="0"/>
        </w:rPr>
        <w:t xml:space="preserve">TRIM</w:t>
      </w:r>
      <w:r w:rsidDel="00000000" w:rsidR="00000000" w:rsidRPr="00000000">
        <w:rPr>
          <w:rtl w:val="0"/>
        </w:rPr>
        <w:t xml:space="preserve">. Sau đó, tại Sheet </w:t>
      </w:r>
      <w:r w:rsidDel="00000000" w:rsidR="00000000" w:rsidRPr="00000000">
        <w:rPr>
          <w:color w:val="188038"/>
          <w:rtl w:val="0"/>
        </w:rPr>
        <w:t xml:space="preserve">Don_Hang</w:t>
      </w:r>
      <w:r w:rsidDel="00000000" w:rsidR="00000000" w:rsidRPr="00000000">
        <w:rPr>
          <w:rtl w:val="0"/>
        </w:rPr>
        <w:t xml:space="preserve">, ta lồng thêm hàm </w:t>
      </w:r>
      <w:r w:rsidDel="00000000" w:rsidR="00000000" w:rsidRPr="00000000">
        <w:rPr>
          <w:color w:val="188038"/>
          <w:rtl w:val="0"/>
        </w:rPr>
        <w:t xml:space="preserve">IFERROR</w:t>
      </w:r>
      <w:r w:rsidDel="00000000" w:rsidR="00000000" w:rsidRPr="00000000">
        <w:rPr>
          <w:rtl w:val="0"/>
        </w:rPr>
        <w:t xml:space="preserve"> bên ngoài </w:t>
      </w:r>
      <w:r w:rsidDel="00000000" w:rsidR="00000000" w:rsidRPr="00000000">
        <w:rPr>
          <w:color w:val="188038"/>
          <w:rtl w:val="0"/>
        </w:rPr>
        <w:t xml:space="preserve">VLOOKUP</w:t>
      </w:r>
      <w:r w:rsidDel="00000000" w:rsidR="00000000" w:rsidRPr="00000000">
        <w:rPr>
          <w:rtl w:val="0"/>
        </w:rPr>
        <w:t xml:space="preserve"> để nếu có mã linh kiện mới chưa kịp cập nhật trong danh mục, bảng tính sẽ hiển thị thông báo dễ hiểu thay vì báo lỗi </w:t>
      </w:r>
      <w:r w:rsidDel="00000000" w:rsidR="00000000" w:rsidRPr="00000000">
        <w:rPr>
          <w:color w:val="188038"/>
          <w:rtl w:val="0"/>
        </w:rPr>
        <w:t xml:space="preserve">#N/A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Công thức tại cột "Tên linh kiện" (Nhập tại ô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B2</w:t>
      </w:r>
      <w:r w:rsidDel="00000000" w:rsidR="00000000" w:rsidRPr="00000000">
        <w:rPr>
          <w:b w:val="1"/>
          <w:bCs w:val="1"/>
          <w:rtl w:val="0"/>
        </w:rPr>
        <w:t xml:space="preserve"> của Sheet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Don_Hang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=IFERROR(VLOOKUP(TRIM(A2), Danh_Muc!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101, 2, FALSE), "Chưa có trong danh mục")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(Lưu ý: Nếu máy tính cài đặt định dạng vùng tiếng Việt, thay dấu phẩy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,</w:t>
      </w:r>
      <w:r w:rsidDel="00000000" w:rsidR="00000000" w:rsidRPr="00000000">
        <w:rPr>
          <w:i w:val="1"/>
          <w:iCs w:val="1"/>
          <w:rtl w:val="0"/>
        </w:rPr>
        <w:t xml:space="preserve"> bằng dấu chấm phẩy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;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=IFERROR(VLOOKUP(TRIM(A2); Danh_Muc!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101; 2; FALSE); "Chưa có trong danh mục")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Công thức tại cột "Đơn giá (VNĐ)" (Nhập tại ô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C2</w:t>
      </w:r>
      <w:r w:rsidDel="00000000" w:rsidR="00000000" w:rsidRPr="00000000">
        <w:rPr>
          <w:b w:val="1"/>
          <w:bCs w:val="1"/>
          <w:rtl w:val="0"/>
        </w:rPr>
        <w:t xml:space="preserve"> của Sheet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Don_Hang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=IFERROR(VLOOKUP(TRIM(A2), Danh_Muc!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101, 3, FALSE), 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(Tại cột Đơn giá, nếu mã lỗi hoặc chưa có hàng, trả về giá trị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 để không làm lỗi các hàm tính tổng tiền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SUM</w:t>
      </w:r>
      <w:r w:rsidDel="00000000" w:rsidR="00000000" w:rsidRPr="00000000">
        <w:rPr>
          <w:i w:val="1"/>
          <w:iCs w:val="1"/>
          <w:rtl w:val="0"/>
        </w:rPr>
        <w:t xml:space="preserve"> ở phía sau).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Sau khi nhập xong tại ô </w:t>
      </w:r>
      <w:r w:rsidDel="00000000" w:rsidR="00000000" w:rsidRPr="00000000">
        <w:rPr>
          <w:color w:val="188038"/>
          <w:rtl w:val="0"/>
        </w:rPr>
        <w:t xml:space="preserve">B2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color w:val="188038"/>
          <w:rtl w:val="0"/>
        </w:rPr>
        <w:t xml:space="preserve">C2</w:t>
      </w:r>
      <w:r w:rsidDel="00000000" w:rsidR="00000000" w:rsidRPr="00000000">
        <w:rPr>
          <w:rtl w:val="0"/>
        </w:rPr>
        <w:t xml:space="preserve">, chỉ cần bôi đen 2 ô này và nhấp đúp chuột vào góc dưới bên phải (AutoFill) để tự động điền cho toàn bộ 100 dòng bên dưới.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1xp59iix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Bảng dữ liệu mẫu (Dùng để tạo 2 Sheet trên Google Sheets / Excel)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Nếu bạn nộp bài bằng file Google Sheets hoặc Excel, bạn hãy tạo 2 Sheet đúng tên yêu cầu như sau:</w:t>
      </w:r>
    </w:p>
    <w:p w:rsidR="00000000" w:rsidDel="00000000" w:rsidP="00000000" w:rsidRDefault="00000000" w:rsidRPr="00000000" w14:paraId="0000002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Sheet 1: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Danh_Muc</w:t>
      </w:r>
      <w:r w:rsidDel="00000000" w:rsidR="00000000" w:rsidRPr="00000000">
        <w:rPr>
          <w:b w:val="1"/>
          <w:bCs w:val="1"/>
          <w:rtl w:val="0"/>
        </w:rPr>
        <w:t xml:space="preserve"> (Bảng danh mục linh kiện)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3345"/>
        <w:gridCol w:w="2835"/>
        <w:tblGridChange w:id="0">
          <w:tblGrid>
            <w:gridCol w:w="2565"/>
            <w:gridCol w:w="3345"/>
            <w:gridCol w:w="283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 linh kiện (Cột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linh kiện (Cột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giá (VNĐ) (Cột 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LK01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Điện trở 10kΩ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LK02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Tụ điện 100uF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1,200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LK03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 74HC595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8,500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LK04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LED 5mm Đỏ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LK05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Cảm biến siêu âm HC-SR04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25,000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LK100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Module Wifi ESP8266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45,000</w:t>
            </w:r>
          </w:p>
        </w:tc>
      </w:tr>
    </w:tbl>
    <w:p w:rsidR="00000000" w:rsidDel="00000000" w:rsidP="00000000" w:rsidRDefault="00000000" w:rsidRPr="00000000" w14:paraId="0000003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Sheet 2: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Don_Hang</w:t>
      </w:r>
      <w:r w:rsidDel="00000000" w:rsidR="00000000" w:rsidRPr="00000000">
        <w:rPr>
          <w:b w:val="1"/>
          <w:bCs w:val="1"/>
          <w:rtl w:val="0"/>
        </w:rPr>
        <w:t xml:space="preserve"> (Kết quả sau khi áp dụng công thức)</w:t>
      </w:r>
    </w:p>
    <w:tbl>
      <w:tblPr>
        <w:tblStyle w:val="Table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3420"/>
        <w:gridCol w:w="3510"/>
        <w:tblGridChange w:id="0">
          <w:tblGrid>
            <w:gridCol w:w="1815"/>
            <w:gridCol w:w="3420"/>
            <w:gridCol w:w="35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 linh kiện (Cột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linh kiện (Cột B - Dùng VLOOKUP cột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giá (VNĐ) (Cột C - Dùng VLOOKUP cột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LK01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Điện trở 10kΩ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LK02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Tụ điện 100uF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1,200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LK03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 74HC595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8,500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LK04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LED 5mm Đỏ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LK99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(Mã thử lỗi)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Chưa có trong danh mục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LK100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Module Wifi ESP8266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45,000</w:t>
            </w:r>
          </w:p>
        </w:tc>
      </w:tr>
    </w:tbl>
    <w:p w:rsidR="00000000" w:rsidDel="00000000" w:rsidP="00000000" w:rsidRDefault="00000000" w:rsidRPr="00000000" w14:paraId="0000004E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